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C2" w:rsidRDefault="00B81AC2" w:rsidP="00B81AC2">
      <w:pPr>
        <w:pStyle w:val="1"/>
        <w:keepNext w:val="0"/>
        <w:widowControl w:val="0"/>
        <w:suppressAutoHyphens w:val="0"/>
        <w:spacing w:line="312" w:lineRule="auto"/>
        <w:ind w:firstLine="709"/>
        <w:jc w:val="center"/>
        <w:rPr>
          <w:szCs w:val="28"/>
        </w:rPr>
      </w:pPr>
      <w:bookmarkStart w:id="0" w:name="sub_101"/>
      <w:r w:rsidRPr="0062155A">
        <w:rPr>
          <w:szCs w:val="28"/>
        </w:rPr>
        <w:t>Северный избирательный округ №1</w:t>
      </w:r>
    </w:p>
    <w:p w:rsidR="00B81AC2" w:rsidRPr="0062155A" w:rsidRDefault="00B81AC2" w:rsidP="00B81AC2">
      <w:pPr>
        <w:spacing w:line="312" w:lineRule="auto"/>
      </w:pPr>
    </w:p>
    <w:bookmarkEnd w:id="0"/>
    <w:p w:rsidR="00B81AC2" w:rsidRPr="0062155A" w:rsidRDefault="00B81AC2" w:rsidP="00B81AC2">
      <w:pPr>
        <w:widowControl w:val="0"/>
        <w:suppressAutoHyphens w:val="0"/>
        <w:spacing w:line="312" w:lineRule="auto"/>
        <w:ind w:firstLine="709"/>
        <w:jc w:val="both"/>
        <w:rPr>
          <w:sz w:val="28"/>
          <w:szCs w:val="28"/>
        </w:rPr>
      </w:pPr>
      <w:r w:rsidRPr="0062155A">
        <w:rPr>
          <w:sz w:val="28"/>
          <w:szCs w:val="28"/>
        </w:rPr>
        <w:t>Число избирателей – 38</w:t>
      </w:r>
      <w:r w:rsidR="000023A2">
        <w:rPr>
          <w:sz w:val="28"/>
          <w:szCs w:val="28"/>
        </w:rPr>
        <w:t>215</w:t>
      </w:r>
      <w:r>
        <w:rPr>
          <w:sz w:val="28"/>
          <w:szCs w:val="28"/>
        </w:rPr>
        <w:t>.</w:t>
      </w:r>
    </w:p>
    <w:p w:rsidR="00B81AC2" w:rsidRDefault="00B81AC2" w:rsidP="00B81AC2">
      <w:pPr>
        <w:widowControl w:val="0"/>
        <w:suppressAutoHyphens w:val="0"/>
        <w:spacing w:line="312" w:lineRule="auto"/>
        <w:ind w:firstLine="709"/>
        <w:jc w:val="both"/>
        <w:rPr>
          <w:sz w:val="28"/>
          <w:szCs w:val="28"/>
        </w:rPr>
      </w:pPr>
      <w:r w:rsidRPr="0062155A">
        <w:rPr>
          <w:sz w:val="28"/>
          <w:szCs w:val="28"/>
        </w:rPr>
        <w:t>Место нахождения территориальной (окружной) избирательной комиссии – город Казань, улица Волгоградская, дом №32</w:t>
      </w:r>
      <w:r>
        <w:rPr>
          <w:sz w:val="28"/>
          <w:szCs w:val="28"/>
        </w:rPr>
        <w:t>.</w:t>
      </w:r>
    </w:p>
    <w:p w:rsidR="00B81AC2" w:rsidRPr="0062155A" w:rsidRDefault="00B81AC2" w:rsidP="00B81AC2">
      <w:pPr>
        <w:widowControl w:val="0"/>
        <w:suppressAutoHyphens w:val="0"/>
        <w:spacing w:line="312" w:lineRule="auto"/>
        <w:ind w:firstLine="709"/>
        <w:jc w:val="both"/>
        <w:rPr>
          <w:sz w:val="28"/>
          <w:szCs w:val="28"/>
        </w:rPr>
      </w:pPr>
    </w:p>
    <w:p w:rsidR="00B81AC2" w:rsidRPr="0062155A" w:rsidRDefault="00B81AC2" w:rsidP="00B81AC2">
      <w:pPr>
        <w:widowControl w:val="0"/>
        <w:suppressAutoHyphens w:val="0"/>
        <w:spacing w:line="312" w:lineRule="auto"/>
        <w:ind w:firstLine="709"/>
        <w:jc w:val="both"/>
        <w:rPr>
          <w:sz w:val="28"/>
          <w:szCs w:val="28"/>
        </w:rPr>
      </w:pPr>
      <w:r w:rsidRPr="0062155A">
        <w:rPr>
          <w:sz w:val="28"/>
          <w:szCs w:val="28"/>
        </w:rPr>
        <w:t>В избирательный округ входит часть территории Авиастроительного  района города Казани в границах: от точки 80</w:t>
      </w:r>
      <w:r w:rsidR="000023A2">
        <w:rPr>
          <w:sz w:val="28"/>
          <w:szCs w:val="28"/>
        </w:rPr>
        <w:t>0</w:t>
      </w:r>
      <w:r w:rsidRPr="0062155A">
        <w:rPr>
          <w:sz w:val="28"/>
          <w:szCs w:val="28"/>
        </w:rPr>
        <w:t xml:space="preserve"> км федеральной трассы Москва – Нижний Новгород – Казань – Уфа (М-7 «Волга») вдоль </w:t>
      </w:r>
      <w:r w:rsidR="00870832">
        <w:rPr>
          <w:sz w:val="28"/>
          <w:szCs w:val="28"/>
        </w:rPr>
        <w:t xml:space="preserve">федеральной трассы Москва-Нижний Новгород </w:t>
      </w:r>
      <w:proofErr w:type="gramStart"/>
      <w:r w:rsidR="00870832">
        <w:rPr>
          <w:sz w:val="28"/>
          <w:szCs w:val="28"/>
        </w:rPr>
        <w:t>–К</w:t>
      </w:r>
      <w:proofErr w:type="gramEnd"/>
      <w:r w:rsidR="00870832">
        <w:rPr>
          <w:sz w:val="28"/>
          <w:szCs w:val="28"/>
        </w:rPr>
        <w:t>азань –Уфа ( М-7 «Волга») по границе</w:t>
      </w:r>
      <w:r w:rsidRPr="0062155A">
        <w:rPr>
          <w:sz w:val="28"/>
          <w:szCs w:val="28"/>
        </w:rPr>
        <w:t xml:space="preserve"> муниципального образования города Казани до точки соприкосновения на границе муниципального образования города Казани территорий Авиастроительного и Советского районов города Казани. </w:t>
      </w:r>
      <w:proofErr w:type="gramStart"/>
      <w:r w:rsidRPr="0062155A">
        <w:rPr>
          <w:sz w:val="28"/>
          <w:szCs w:val="28"/>
        </w:rPr>
        <w:t xml:space="preserve">Далее вдоль смежной границы Авиастроительного и Советского районов города Казани до  железной дороги Москва-Екатеринбург, далее вдоль железной дороги Москва-Екатеринбург до Казанского авиационного завода </w:t>
      </w:r>
      <w:proofErr w:type="spellStart"/>
      <w:r w:rsidRPr="0062155A">
        <w:rPr>
          <w:sz w:val="28"/>
          <w:szCs w:val="28"/>
        </w:rPr>
        <w:t>им.С.П.Горбунова</w:t>
      </w:r>
      <w:proofErr w:type="spellEnd"/>
      <w:r w:rsidRPr="0062155A">
        <w:rPr>
          <w:sz w:val="28"/>
          <w:szCs w:val="28"/>
        </w:rPr>
        <w:t xml:space="preserve"> – филиала ОАО «Туполев», вдоль границы территории Казанского авиационного завода </w:t>
      </w:r>
      <w:proofErr w:type="spellStart"/>
      <w:r w:rsidRPr="0062155A">
        <w:rPr>
          <w:sz w:val="28"/>
          <w:szCs w:val="28"/>
        </w:rPr>
        <w:t>им.С.П.Горбунова</w:t>
      </w:r>
      <w:proofErr w:type="spellEnd"/>
      <w:r w:rsidRPr="0062155A">
        <w:rPr>
          <w:sz w:val="28"/>
          <w:szCs w:val="28"/>
        </w:rPr>
        <w:t xml:space="preserve"> – филиала ОАО «Туполев», исключая территорию Казанского авиационного завода </w:t>
      </w:r>
      <w:proofErr w:type="spellStart"/>
      <w:r w:rsidRPr="0062155A">
        <w:rPr>
          <w:sz w:val="28"/>
          <w:szCs w:val="28"/>
        </w:rPr>
        <w:t>им.С.П.Горбунова</w:t>
      </w:r>
      <w:proofErr w:type="spellEnd"/>
      <w:r w:rsidRPr="0062155A">
        <w:rPr>
          <w:sz w:val="28"/>
          <w:szCs w:val="28"/>
        </w:rPr>
        <w:t xml:space="preserve"> – филиала ОАО «Туполев»,  до пересечения улиц Большая Заречная</w:t>
      </w:r>
      <w:proofErr w:type="gramEnd"/>
      <w:r w:rsidRPr="0062155A">
        <w:rPr>
          <w:sz w:val="28"/>
          <w:szCs w:val="28"/>
        </w:rPr>
        <w:t xml:space="preserve"> жилого массива Сухая Река и Камчатская, далее по </w:t>
      </w:r>
      <w:proofErr w:type="gramStart"/>
      <w:r w:rsidRPr="0062155A">
        <w:rPr>
          <w:sz w:val="28"/>
          <w:szCs w:val="28"/>
        </w:rPr>
        <w:t>нечетной</w:t>
      </w:r>
      <w:proofErr w:type="gramEnd"/>
      <w:r w:rsidRPr="0062155A">
        <w:rPr>
          <w:sz w:val="28"/>
          <w:szCs w:val="28"/>
        </w:rPr>
        <w:t xml:space="preserve"> </w:t>
      </w:r>
      <w:proofErr w:type="gramStart"/>
      <w:r w:rsidRPr="0062155A">
        <w:rPr>
          <w:sz w:val="28"/>
          <w:szCs w:val="28"/>
        </w:rPr>
        <w:t xml:space="preserve">стороне улицы Камчатская до улицы </w:t>
      </w:r>
      <w:r w:rsidRPr="0062155A">
        <w:rPr>
          <w:color w:val="000000"/>
          <w:sz w:val="28"/>
          <w:szCs w:val="28"/>
        </w:rPr>
        <w:t>Пржевальского, по нечетной стороне улицы Пржевальского до улицы Ново-</w:t>
      </w:r>
      <w:proofErr w:type="spellStart"/>
      <w:r w:rsidRPr="0062155A">
        <w:rPr>
          <w:color w:val="000000"/>
          <w:sz w:val="28"/>
          <w:szCs w:val="28"/>
        </w:rPr>
        <w:t>Караваевск</w:t>
      </w:r>
      <w:r w:rsidR="00870832">
        <w:rPr>
          <w:color w:val="000000"/>
          <w:sz w:val="28"/>
          <w:szCs w:val="28"/>
        </w:rPr>
        <w:t>ая</w:t>
      </w:r>
      <w:proofErr w:type="spellEnd"/>
      <w:r w:rsidRPr="0062155A">
        <w:rPr>
          <w:color w:val="000000"/>
          <w:sz w:val="28"/>
          <w:szCs w:val="28"/>
        </w:rPr>
        <w:t>, включая дома № 2, № 4 по улице Пржевальского и дома № 53, № 55 по улице Лукина, далее вдоль дома № 5 по улице Ново-</w:t>
      </w:r>
      <w:proofErr w:type="spellStart"/>
      <w:r w:rsidRPr="0062155A">
        <w:rPr>
          <w:color w:val="000000"/>
          <w:sz w:val="28"/>
          <w:szCs w:val="28"/>
        </w:rPr>
        <w:t>Караваевск</w:t>
      </w:r>
      <w:r w:rsidR="00870832">
        <w:rPr>
          <w:color w:val="000000"/>
          <w:sz w:val="28"/>
          <w:szCs w:val="28"/>
        </w:rPr>
        <w:t>ая</w:t>
      </w:r>
      <w:proofErr w:type="spellEnd"/>
      <w:r w:rsidRPr="0062155A">
        <w:rPr>
          <w:color w:val="000000"/>
          <w:sz w:val="28"/>
          <w:szCs w:val="28"/>
        </w:rPr>
        <w:t xml:space="preserve">, исключая его, до улицы Чапаева, далее вдоль дома № 51 и нежилого здания № 47А по улице Чапаева до пересечения улиц </w:t>
      </w:r>
      <w:proofErr w:type="spellStart"/>
      <w:r w:rsidRPr="0062155A">
        <w:rPr>
          <w:color w:val="000000"/>
          <w:sz w:val="28"/>
          <w:szCs w:val="28"/>
        </w:rPr>
        <w:t>Айдарова</w:t>
      </w:r>
      <w:proofErr w:type="spellEnd"/>
      <w:r w:rsidRPr="0062155A">
        <w:rPr>
          <w:color w:val="000000"/>
          <w:sz w:val="28"/>
          <w:szCs w:val="28"/>
        </w:rPr>
        <w:t xml:space="preserve"> и Челюскина, исключая дома  № 60</w:t>
      </w:r>
      <w:proofErr w:type="gramEnd"/>
      <w:r w:rsidRPr="0062155A">
        <w:rPr>
          <w:color w:val="000000"/>
          <w:sz w:val="28"/>
          <w:szCs w:val="28"/>
        </w:rPr>
        <w:t xml:space="preserve">, № 60А, № 62, № 64 по улице Челюскина. Далее по четной стороне улицы </w:t>
      </w:r>
      <w:proofErr w:type="spellStart"/>
      <w:r w:rsidRPr="0062155A">
        <w:rPr>
          <w:color w:val="000000"/>
          <w:sz w:val="28"/>
          <w:szCs w:val="28"/>
        </w:rPr>
        <w:t>Айдарова</w:t>
      </w:r>
      <w:proofErr w:type="spellEnd"/>
      <w:r w:rsidRPr="0062155A">
        <w:rPr>
          <w:color w:val="000000"/>
          <w:sz w:val="28"/>
          <w:szCs w:val="28"/>
        </w:rPr>
        <w:t xml:space="preserve"> до пересечения с улицей </w:t>
      </w:r>
      <w:proofErr w:type="spellStart"/>
      <w:r w:rsidRPr="0062155A">
        <w:rPr>
          <w:color w:val="000000"/>
          <w:sz w:val="28"/>
          <w:szCs w:val="28"/>
        </w:rPr>
        <w:t>Нурлатск</w:t>
      </w:r>
      <w:r w:rsidR="00870832">
        <w:rPr>
          <w:color w:val="000000"/>
          <w:sz w:val="28"/>
          <w:szCs w:val="28"/>
        </w:rPr>
        <w:t>ая</w:t>
      </w:r>
      <w:proofErr w:type="spellEnd"/>
      <w:r w:rsidRPr="0062155A">
        <w:rPr>
          <w:color w:val="000000"/>
          <w:sz w:val="28"/>
          <w:szCs w:val="28"/>
        </w:rPr>
        <w:t xml:space="preserve">, по нечетной стороне улицы </w:t>
      </w:r>
      <w:proofErr w:type="spellStart"/>
      <w:r w:rsidRPr="0062155A">
        <w:rPr>
          <w:color w:val="000000"/>
          <w:sz w:val="28"/>
          <w:szCs w:val="28"/>
        </w:rPr>
        <w:t>Нурлатск</w:t>
      </w:r>
      <w:r w:rsidR="00870832">
        <w:rPr>
          <w:color w:val="000000"/>
          <w:sz w:val="28"/>
          <w:szCs w:val="28"/>
        </w:rPr>
        <w:t>ая</w:t>
      </w:r>
      <w:proofErr w:type="spellEnd"/>
      <w:r w:rsidRPr="0062155A">
        <w:rPr>
          <w:color w:val="000000"/>
          <w:sz w:val="28"/>
          <w:szCs w:val="28"/>
        </w:rPr>
        <w:t xml:space="preserve"> до пересечения с улицей Максимова, далее по нечетной стороне улицы Максимова до пересечения с улицей Челюскина. </w:t>
      </w:r>
      <w:proofErr w:type="gramStart"/>
      <w:r w:rsidRPr="0062155A">
        <w:rPr>
          <w:color w:val="000000"/>
          <w:sz w:val="28"/>
          <w:szCs w:val="28"/>
        </w:rPr>
        <w:t>Далее по нечетной стороне улицы Челюскина до пересечения с улицей Побежимова, далее</w:t>
      </w:r>
      <w:r w:rsidRPr="0062155A">
        <w:rPr>
          <w:sz w:val="28"/>
          <w:szCs w:val="28"/>
        </w:rPr>
        <w:t xml:space="preserve"> по четной стороне улицы Побежимова до улицы Карагандинск</w:t>
      </w:r>
      <w:r w:rsidR="00870832">
        <w:rPr>
          <w:sz w:val="28"/>
          <w:szCs w:val="28"/>
        </w:rPr>
        <w:t>ая</w:t>
      </w:r>
      <w:r w:rsidRPr="0062155A">
        <w:rPr>
          <w:sz w:val="28"/>
          <w:szCs w:val="28"/>
        </w:rPr>
        <w:t>, включая дом № 59 по улице Побежимова, далее по улице Карагандинск</w:t>
      </w:r>
      <w:r w:rsidR="00870832">
        <w:rPr>
          <w:sz w:val="28"/>
          <w:szCs w:val="28"/>
        </w:rPr>
        <w:t>ая</w:t>
      </w:r>
      <w:r w:rsidRPr="0062155A">
        <w:rPr>
          <w:sz w:val="28"/>
          <w:szCs w:val="28"/>
        </w:rPr>
        <w:t xml:space="preserve"> до улицы </w:t>
      </w:r>
      <w:proofErr w:type="spellStart"/>
      <w:r w:rsidRPr="0062155A">
        <w:rPr>
          <w:sz w:val="28"/>
          <w:szCs w:val="28"/>
        </w:rPr>
        <w:t>Ульяны</w:t>
      </w:r>
      <w:proofErr w:type="spellEnd"/>
      <w:r w:rsidRPr="0062155A">
        <w:rPr>
          <w:sz w:val="28"/>
          <w:szCs w:val="28"/>
        </w:rPr>
        <w:t xml:space="preserve"> Громовой, по улице </w:t>
      </w:r>
      <w:proofErr w:type="spellStart"/>
      <w:r w:rsidRPr="0062155A">
        <w:rPr>
          <w:sz w:val="28"/>
          <w:szCs w:val="28"/>
        </w:rPr>
        <w:t>Ульяны</w:t>
      </w:r>
      <w:proofErr w:type="spellEnd"/>
      <w:r w:rsidRPr="0062155A">
        <w:rPr>
          <w:sz w:val="28"/>
          <w:szCs w:val="28"/>
        </w:rPr>
        <w:t xml:space="preserve"> Громовой до улицы Центрально-</w:t>
      </w:r>
      <w:r w:rsidRPr="0062155A">
        <w:rPr>
          <w:sz w:val="28"/>
          <w:szCs w:val="28"/>
        </w:rPr>
        <w:lastRenderedPageBreak/>
        <w:t>Мариупольск</w:t>
      </w:r>
      <w:r w:rsidR="00870832">
        <w:rPr>
          <w:sz w:val="28"/>
          <w:szCs w:val="28"/>
        </w:rPr>
        <w:t>ая</w:t>
      </w:r>
      <w:r w:rsidRPr="0062155A">
        <w:rPr>
          <w:sz w:val="28"/>
          <w:szCs w:val="28"/>
        </w:rPr>
        <w:t>, далее по прямой в южном направлении до улицы Обнорского.</w:t>
      </w:r>
      <w:proofErr w:type="gramEnd"/>
      <w:r w:rsidRPr="0062155A">
        <w:rPr>
          <w:sz w:val="28"/>
          <w:szCs w:val="28"/>
        </w:rPr>
        <w:t xml:space="preserve"> Далее </w:t>
      </w:r>
      <w:r w:rsidR="00870832">
        <w:rPr>
          <w:sz w:val="28"/>
          <w:szCs w:val="28"/>
        </w:rPr>
        <w:t>в южном направлении до</w:t>
      </w:r>
      <w:r w:rsidRPr="0062155A">
        <w:rPr>
          <w:sz w:val="28"/>
          <w:szCs w:val="28"/>
        </w:rPr>
        <w:t xml:space="preserve"> улицы Обнорского</w:t>
      </w:r>
      <w:r w:rsidR="00870832">
        <w:rPr>
          <w:sz w:val="28"/>
          <w:szCs w:val="28"/>
        </w:rPr>
        <w:t xml:space="preserve">. Далее по четной стороне улицы Обнорского </w:t>
      </w:r>
      <w:r w:rsidRPr="0062155A">
        <w:rPr>
          <w:sz w:val="28"/>
          <w:szCs w:val="28"/>
        </w:rPr>
        <w:t xml:space="preserve"> до пересечения улиц </w:t>
      </w:r>
      <w:proofErr w:type="spellStart"/>
      <w:r w:rsidRPr="0062155A">
        <w:rPr>
          <w:sz w:val="28"/>
          <w:szCs w:val="28"/>
        </w:rPr>
        <w:t>Гудованцева</w:t>
      </w:r>
      <w:proofErr w:type="spellEnd"/>
      <w:r w:rsidRPr="0062155A">
        <w:rPr>
          <w:sz w:val="28"/>
          <w:szCs w:val="28"/>
        </w:rPr>
        <w:t xml:space="preserve"> и Обнорск</w:t>
      </w:r>
      <w:r w:rsidR="00870832">
        <w:rPr>
          <w:sz w:val="28"/>
          <w:szCs w:val="28"/>
        </w:rPr>
        <w:t>ого</w:t>
      </w:r>
      <w:r w:rsidRPr="0062155A">
        <w:rPr>
          <w:sz w:val="28"/>
          <w:szCs w:val="28"/>
        </w:rPr>
        <w:t>. Далее в северном направлении до пересечения со смежной границей Московского и Кировского районов города Казани, далее вдоль смежной границы Московского и Кировского районов города Казани до пересечения с границей муниципального образования города Казани до точки 80</w:t>
      </w:r>
      <w:r w:rsidR="000023A2">
        <w:rPr>
          <w:sz w:val="28"/>
          <w:szCs w:val="28"/>
        </w:rPr>
        <w:t>0</w:t>
      </w:r>
      <w:r w:rsidRPr="0062155A">
        <w:rPr>
          <w:sz w:val="28"/>
          <w:szCs w:val="28"/>
        </w:rPr>
        <w:t xml:space="preserve"> км федеральной трассы Москва – Нижний Новгород – Казань – Уфа (М 7 «Волга»).</w:t>
      </w:r>
    </w:p>
    <w:p w:rsidR="00B81AC2" w:rsidRPr="0062155A" w:rsidRDefault="00B81AC2" w:rsidP="00B81AC2">
      <w:pPr>
        <w:pStyle w:val="a3"/>
        <w:spacing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0081" w:rsidRDefault="00330081"/>
    <w:p w:rsidR="00B81AC2" w:rsidRDefault="00B81AC2"/>
    <w:p w:rsidR="00B81AC2" w:rsidRDefault="00B81AC2">
      <w:bookmarkStart w:id="1" w:name="_GoBack"/>
      <w:bookmarkEnd w:id="1"/>
    </w:p>
    <w:sectPr w:rsidR="00B8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C2"/>
    <w:rsid w:val="000023A2"/>
    <w:rsid w:val="00330081"/>
    <w:rsid w:val="00870832"/>
    <w:rsid w:val="00A04D44"/>
    <w:rsid w:val="00A82E0E"/>
    <w:rsid w:val="00B81AC2"/>
    <w:rsid w:val="00D92E00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81AC2"/>
    <w:pPr>
      <w:keepNext/>
      <w:numPr>
        <w:numId w:val="1"/>
      </w:numPr>
      <w:ind w:left="0" w:firstLine="708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AC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 Spacing"/>
    <w:uiPriority w:val="1"/>
    <w:qFormat/>
    <w:rsid w:val="00B81A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B81AC2"/>
    <w:rPr>
      <w:sz w:val="24"/>
    </w:rPr>
  </w:style>
  <w:style w:type="character" w:customStyle="1" w:styleId="a5">
    <w:name w:val="Основной текст Знак"/>
    <w:basedOn w:val="a0"/>
    <w:link w:val="a4"/>
    <w:rsid w:val="00B81AC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81AC2"/>
    <w:pPr>
      <w:keepNext/>
      <w:numPr>
        <w:numId w:val="1"/>
      </w:numPr>
      <w:ind w:left="0" w:firstLine="708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AC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 Spacing"/>
    <w:uiPriority w:val="1"/>
    <w:qFormat/>
    <w:rsid w:val="00B81A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B81AC2"/>
    <w:rPr>
      <w:sz w:val="24"/>
    </w:rPr>
  </w:style>
  <w:style w:type="character" w:customStyle="1" w:styleId="a5">
    <w:name w:val="Основной текст Знак"/>
    <w:basedOn w:val="a0"/>
    <w:link w:val="a4"/>
    <w:rsid w:val="00B81AC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Лариса</cp:lastModifiedBy>
  <cp:revision>3</cp:revision>
  <dcterms:created xsi:type="dcterms:W3CDTF">2018-06-22T10:46:00Z</dcterms:created>
  <dcterms:modified xsi:type="dcterms:W3CDTF">2018-06-22T10:46:00Z</dcterms:modified>
</cp:coreProperties>
</file>