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6DF" w:rsidRDefault="000446DF">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0446DF" w:rsidRDefault="000446D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446DF">
        <w:tc>
          <w:tcPr>
            <w:tcW w:w="4677" w:type="dxa"/>
            <w:tcBorders>
              <w:top w:val="nil"/>
              <w:left w:val="nil"/>
              <w:bottom w:val="nil"/>
              <w:right w:val="nil"/>
            </w:tcBorders>
          </w:tcPr>
          <w:p w:rsidR="000446DF" w:rsidRDefault="000446DF">
            <w:pPr>
              <w:pStyle w:val="ConsPlusNormal"/>
              <w:outlineLvl w:val="0"/>
            </w:pPr>
            <w:r>
              <w:t>7 мая 2007 года</w:t>
            </w:r>
          </w:p>
        </w:tc>
        <w:tc>
          <w:tcPr>
            <w:tcW w:w="4677" w:type="dxa"/>
            <w:tcBorders>
              <w:top w:val="nil"/>
              <w:left w:val="nil"/>
              <w:bottom w:val="nil"/>
              <w:right w:val="nil"/>
            </w:tcBorders>
          </w:tcPr>
          <w:p w:rsidR="000446DF" w:rsidRDefault="000446DF">
            <w:pPr>
              <w:pStyle w:val="ConsPlusNormal"/>
              <w:jc w:val="right"/>
              <w:outlineLvl w:val="0"/>
            </w:pPr>
            <w:r>
              <w:t>N 21-ЗРТ</w:t>
            </w:r>
          </w:p>
        </w:tc>
      </w:tr>
    </w:tbl>
    <w:p w:rsidR="000446DF" w:rsidRDefault="000446DF">
      <w:pPr>
        <w:pStyle w:val="ConsPlusNormal"/>
        <w:pBdr>
          <w:top w:val="single" w:sz="6" w:space="0" w:color="auto"/>
        </w:pBdr>
        <w:spacing w:before="100" w:after="100"/>
        <w:jc w:val="both"/>
        <w:rPr>
          <w:sz w:val="2"/>
          <w:szCs w:val="2"/>
        </w:rPr>
      </w:pPr>
    </w:p>
    <w:p w:rsidR="000446DF" w:rsidRDefault="000446DF">
      <w:pPr>
        <w:pStyle w:val="ConsPlusNormal"/>
        <w:jc w:val="both"/>
      </w:pPr>
    </w:p>
    <w:p w:rsidR="000446DF" w:rsidRDefault="000446DF">
      <w:pPr>
        <w:pStyle w:val="ConsPlusTitle"/>
        <w:jc w:val="center"/>
      </w:pPr>
      <w:r>
        <w:t>ИЗБИРАТЕЛЬНЫЙ КОДЕКС РЕСПУБЛИКИ ТАТАРСТАН</w:t>
      </w:r>
    </w:p>
    <w:p w:rsidR="000446DF" w:rsidRDefault="000446DF">
      <w:pPr>
        <w:pStyle w:val="ConsPlusNormal"/>
        <w:jc w:val="both"/>
      </w:pPr>
    </w:p>
    <w:p w:rsidR="000446DF" w:rsidRDefault="000446DF">
      <w:pPr>
        <w:pStyle w:val="ConsPlusNormal"/>
        <w:jc w:val="right"/>
      </w:pPr>
      <w:r>
        <w:t>Принят</w:t>
      </w:r>
    </w:p>
    <w:p w:rsidR="000446DF" w:rsidRDefault="000446DF">
      <w:pPr>
        <w:pStyle w:val="ConsPlusNormal"/>
        <w:jc w:val="right"/>
      </w:pPr>
      <w:r>
        <w:t>Государственным Советом</w:t>
      </w:r>
    </w:p>
    <w:p w:rsidR="000446DF" w:rsidRDefault="000446DF">
      <w:pPr>
        <w:pStyle w:val="ConsPlusNormal"/>
        <w:jc w:val="right"/>
      </w:pPr>
      <w:r>
        <w:t>Республики Татарстан</w:t>
      </w:r>
    </w:p>
    <w:p w:rsidR="000446DF" w:rsidRDefault="000446DF">
      <w:pPr>
        <w:pStyle w:val="ConsPlusNormal"/>
        <w:jc w:val="right"/>
      </w:pPr>
      <w:r>
        <w:t>5 апреля 2007 года</w:t>
      </w:r>
    </w:p>
    <w:p w:rsidR="000446DF" w:rsidRDefault="000446DF">
      <w:pPr>
        <w:pStyle w:val="ConsPlusNormal"/>
        <w:jc w:val="center"/>
      </w:pPr>
    </w:p>
    <w:p w:rsidR="000446DF" w:rsidRDefault="000446DF">
      <w:pPr>
        <w:pStyle w:val="ConsPlusNormal"/>
        <w:jc w:val="center"/>
      </w:pPr>
      <w:r>
        <w:t>Список изменяющих документов</w:t>
      </w:r>
    </w:p>
    <w:p w:rsidR="000446DF" w:rsidRDefault="000446DF">
      <w:pPr>
        <w:pStyle w:val="ConsPlusNormal"/>
        <w:jc w:val="center"/>
      </w:pPr>
      <w:r>
        <w:t xml:space="preserve">(в ред. Законов РТ от 26.12.2007 </w:t>
      </w:r>
      <w:hyperlink r:id="rId6" w:history="1">
        <w:r>
          <w:rPr>
            <w:color w:val="0000FF"/>
          </w:rPr>
          <w:t>N 64-ЗРТ</w:t>
        </w:r>
      </w:hyperlink>
      <w:r>
        <w:t>,</w:t>
      </w:r>
    </w:p>
    <w:p w:rsidR="000446DF" w:rsidRDefault="000446DF">
      <w:pPr>
        <w:pStyle w:val="ConsPlusNormal"/>
        <w:jc w:val="center"/>
      </w:pPr>
      <w:r>
        <w:t xml:space="preserve">от 28.06.2010 </w:t>
      </w:r>
      <w:hyperlink r:id="rId7" w:history="1">
        <w:r>
          <w:rPr>
            <w:color w:val="0000FF"/>
          </w:rPr>
          <w:t>N 33-ЗРТ</w:t>
        </w:r>
      </w:hyperlink>
      <w:r>
        <w:t xml:space="preserve">, от 01.08.2011 </w:t>
      </w:r>
      <w:hyperlink r:id="rId8" w:history="1">
        <w:r>
          <w:rPr>
            <w:color w:val="0000FF"/>
          </w:rPr>
          <w:t>N 52-ЗРТ</w:t>
        </w:r>
      </w:hyperlink>
      <w:r>
        <w:t>,</w:t>
      </w:r>
    </w:p>
    <w:p w:rsidR="000446DF" w:rsidRDefault="000446DF">
      <w:pPr>
        <w:pStyle w:val="ConsPlusNormal"/>
        <w:jc w:val="center"/>
      </w:pPr>
      <w:r>
        <w:t xml:space="preserve">от 20.12.2011 </w:t>
      </w:r>
      <w:hyperlink r:id="rId9" w:history="1">
        <w:r>
          <w:rPr>
            <w:color w:val="0000FF"/>
          </w:rPr>
          <w:t>N 106-ЗРТ</w:t>
        </w:r>
      </w:hyperlink>
      <w:r>
        <w:t xml:space="preserve">, от 22.06.2012 </w:t>
      </w:r>
      <w:hyperlink r:id="rId10" w:history="1">
        <w:r>
          <w:rPr>
            <w:color w:val="0000FF"/>
          </w:rPr>
          <w:t>N 41-ЗРТ</w:t>
        </w:r>
      </w:hyperlink>
      <w:r>
        <w:t>,</w:t>
      </w:r>
    </w:p>
    <w:p w:rsidR="000446DF" w:rsidRDefault="000446DF">
      <w:pPr>
        <w:pStyle w:val="ConsPlusNormal"/>
        <w:jc w:val="center"/>
      </w:pPr>
      <w:r>
        <w:t xml:space="preserve">от 18.10.2013 </w:t>
      </w:r>
      <w:hyperlink r:id="rId11" w:history="1">
        <w:r>
          <w:rPr>
            <w:color w:val="0000FF"/>
          </w:rPr>
          <w:t>N 82-ЗРТ</w:t>
        </w:r>
      </w:hyperlink>
      <w:r>
        <w:t xml:space="preserve">, от 26.05.2014 </w:t>
      </w:r>
      <w:hyperlink r:id="rId12" w:history="1">
        <w:r>
          <w:rPr>
            <w:color w:val="0000FF"/>
          </w:rPr>
          <w:t>N 41-ЗРТ</w:t>
        </w:r>
      </w:hyperlink>
      <w:r>
        <w:t>,</w:t>
      </w:r>
    </w:p>
    <w:p w:rsidR="000446DF" w:rsidRDefault="000446DF">
      <w:pPr>
        <w:pStyle w:val="ConsPlusNormal"/>
        <w:jc w:val="center"/>
      </w:pPr>
      <w:r>
        <w:t xml:space="preserve">от 08.05.2015 </w:t>
      </w:r>
      <w:hyperlink r:id="rId13" w:history="1">
        <w:r>
          <w:rPr>
            <w:color w:val="0000FF"/>
          </w:rPr>
          <w:t>N 34-ЗРТ</w:t>
        </w:r>
      </w:hyperlink>
      <w:r>
        <w:t xml:space="preserve">, от 21.04.2016 </w:t>
      </w:r>
      <w:hyperlink r:id="rId14" w:history="1">
        <w:r>
          <w:rPr>
            <w:color w:val="0000FF"/>
          </w:rPr>
          <w:t>N 22-ЗРТ</w:t>
        </w:r>
      </w:hyperlink>
      <w:r>
        <w:t>,</w:t>
      </w:r>
    </w:p>
    <w:p w:rsidR="000446DF" w:rsidRDefault="000446DF">
      <w:pPr>
        <w:pStyle w:val="ConsPlusNormal"/>
        <w:jc w:val="center"/>
      </w:pPr>
      <w:r>
        <w:t xml:space="preserve">от 18.06.2016 </w:t>
      </w:r>
      <w:hyperlink r:id="rId15" w:history="1">
        <w:r>
          <w:rPr>
            <w:color w:val="0000FF"/>
          </w:rPr>
          <w:t>N 45-ЗРТ</w:t>
        </w:r>
      </w:hyperlink>
      <w:r>
        <w:t xml:space="preserve">, от 05.04.2017 </w:t>
      </w:r>
      <w:hyperlink r:id="rId16" w:history="1">
        <w:r>
          <w:rPr>
            <w:color w:val="0000FF"/>
          </w:rPr>
          <w:t>N 16-ЗРТ</w:t>
        </w:r>
      </w:hyperlink>
      <w:r>
        <w:t>,</w:t>
      </w:r>
    </w:p>
    <w:p w:rsidR="000446DF" w:rsidRDefault="000446DF">
      <w:pPr>
        <w:pStyle w:val="ConsPlusNormal"/>
        <w:jc w:val="center"/>
      </w:pPr>
      <w:r>
        <w:t xml:space="preserve">от 05.07.2017 </w:t>
      </w:r>
      <w:hyperlink r:id="rId17" w:history="1">
        <w:r>
          <w:rPr>
            <w:color w:val="0000FF"/>
          </w:rPr>
          <w:t>N 46-ЗРТ</w:t>
        </w:r>
      </w:hyperlink>
      <w:r>
        <w:t xml:space="preserve">, от 19.07.2017 </w:t>
      </w:r>
      <w:hyperlink r:id="rId18" w:history="1">
        <w:r>
          <w:rPr>
            <w:color w:val="0000FF"/>
          </w:rPr>
          <w:t>N 55-ЗРТ</w:t>
        </w:r>
      </w:hyperlink>
      <w:r>
        <w:t>)</w:t>
      </w:r>
    </w:p>
    <w:p w:rsidR="000446DF" w:rsidRDefault="000446DF">
      <w:pPr>
        <w:pStyle w:val="ConsPlusNormal"/>
        <w:jc w:val="both"/>
      </w:pPr>
    </w:p>
    <w:p w:rsidR="000446DF" w:rsidRDefault="000446DF">
      <w:pPr>
        <w:pStyle w:val="ConsPlusTitle"/>
        <w:jc w:val="center"/>
        <w:outlineLvl w:val="1"/>
      </w:pPr>
      <w:r>
        <w:t>ОБЩАЯ ЧАСТЬ</w:t>
      </w:r>
    </w:p>
    <w:p w:rsidR="000446DF" w:rsidRDefault="000446DF">
      <w:pPr>
        <w:pStyle w:val="ConsPlusNormal"/>
        <w:jc w:val="both"/>
      </w:pPr>
    </w:p>
    <w:p w:rsidR="000446DF" w:rsidRDefault="000446DF">
      <w:pPr>
        <w:pStyle w:val="ConsPlusTitle"/>
        <w:jc w:val="center"/>
        <w:outlineLvl w:val="2"/>
      </w:pPr>
      <w:r>
        <w:t>Глава 1. ОБЩИЕ ПОЛОЖЕНИЯ</w:t>
      </w:r>
    </w:p>
    <w:p w:rsidR="000446DF" w:rsidRDefault="000446DF">
      <w:pPr>
        <w:pStyle w:val="ConsPlusNormal"/>
        <w:jc w:val="both"/>
      </w:pPr>
    </w:p>
    <w:p w:rsidR="000446DF" w:rsidRDefault="000446DF">
      <w:pPr>
        <w:pStyle w:val="ConsPlusNormal"/>
        <w:ind w:firstLine="540"/>
        <w:jc w:val="both"/>
        <w:outlineLvl w:val="3"/>
      </w:pPr>
      <w:r>
        <w:t>Статья 1. Пределы действия Избирательного кодекса Республики Татарстан</w:t>
      </w:r>
    </w:p>
    <w:p w:rsidR="000446DF" w:rsidRDefault="000446DF">
      <w:pPr>
        <w:pStyle w:val="ConsPlusNormal"/>
        <w:jc w:val="both"/>
      </w:pPr>
    </w:p>
    <w:p w:rsidR="000446DF" w:rsidRDefault="000446DF">
      <w:pPr>
        <w:pStyle w:val="ConsPlusNormal"/>
        <w:ind w:firstLine="540"/>
        <w:jc w:val="both"/>
      </w:pPr>
      <w:bookmarkStart w:id="1" w:name="P26"/>
      <w:bookmarkEnd w:id="1"/>
      <w:r>
        <w:t>1. Избирательный кодекс Республики Татарстан (далее - Кодекс) определяет порядок проведения выборов депутатов Государственного Совета Республики Татарстан (далее также - депутаты Государственного Совета), Президента Республики Татарстан, депутатов представительного органа муниципального образования, членов выборного органа местного самоуправления, выборных должностных лиц местного самоуправления в Республике Татарстан, а также гарантии избирательных прав граждан Российской Федерации, проживающих на территории Республики Татарстан, при проведении выборов в органы государственной власти Республики Татарстан и органы местного самоуправления в соответствии с федеральным законом.</w:t>
      </w:r>
    </w:p>
    <w:p w:rsidR="000446DF" w:rsidRDefault="000446DF">
      <w:pPr>
        <w:pStyle w:val="ConsPlusNormal"/>
        <w:jc w:val="both"/>
      </w:pPr>
      <w:r>
        <w:t xml:space="preserve">(часть 1 в ред. </w:t>
      </w:r>
      <w:hyperlink r:id="rId19" w:history="1">
        <w:r>
          <w:rPr>
            <w:color w:val="0000FF"/>
          </w:rPr>
          <w:t>Закона</w:t>
        </w:r>
      </w:hyperlink>
      <w:r>
        <w:t xml:space="preserve"> РТ от 22.06.2012 N 41-ЗРТ)</w:t>
      </w:r>
    </w:p>
    <w:p w:rsidR="000446DF" w:rsidRDefault="000446DF">
      <w:pPr>
        <w:pStyle w:val="ConsPlusNormal"/>
        <w:ind w:firstLine="540"/>
        <w:jc w:val="both"/>
      </w:pPr>
      <w:r>
        <w:t>2. Настоящий Кодекс регулирует порядок проведения выборов депутатов представительного органа муниципального образования и выборных должностных лиц местного самоуправления, если в соответствии с законом, уставом муниципального образования указанные представительный орган, выборное должностное лицо местного самоуправления избираются непосредственно населением на муниципальных выборах.</w:t>
      </w:r>
    </w:p>
    <w:p w:rsidR="000446DF" w:rsidRDefault="000446DF">
      <w:pPr>
        <w:pStyle w:val="ConsPlusNormal"/>
        <w:jc w:val="both"/>
      </w:pPr>
      <w:r>
        <w:t xml:space="preserve">(часть 2 в ред. </w:t>
      </w:r>
      <w:hyperlink r:id="rId20" w:history="1">
        <w:r>
          <w:rPr>
            <w:color w:val="0000FF"/>
          </w:rPr>
          <w:t>Закона</w:t>
        </w:r>
      </w:hyperlink>
      <w:r>
        <w:t xml:space="preserve"> РТ от 08.05.2015 N 34-ЗРТ)</w:t>
      </w:r>
    </w:p>
    <w:p w:rsidR="000446DF" w:rsidRDefault="000446DF">
      <w:pPr>
        <w:pStyle w:val="ConsPlusNormal"/>
        <w:ind w:firstLine="540"/>
        <w:jc w:val="both"/>
      </w:pPr>
      <w:r>
        <w:t xml:space="preserve">3. Настоящий Кодекс не распространяется на общественные отношения, возникающие при осуществлении права на участие в референдуме, отзыве депутатов и выборных должностных лиц, которые регулируются федеральными законами, </w:t>
      </w:r>
      <w:hyperlink r:id="rId21" w:history="1">
        <w:r>
          <w:rPr>
            <w:color w:val="0000FF"/>
          </w:rPr>
          <w:t>Конституцией</w:t>
        </w:r>
      </w:hyperlink>
      <w:r>
        <w:t xml:space="preserve"> Республики Татарстан и иными законами Республики Татарстан.</w:t>
      </w:r>
    </w:p>
    <w:p w:rsidR="000446DF" w:rsidRDefault="000446DF">
      <w:pPr>
        <w:pStyle w:val="ConsPlusNormal"/>
        <w:jc w:val="both"/>
      </w:pPr>
    </w:p>
    <w:p w:rsidR="000446DF" w:rsidRDefault="000446DF">
      <w:pPr>
        <w:pStyle w:val="ConsPlusNormal"/>
        <w:ind w:firstLine="540"/>
        <w:jc w:val="both"/>
        <w:outlineLvl w:val="3"/>
      </w:pPr>
      <w:r>
        <w:t>Статья 2. Законодательство о выборах</w:t>
      </w:r>
    </w:p>
    <w:p w:rsidR="000446DF" w:rsidRDefault="000446DF">
      <w:pPr>
        <w:pStyle w:val="ConsPlusNormal"/>
        <w:jc w:val="both"/>
      </w:pPr>
    </w:p>
    <w:p w:rsidR="000446DF" w:rsidRDefault="000446DF">
      <w:pPr>
        <w:pStyle w:val="ConsPlusNormal"/>
        <w:ind w:firstLine="540"/>
        <w:jc w:val="both"/>
      </w:pPr>
      <w:r>
        <w:t xml:space="preserve">1. Законодательство о выборах, указанных в </w:t>
      </w:r>
      <w:hyperlink w:anchor="P26" w:history="1">
        <w:r>
          <w:rPr>
            <w:color w:val="0000FF"/>
          </w:rPr>
          <w:t>части 1 статьи 1</w:t>
        </w:r>
      </w:hyperlink>
      <w:r>
        <w:t xml:space="preserve"> настоящего Кодекса, составляют </w:t>
      </w:r>
      <w:hyperlink r:id="rId22" w:history="1">
        <w:r>
          <w:rPr>
            <w:color w:val="0000FF"/>
          </w:rPr>
          <w:t>Конституция</w:t>
        </w:r>
      </w:hyperlink>
      <w:r>
        <w:t xml:space="preserve"> Российской Федерации, федеральные законы, </w:t>
      </w:r>
      <w:hyperlink r:id="rId23" w:history="1">
        <w:r>
          <w:rPr>
            <w:color w:val="0000FF"/>
          </w:rPr>
          <w:t>Конституция</w:t>
        </w:r>
      </w:hyperlink>
      <w:r>
        <w:t xml:space="preserve"> Республики Татарстан, настоящий Кодекс, иные нормативные правовые акты о выборах, действующие на территории Республики Татарстан.</w:t>
      </w:r>
    </w:p>
    <w:p w:rsidR="000446DF" w:rsidRDefault="000446DF">
      <w:pPr>
        <w:pStyle w:val="ConsPlusNormal"/>
        <w:ind w:firstLine="540"/>
        <w:jc w:val="both"/>
      </w:pPr>
      <w:r>
        <w:lastRenderedPageBreak/>
        <w:t>2. В случае принятия в период избирательной кампании закона, содержащего положения, которыми определяется порядок подготовки и проведения соответствующих выборов, либо в случае внесения в этот период в настоящий Кодекс изменений и дополнений, касающихся порядка подготовки и проведения соответствующих выборов, указанные закон, изменения и дополнения применяются к выборам, которые назначены после их вступления в силу.</w:t>
      </w:r>
    </w:p>
    <w:p w:rsidR="000446DF" w:rsidRDefault="000446DF">
      <w:pPr>
        <w:pStyle w:val="ConsPlusNormal"/>
        <w:ind w:firstLine="540"/>
        <w:jc w:val="both"/>
      </w:pPr>
      <w:r>
        <w:t xml:space="preserve">3. Основные понятия и термины, используемые в настоящем Кодексе, применяются в том же значении, что и в Федеральном </w:t>
      </w:r>
      <w:hyperlink r:id="rId24" w:history="1">
        <w:r>
          <w:rPr>
            <w:color w:val="0000FF"/>
          </w:rPr>
          <w:t>законе</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также - Федеральный </w:t>
      </w:r>
      <w:hyperlink r:id="rId25" w:history="1">
        <w:r>
          <w:rPr>
            <w:color w:val="0000FF"/>
          </w:rPr>
          <w:t>закон</w:t>
        </w:r>
      </w:hyperlink>
      <w:r>
        <w:t xml:space="preserve"> "Об основных гарантиях избирательных прав и права на участие в референдуме граждан Российской Федерации") и Федеральном </w:t>
      </w:r>
      <w:hyperlink r:id="rId26" w:history="1">
        <w:r>
          <w:rPr>
            <w:color w:val="0000FF"/>
          </w:rPr>
          <w:t>законе</w:t>
        </w:r>
      </w:hyperlink>
      <w:r>
        <w:t xml:space="preserve"> от 6 октября 2003 года N 131-ФЗ "Об общих принципах организации местного самоуправления в Российской Федерации".</w:t>
      </w:r>
    </w:p>
    <w:p w:rsidR="000446DF" w:rsidRDefault="000446DF">
      <w:pPr>
        <w:pStyle w:val="ConsPlusNormal"/>
        <w:ind w:firstLine="540"/>
        <w:jc w:val="both"/>
      </w:pPr>
      <w:r>
        <w:t>4. В настоящем Кодексе термины "муниципальные выборы" и "выборы в органы местного самоуправления" используются в одном значении.</w:t>
      </w:r>
    </w:p>
    <w:p w:rsidR="000446DF" w:rsidRDefault="000446DF">
      <w:pPr>
        <w:pStyle w:val="ConsPlusNormal"/>
        <w:jc w:val="both"/>
      </w:pPr>
    </w:p>
    <w:p w:rsidR="000446DF" w:rsidRDefault="000446DF">
      <w:pPr>
        <w:pStyle w:val="ConsPlusNormal"/>
        <w:ind w:firstLine="540"/>
        <w:jc w:val="both"/>
        <w:outlineLvl w:val="3"/>
      </w:pPr>
      <w:r>
        <w:t>Статья 3. Основные принципы проведения выборов в Республике Татарстан</w:t>
      </w:r>
    </w:p>
    <w:p w:rsidR="000446DF" w:rsidRDefault="000446DF">
      <w:pPr>
        <w:pStyle w:val="ConsPlusNormal"/>
        <w:jc w:val="both"/>
      </w:pPr>
    </w:p>
    <w:p w:rsidR="000446DF" w:rsidRDefault="000446DF">
      <w:pPr>
        <w:pStyle w:val="ConsPlusNormal"/>
        <w:ind w:firstLine="540"/>
        <w:jc w:val="both"/>
      </w:pPr>
      <w:r>
        <w:t>1. Гражданин Российской Федерации (далее также - гражданин) участвует в выборах на основе всеобщего равного и прямого избирательного права при тайном голосовании.</w:t>
      </w:r>
    </w:p>
    <w:p w:rsidR="000446DF" w:rsidRDefault="000446DF">
      <w:pPr>
        <w:pStyle w:val="ConsPlusNormal"/>
        <w:ind w:firstLine="540"/>
        <w:jc w:val="both"/>
      </w:pPr>
      <w:r>
        <w:t>2. Участие гражданина в выборах является свободным и добровольным. Никто не вправе оказывать воздействие на гражданина с целью принудить его к участию или неучастию в выборах либо воспрепятствовать его свободному волеизъявлению.</w:t>
      </w:r>
    </w:p>
    <w:p w:rsidR="000446DF" w:rsidRDefault="000446DF">
      <w:pPr>
        <w:pStyle w:val="ConsPlusNormal"/>
        <w:jc w:val="both"/>
      </w:pPr>
    </w:p>
    <w:p w:rsidR="000446DF" w:rsidRDefault="000446DF">
      <w:pPr>
        <w:pStyle w:val="ConsPlusNormal"/>
        <w:ind w:firstLine="540"/>
        <w:jc w:val="both"/>
        <w:outlineLvl w:val="3"/>
      </w:pPr>
      <w:r>
        <w:t>Статья 4. Избирательные права граждан при проведении выборов</w:t>
      </w:r>
    </w:p>
    <w:p w:rsidR="000446DF" w:rsidRDefault="000446DF">
      <w:pPr>
        <w:pStyle w:val="ConsPlusNormal"/>
        <w:jc w:val="both"/>
      </w:pPr>
    </w:p>
    <w:p w:rsidR="000446DF" w:rsidRDefault="000446DF">
      <w:pPr>
        <w:pStyle w:val="ConsPlusNormal"/>
        <w:ind w:firstLine="540"/>
        <w:jc w:val="both"/>
      </w:pPr>
      <w:r>
        <w:t xml:space="preserve">1. Гражданин, достигший на день голосования возраста 18 лет, имеет право избирать, а по достижении возраста, установленного федеральными законами, </w:t>
      </w:r>
      <w:hyperlink r:id="rId27" w:history="1">
        <w:r>
          <w:rPr>
            <w:color w:val="0000FF"/>
          </w:rPr>
          <w:t>Конституцией</w:t>
        </w:r>
      </w:hyperlink>
      <w:r>
        <w:t xml:space="preserve"> Республики Татарстан, настоящим Кодексом, - быть избранным в органы государственной власти Республики Татарстан и органы местного самоуправления. Гражданин,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w:t>
      </w:r>
    </w:p>
    <w:p w:rsidR="000446DF" w:rsidRDefault="000446DF">
      <w:pPr>
        <w:pStyle w:val="ConsPlusNormal"/>
        <w:jc w:val="both"/>
      </w:pPr>
      <w:r>
        <w:t xml:space="preserve">(в ред. Законов РТ от 22.06.2012 </w:t>
      </w:r>
      <w:hyperlink r:id="rId28" w:history="1">
        <w:r>
          <w:rPr>
            <w:color w:val="0000FF"/>
          </w:rPr>
          <w:t>N 41-ЗРТ</w:t>
        </w:r>
      </w:hyperlink>
      <w:r>
        <w:t xml:space="preserve">, от 18.06.2016 </w:t>
      </w:r>
      <w:hyperlink r:id="rId29" w:history="1">
        <w:r>
          <w:rPr>
            <w:color w:val="0000FF"/>
          </w:rPr>
          <w:t>N 45-ЗРТ</w:t>
        </w:r>
      </w:hyperlink>
      <w:r>
        <w:t>)</w:t>
      </w:r>
    </w:p>
    <w:p w:rsidR="000446DF" w:rsidRDefault="000446DF">
      <w:pPr>
        <w:pStyle w:val="ConsPlusNormal"/>
        <w:ind w:firstLine="540"/>
        <w:jc w:val="both"/>
      </w:pPr>
      <w:r>
        <w:t>2. Кандидатом на должность Президента Республики Татарстан может быть выдвинут гражданин, достигший на день голосования возраста 30 лет. Кандидатом в депутаты Государственного Совета, члены выборного органа местного самоуправления, кандидатом на должность выборного должностного лица местного самоуправления может быть выдвинут гражданин, достигший на день голосования возраста 21 года. Кандидатом в депутаты представительного органа муниципального образования может быть выдвинут гражданин, достигший на день голосования возраста 18 лет.</w:t>
      </w:r>
    </w:p>
    <w:p w:rsidR="000446DF" w:rsidRDefault="000446DF">
      <w:pPr>
        <w:pStyle w:val="ConsPlusNormal"/>
        <w:jc w:val="both"/>
      </w:pPr>
      <w:r>
        <w:t xml:space="preserve">(в ред. Законов РТ от 22.06.2012 </w:t>
      </w:r>
      <w:hyperlink r:id="rId30" w:history="1">
        <w:r>
          <w:rPr>
            <w:color w:val="0000FF"/>
          </w:rPr>
          <w:t>N 41-ЗРТ</w:t>
        </w:r>
      </w:hyperlink>
      <w:r>
        <w:t xml:space="preserve">, от 26.05.2014 </w:t>
      </w:r>
      <w:hyperlink r:id="rId31" w:history="1">
        <w:r>
          <w:rPr>
            <w:color w:val="0000FF"/>
          </w:rPr>
          <w:t>N 41-ЗРТ</w:t>
        </w:r>
      </w:hyperlink>
      <w:r>
        <w:t xml:space="preserve">, от 18.06.2016 </w:t>
      </w:r>
      <w:hyperlink r:id="rId32" w:history="1">
        <w:r>
          <w:rPr>
            <w:color w:val="0000FF"/>
          </w:rPr>
          <w:t>N 45-ЗРТ</w:t>
        </w:r>
      </w:hyperlink>
      <w:r>
        <w:t>)</w:t>
      </w:r>
    </w:p>
    <w:p w:rsidR="000446DF" w:rsidRDefault="000446DF">
      <w:pPr>
        <w:pStyle w:val="ConsPlusNormal"/>
        <w:ind w:firstLine="540"/>
        <w:jc w:val="both"/>
      </w:pPr>
      <w:r>
        <w:t>3. Гражданин имеет право избирать,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446DF" w:rsidRDefault="000446DF">
      <w:pPr>
        <w:pStyle w:val="ConsPlusNormal"/>
        <w:ind w:firstLine="540"/>
        <w:jc w:val="both"/>
      </w:pPr>
      <w:bookmarkStart w:id="2" w:name="P51"/>
      <w:bookmarkEnd w:id="2"/>
      <w:r>
        <w:t>4. В соответствии с федеральным законом не имеют права избирать, быть избранными, осуществлять другие избирательные действия граждане, признанные судом недееспособными или содержащиеся в местах лишения свободы по приговору суда.</w:t>
      </w:r>
    </w:p>
    <w:p w:rsidR="000446DF" w:rsidRDefault="000446DF">
      <w:pPr>
        <w:pStyle w:val="ConsPlusNormal"/>
        <w:jc w:val="both"/>
      </w:pPr>
      <w:r>
        <w:t xml:space="preserve">(в ред. </w:t>
      </w:r>
      <w:hyperlink r:id="rId33" w:history="1">
        <w:r>
          <w:rPr>
            <w:color w:val="0000FF"/>
          </w:rPr>
          <w:t>Закона</w:t>
        </w:r>
      </w:hyperlink>
      <w:r>
        <w:t xml:space="preserve"> РТ от 18.06.2016 N 45-ЗРТ)</w:t>
      </w:r>
    </w:p>
    <w:p w:rsidR="000446DF" w:rsidRDefault="000446DF">
      <w:pPr>
        <w:pStyle w:val="ConsPlusNormal"/>
        <w:ind w:firstLine="540"/>
        <w:jc w:val="both"/>
      </w:pPr>
      <w:r>
        <w:t>5.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0446DF" w:rsidRDefault="000446DF">
      <w:pPr>
        <w:pStyle w:val="ConsPlusNormal"/>
        <w:ind w:firstLine="540"/>
        <w:jc w:val="both"/>
      </w:pPr>
      <w:r>
        <w:t>6. Не имеют права быть избранными граждане Российской Федерации:</w:t>
      </w:r>
    </w:p>
    <w:p w:rsidR="000446DF" w:rsidRDefault="000446DF">
      <w:pPr>
        <w:pStyle w:val="ConsPlusNormal"/>
        <w:ind w:firstLine="540"/>
        <w:jc w:val="both"/>
      </w:pPr>
      <w:bookmarkStart w:id="3" w:name="P55"/>
      <w:bookmarkEnd w:id="3"/>
      <w:r>
        <w:lastRenderedPageBreak/>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0446DF" w:rsidRDefault="000446DF">
      <w:pPr>
        <w:pStyle w:val="ConsPlusNormal"/>
        <w:jc w:val="both"/>
      </w:pPr>
      <w:r>
        <w:t xml:space="preserve">(п. 1 в ред. </w:t>
      </w:r>
      <w:hyperlink r:id="rId34" w:history="1">
        <w:r>
          <w:rPr>
            <w:color w:val="0000FF"/>
          </w:rPr>
          <w:t>Закона</w:t>
        </w:r>
      </w:hyperlink>
      <w:r>
        <w:t xml:space="preserve"> РТ от 26.05.2014 N 41-ЗРТ)</w:t>
      </w:r>
    </w:p>
    <w:p w:rsidR="000446DF" w:rsidRDefault="000446DF">
      <w:pPr>
        <w:pStyle w:val="ConsPlusNormal"/>
        <w:ind w:firstLine="540"/>
        <w:jc w:val="both"/>
      </w:pPr>
      <w:bookmarkStart w:id="4" w:name="P57"/>
      <w:bookmarkEnd w:id="4"/>
      <w:r>
        <w:t>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446DF" w:rsidRDefault="000446DF">
      <w:pPr>
        <w:pStyle w:val="ConsPlusNormal"/>
        <w:jc w:val="both"/>
      </w:pPr>
      <w:r>
        <w:t xml:space="preserve">(п. 1.1 введен </w:t>
      </w:r>
      <w:hyperlink r:id="rId35" w:history="1">
        <w:r>
          <w:rPr>
            <w:color w:val="0000FF"/>
          </w:rPr>
          <w:t>Законом</w:t>
        </w:r>
      </w:hyperlink>
      <w:r>
        <w:t xml:space="preserve"> РТ от 26.05.2014 N 41-ЗРТ)</w:t>
      </w:r>
    </w:p>
    <w:p w:rsidR="000446DF" w:rsidRDefault="000446DF">
      <w:pPr>
        <w:pStyle w:val="ConsPlusNormal"/>
        <w:ind w:firstLine="540"/>
        <w:jc w:val="both"/>
      </w:pPr>
      <w:bookmarkStart w:id="5" w:name="P59"/>
      <w:bookmarkEnd w:id="5"/>
      <w:r>
        <w:t>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0446DF" w:rsidRDefault="000446DF">
      <w:pPr>
        <w:pStyle w:val="ConsPlusNormal"/>
        <w:jc w:val="both"/>
      </w:pPr>
      <w:r>
        <w:t xml:space="preserve">(п. 1.2 введен </w:t>
      </w:r>
      <w:hyperlink r:id="rId36" w:history="1">
        <w:r>
          <w:rPr>
            <w:color w:val="0000FF"/>
          </w:rPr>
          <w:t>Законом</w:t>
        </w:r>
      </w:hyperlink>
      <w:r>
        <w:t xml:space="preserve"> РТ от 26.05.2014 N 41-ЗРТ)</w:t>
      </w:r>
    </w:p>
    <w:p w:rsidR="000446DF" w:rsidRDefault="000446DF">
      <w:pPr>
        <w:pStyle w:val="ConsPlusNormal"/>
        <w:ind w:firstLine="540"/>
        <w:jc w:val="both"/>
      </w:pPr>
      <w:r>
        <w:t xml:space="preserve">2) осужденные за совершение преступлений экстремистской направленности, предусмотренных Уголовным </w:t>
      </w:r>
      <w:hyperlink r:id="rId37" w:history="1">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w:anchor="P57" w:history="1">
        <w:r>
          <w:rPr>
            <w:color w:val="0000FF"/>
          </w:rPr>
          <w:t>пунктов 1.1</w:t>
        </w:r>
      </w:hyperlink>
      <w:r>
        <w:t xml:space="preserve"> и </w:t>
      </w:r>
      <w:hyperlink w:anchor="P59" w:history="1">
        <w:r>
          <w:rPr>
            <w:color w:val="0000FF"/>
          </w:rPr>
          <w:t>1.2</w:t>
        </w:r>
      </w:hyperlink>
      <w:r>
        <w:t xml:space="preserve"> настоящей части;</w:t>
      </w:r>
    </w:p>
    <w:p w:rsidR="000446DF" w:rsidRDefault="000446DF">
      <w:pPr>
        <w:pStyle w:val="ConsPlusNormal"/>
        <w:jc w:val="both"/>
      </w:pPr>
      <w:r>
        <w:t xml:space="preserve">(в ред. </w:t>
      </w:r>
      <w:hyperlink r:id="rId38" w:history="1">
        <w:r>
          <w:rPr>
            <w:color w:val="0000FF"/>
          </w:rPr>
          <w:t>Закона</w:t>
        </w:r>
      </w:hyperlink>
      <w:r>
        <w:t xml:space="preserve"> РТ от 26.05.2014 N 41-ЗРТ)</w:t>
      </w:r>
    </w:p>
    <w:p w:rsidR="000446DF" w:rsidRDefault="000446DF">
      <w:pPr>
        <w:pStyle w:val="ConsPlusNormal"/>
        <w:ind w:firstLine="540"/>
        <w:jc w:val="both"/>
      </w:pPr>
      <w:r>
        <w:t xml:space="preserve">3) подвергнутые административному наказанию за совершение административных правонарушений, предусмотренных </w:t>
      </w:r>
      <w:hyperlink r:id="rId39" w:history="1">
        <w:r>
          <w:rPr>
            <w:color w:val="0000FF"/>
          </w:rPr>
          <w:t>статьями 20.3</w:t>
        </w:r>
      </w:hyperlink>
      <w:r>
        <w:t xml:space="preserve"> и </w:t>
      </w:r>
      <w:hyperlink r:id="rId40" w:history="1">
        <w:r>
          <w:rPr>
            <w:color w:val="0000FF"/>
          </w:rPr>
          <w:t>20.29</w:t>
        </w:r>
      </w:hyperlink>
      <w: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0446DF" w:rsidRDefault="000446DF">
      <w:pPr>
        <w:pStyle w:val="ConsPlusNormal"/>
        <w:jc w:val="both"/>
      </w:pPr>
      <w:r>
        <w:t xml:space="preserve">(в ред. </w:t>
      </w:r>
      <w:hyperlink r:id="rId41" w:history="1">
        <w:r>
          <w:rPr>
            <w:color w:val="0000FF"/>
          </w:rPr>
          <w:t>Закона</w:t>
        </w:r>
      </w:hyperlink>
      <w:r>
        <w:t xml:space="preserve"> РТ от 26.12.2007 N 64-ЗРТ)</w:t>
      </w:r>
    </w:p>
    <w:p w:rsidR="000446DF" w:rsidRDefault="000446DF">
      <w:pPr>
        <w:pStyle w:val="ConsPlusNormal"/>
        <w:ind w:firstLine="540"/>
        <w:jc w:val="both"/>
      </w:pPr>
      <w:r>
        <w:t xml:space="preserve">4) в отношении которых вступившим в силу решением суда установлен факт нарушения ограничений, предусмотренных </w:t>
      </w:r>
      <w:hyperlink r:id="rId42"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43" w:history="1">
        <w:r>
          <w:rPr>
            <w:color w:val="0000FF"/>
          </w:rPr>
          <w:t>подпунктом "ж" пункта 7</w:t>
        </w:r>
      </w:hyperlink>
      <w:r>
        <w:t xml:space="preserve"> и </w:t>
      </w:r>
      <w:hyperlink r:id="rId44" w:history="1">
        <w:r>
          <w:rPr>
            <w:color w:val="0000FF"/>
          </w:rPr>
          <w:t>подпунктом "ж" пункта 8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голосования на выборах в течение срока полномочий Государственного Совета Республики Татарстан или органа местного самоуправления, в которые назначены выборы, либо должностного лица, для избрания которого назначены выборы.</w:t>
      </w:r>
    </w:p>
    <w:p w:rsidR="000446DF" w:rsidRDefault="000446DF">
      <w:pPr>
        <w:pStyle w:val="ConsPlusNormal"/>
        <w:ind w:firstLine="540"/>
        <w:jc w:val="both"/>
      </w:pPr>
      <w:r>
        <w:t xml:space="preserve">6.1. Если срок действия ограничений пассивного избирательного права, предусмотренных </w:t>
      </w:r>
      <w:hyperlink w:anchor="P57" w:history="1">
        <w:r>
          <w:rPr>
            <w:color w:val="0000FF"/>
          </w:rPr>
          <w:t>пунктами 1.1</w:t>
        </w:r>
      </w:hyperlink>
      <w:r>
        <w:t xml:space="preserve"> и </w:t>
      </w:r>
      <w:hyperlink w:anchor="P59" w:history="1">
        <w:r>
          <w:rPr>
            <w:color w:val="0000FF"/>
          </w:rPr>
          <w:t>1.2 части 6</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0446DF" w:rsidRDefault="000446DF">
      <w:pPr>
        <w:pStyle w:val="ConsPlusNormal"/>
        <w:jc w:val="both"/>
      </w:pPr>
      <w:r>
        <w:t xml:space="preserve">(часть 6.1 введена </w:t>
      </w:r>
      <w:hyperlink r:id="rId45" w:history="1">
        <w:r>
          <w:rPr>
            <w:color w:val="0000FF"/>
          </w:rPr>
          <w:t>Законом</w:t>
        </w:r>
      </w:hyperlink>
      <w:r>
        <w:t xml:space="preserve"> РТ от 26.05.2014 N 41-ЗРТ)</w:t>
      </w:r>
    </w:p>
    <w:p w:rsidR="000446DF" w:rsidRDefault="000446DF">
      <w:pPr>
        <w:pStyle w:val="ConsPlusNormal"/>
        <w:ind w:firstLine="540"/>
        <w:jc w:val="both"/>
      </w:pPr>
      <w:r>
        <w:t xml:space="preserve">6.2.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55" w:history="1">
        <w:r>
          <w:rPr>
            <w:color w:val="0000FF"/>
          </w:rPr>
          <w:t>пунктами 1</w:t>
        </w:r>
      </w:hyperlink>
      <w:r>
        <w:t xml:space="preserve">, </w:t>
      </w:r>
      <w:hyperlink w:anchor="P57" w:history="1">
        <w:r>
          <w:rPr>
            <w:color w:val="0000FF"/>
          </w:rPr>
          <w:t>1.1</w:t>
        </w:r>
      </w:hyperlink>
      <w:r>
        <w:t xml:space="preserve"> и </w:t>
      </w:r>
      <w:hyperlink w:anchor="P59" w:history="1">
        <w:r>
          <w:rPr>
            <w:color w:val="0000FF"/>
          </w:rPr>
          <w:t>1.2 части 6</w:t>
        </w:r>
      </w:hyperlink>
      <w:r>
        <w:t xml:space="preserve"> настоящей статьи, прекращается со дня вступления в силу этого уголовного закона.</w:t>
      </w:r>
    </w:p>
    <w:p w:rsidR="000446DF" w:rsidRDefault="000446DF">
      <w:pPr>
        <w:pStyle w:val="ConsPlusNormal"/>
        <w:jc w:val="both"/>
      </w:pPr>
      <w:r>
        <w:t xml:space="preserve">(часть 6.2 введена </w:t>
      </w:r>
      <w:hyperlink r:id="rId46" w:history="1">
        <w:r>
          <w:rPr>
            <w:color w:val="0000FF"/>
          </w:rPr>
          <w:t>Законом</w:t>
        </w:r>
      </w:hyperlink>
      <w:r>
        <w:t xml:space="preserve"> РТ от 26.05.2014 N 41-ЗРТ)</w:t>
      </w:r>
    </w:p>
    <w:p w:rsidR="000446DF" w:rsidRDefault="000446DF">
      <w:pPr>
        <w:pStyle w:val="ConsPlusNormal"/>
        <w:ind w:firstLine="540"/>
        <w:jc w:val="both"/>
      </w:pPr>
      <w:r>
        <w:t xml:space="preserve">6.3.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57" w:history="1">
        <w:r>
          <w:rPr>
            <w:color w:val="0000FF"/>
          </w:rPr>
          <w:t>пунктами 1.1</w:t>
        </w:r>
      </w:hyperlink>
      <w:r>
        <w:t xml:space="preserve"> и </w:t>
      </w:r>
      <w:hyperlink w:anchor="P59" w:history="1">
        <w:r>
          <w:rPr>
            <w:color w:val="0000FF"/>
          </w:rPr>
          <w:t>1.2 части 6</w:t>
        </w:r>
      </w:hyperlink>
      <w:r>
        <w:t xml:space="preserve"> настоящей статьи, действуют до истечения десяти лет со дня снятия или погашения судимости.</w:t>
      </w:r>
    </w:p>
    <w:p w:rsidR="000446DF" w:rsidRDefault="000446DF">
      <w:pPr>
        <w:pStyle w:val="ConsPlusNormal"/>
        <w:jc w:val="both"/>
      </w:pPr>
      <w:r>
        <w:t xml:space="preserve">(часть 6.3 введена </w:t>
      </w:r>
      <w:hyperlink r:id="rId47" w:history="1">
        <w:r>
          <w:rPr>
            <w:color w:val="0000FF"/>
          </w:rPr>
          <w:t>Законом</w:t>
        </w:r>
      </w:hyperlink>
      <w:r>
        <w:t xml:space="preserve"> РТ от 26.05.2014 N 41-ЗРТ)</w:t>
      </w:r>
    </w:p>
    <w:p w:rsidR="000446DF" w:rsidRDefault="000446DF">
      <w:pPr>
        <w:pStyle w:val="ConsPlusNormal"/>
        <w:ind w:firstLine="540"/>
        <w:jc w:val="both"/>
      </w:pPr>
      <w:r>
        <w:t>7. Пребывание гражданина, обладающего активным избирательным правом, вне его места жительства во время проведения в избирательном округе, в котором расположено данное место жительства, выборов не может служить основанием для лишения его права на участие в выборах.</w:t>
      </w:r>
    </w:p>
    <w:p w:rsidR="000446DF" w:rsidRDefault="000446DF">
      <w:pPr>
        <w:pStyle w:val="ConsPlusNormal"/>
        <w:ind w:firstLine="540"/>
        <w:jc w:val="both"/>
      </w:pPr>
      <w:r>
        <w:t xml:space="preserve">8. Не имеет права быть избранным Президентом Республики Татарстан гражданин, занимающий на день официального опубликования (публикации) решения о назначении выборов Президента Республики Татарстан должность Президента Республики Татарстан второй срок </w:t>
      </w:r>
      <w:r>
        <w:lastRenderedPageBreak/>
        <w:t>подряд.</w:t>
      </w:r>
    </w:p>
    <w:p w:rsidR="000446DF" w:rsidRDefault="000446DF">
      <w:pPr>
        <w:pStyle w:val="ConsPlusNormal"/>
        <w:jc w:val="both"/>
      </w:pPr>
      <w:r>
        <w:t xml:space="preserve">(в ред. Законов РТ от 22.06.2012 </w:t>
      </w:r>
      <w:hyperlink r:id="rId48" w:history="1">
        <w:r>
          <w:rPr>
            <w:color w:val="0000FF"/>
          </w:rPr>
          <w:t>N 41-ЗРТ</w:t>
        </w:r>
      </w:hyperlink>
      <w:r>
        <w:t xml:space="preserve">, от 08.05.2015 </w:t>
      </w:r>
      <w:hyperlink r:id="rId49" w:history="1">
        <w:r>
          <w:rPr>
            <w:color w:val="0000FF"/>
          </w:rPr>
          <w:t>N 34-ЗРТ</w:t>
        </w:r>
      </w:hyperlink>
      <w:r>
        <w:t>)</w:t>
      </w:r>
    </w:p>
    <w:p w:rsidR="000446DF" w:rsidRDefault="000446DF">
      <w:pPr>
        <w:pStyle w:val="ConsPlusNormal"/>
        <w:ind w:firstLine="540"/>
        <w:jc w:val="both"/>
      </w:pPr>
      <w:r>
        <w:t>9. При наличии в отношении гражданина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Республики Татарстан, органы местного самоуправления состоится до истечения указанного срока.</w:t>
      </w:r>
    </w:p>
    <w:p w:rsidR="000446DF" w:rsidRDefault="000446DF">
      <w:pPr>
        <w:pStyle w:val="ConsPlusNormal"/>
        <w:jc w:val="both"/>
      </w:pPr>
      <w:r>
        <w:t xml:space="preserve">(в ред. </w:t>
      </w:r>
      <w:hyperlink r:id="rId50" w:history="1">
        <w:r>
          <w:rPr>
            <w:color w:val="0000FF"/>
          </w:rPr>
          <w:t>Закона</w:t>
        </w:r>
      </w:hyperlink>
      <w:r>
        <w:t xml:space="preserve"> РТ от 22.06.2012 N 41-ЗРТ)</w:t>
      </w:r>
    </w:p>
    <w:p w:rsidR="000446DF" w:rsidRDefault="000446DF">
      <w:pPr>
        <w:pStyle w:val="ConsPlusNormal"/>
        <w:ind w:firstLine="540"/>
        <w:jc w:val="both"/>
      </w:pPr>
      <w:r>
        <w:t>10. Ограничения, связанные со статусом депутата, выборного должностного лица, устанавливаются федеральными законами.</w:t>
      </w:r>
    </w:p>
    <w:p w:rsidR="000446DF" w:rsidRDefault="000446DF">
      <w:pPr>
        <w:pStyle w:val="ConsPlusNormal"/>
        <w:jc w:val="both"/>
      </w:pPr>
      <w:r>
        <w:t xml:space="preserve">(в ред. </w:t>
      </w:r>
      <w:hyperlink r:id="rId51" w:history="1">
        <w:r>
          <w:rPr>
            <w:color w:val="0000FF"/>
          </w:rPr>
          <w:t>Закона</w:t>
        </w:r>
      </w:hyperlink>
      <w:r>
        <w:t xml:space="preserve"> РТ от 22.06.2012 N 41-ЗРТ)</w:t>
      </w:r>
    </w:p>
    <w:p w:rsidR="000446DF" w:rsidRDefault="000446DF">
      <w:pPr>
        <w:pStyle w:val="ConsPlusNormal"/>
        <w:ind w:firstLine="540"/>
        <w:jc w:val="both"/>
      </w:pPr>
      <w:bookmarkStart w:id="6" w:name="P79"/>
      <w:bookmarkEnd w:id="6"/>
      <w:r>
        <w:t>11.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rsidR="000446DF" w:rsidRDefault="000446DF">
      <w:pPr>
        <w:pStyle w:val="ConsPlusNormal"/>
        <w:jc w:val="both"/>
      </w:pPr>
    </w:p>
    <w:p w:rsidR="000446DF" w:rsidRDefault="000446DF">
      <w:pPr>
        <w:pStyle w:val="ConsPlusNormal"/>
        <w:ind w:firstLine="540"/>
        <w:jc w:val="both"/>
        <w:outlineLvl w:val="3"/>
      </w:pPr>
      <w:r>
        <w:t>Статья 5. Обязательность проведения выборов</w:t>
      </w:r>
    </w:p>
    <w:p w:rsidR="000446DF" w:rsidRDefault="000446DF">
      <w:pPr>
        <w:pStyle w:val="ConsPlusNormal"/>
        <w:jc w:val="both"/>
      </w:pPr>
    </w:p>
    <w:p w:rsidR="000446DF" w:rsidRDefault="000446DF">
      <w:pPr>
        <w:pStyle w:val="ConsPlusNormal"/>
        <w:ind w:firstLine="540"/>
        <w:jc w:val="both"/>
      </w:pPr>
      <w:r>
        <w:t xml:space="preserve">Выборы в органы государственной власти Республики Татарстан, органы местного самоуправления, указанные в </w:t>
      </w:r>
      <w:hyperlink w:anchor="P26" w:history="1">
        <w:r>
          <w:rPr>
            <w:color w:val="0000FF"/>
          </w:rPr>
          <w:t>части 1 статьи 1</w:t>
        </w:r>
      </w:hyperlink>
      <w:r>
        <w:t xml:space="preserve"> настоящего Кодекса, являются обязательными, периодическими и проводятся в сроки, обеспечивающие соблюдение сроков их полномочий.</w:t>
      </w:r>
    </w:p>
    <w:p w:rsidR="000446DF" w:rsidRDefault="000446DF">
      <w:pPr>
        <w:pStyle w:val="ConsPlusNormal"/>
        <w:jc w:val="both"/>
      </w:pPr>
      <w:r>
        <w:t xml:space="preserve">(в ред. </w:t>
      </w:r>
      <w:hyperlink r:id="rId52" w:history="1">
        <w:r>
          <w:rPr>
            <w:color w:val="0000FF"/>
          </w:rPr>
          <w:t>Закона</w:t>
        </w:r>
      </w:hyperlink>
      <w:r>
        <w:t xml:space="preserve"> РТ от 22.06.2012 N 41-ЗРТ)</w:t>
      </w:r>
    </w:p>
    <w:p w:rsidR="000446DF" w:rsidRDefault="000446DF">
      <w:pPr>
        <w:pStyle w:val="ConsPlusNormal"/>
        <w:jc w:val="both"/>
      </w:pPr>
    </w:p>
    <w:p w:rsidR="000446DF" w:rsidRDefault="000446DF">
      <w:pPr>
        <w:pStyle w:val="ConsPlusNormal"/>
        <w:ind w:firstLine="540"/>
        <w:jc w:val="both"/>
        <w:outlineLvl w:val="3"/>
      </w:pPr>
      <w:bookmarkStart w:id="7" w:name="P86"/>
      <w:bookmarkEnd w:id="7"/>
      <w:r>
        <w:t>Статья 6. Назначение выборов</w:t>
      </w:r>
    </w:p>
    <w:p w:rsidR="000446DF" w:rsidRDefault="000446DF">
      <w:pPr>
        <w:pStyle w:val="ConsPlusNormal"/>
        <w:jc w:val="both"/>
      </w:pPr>
    </w:p>
    <w:p w:rsidR="000446DF" w:rsidRDefault="000446DF">
      <w:pPr>
        <w:pStyle w:val="ConsPlusNormal"/>
        <w:ind w:firstLine="540"/>
        <w:jc w:val="both"/>
      </w:pPr>
      <w:r>
        <w:t xml:space="preserve">1. Выборы в органы государственной власти Республики Татарстан, органы местного самоуправления, указанные в </w:t>
      </w:r>
      <w:hyperlink w:anchor="P26" w:history="1">
        <w:r>
          <w:rPr>
            <w:color w:val="0000FF"/>
          </w:rPr>
          <w:t>части 1 статьи 1</w:t>
        </w:r>
      </w:hyperlink>
      <w:r>
        <w:t xml:space="preserve"> настоящего Кодекса, назначает уполномоченный на то орган или должностное лицо.</w:t>
      </w:r>
    </w:p>
    <w:p w:rsidR="000446DF" w:rsidRDefault="000446DF">
      <w:pPr>
        <w:pStyle w:val="ConsPlusNormal"/>
        <w:jc w:val="both"/>
      </w:pPr>
      <w:r>
        <w:t xml:space="preserve">(в ред. </w:t>
      </w:r>
      <w:hyperlink r:id="rId53" w:history="1">
        <w:r>
          <w:rPr>
            <w:color w:val="0000FF"/>
          </w:rPr>
          <w:t>Закона</w:t>
        </w:r>
      </w:hyperlink>
      <w:r>
        <w:t xml:space="preserve"> РТ от 22.06.2012 N 41-ЗРТ)</w:t>
      </w:r>
    </w:p>
    <w:p w:rsidR="000446DF" w:rsidRDefault="000446DF">
      <w:pPr>
        <w:pStyle w:val="ConsPlusNormal"/>
        <w:ind w:firstLine="540"/>
        <w:jc w:val="both"/>
      </w:pPr>
      <w:bookmarkStart w:id="8" w:name="P90"/>
      <w:bookmarkEnd w:id="8"/>
      <w:r>
        <w:t xml:space="preserve">2. Днем голосования на выборах в органы государственной власти Республики Татарстан,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92" w:history="1">
        <w:r>
          <w:rPr>
            <w:color w:val="0000FF"/>
          </w:rPr>
          <w:t>частями 3</w:t>
        </w:r>
      </w:hyperlink>
      <w:r>
        <w:t xml:space="preserve">, </w:t>
      </w:r>
      <w:hyperlink w:anchor="P94" w:history="1">
        <w:r>
          <w:rPr>
            <w:color w:val="0000FF"/>
          </w:rPr>
          <w:t>3.1</w:t>
        </w:r>
      </w:hyperlink>
      <w:r>
        <w:t xml:space="preserve"> и </w:t>
      </w:r>
      <w:hyperlink w:anchor="P96" w:history="1">
        <w:r>
          <w:rPr>
            <w:color w:val="0000FF"/>
          </w:rPr>
          <w:t>4</w:t>
        </w:r>
      </w:hyperlink>
      <w:r>
        <w:t xml:space="preserve"> настоящей статьи.</w:t>
      </w:r>
    </w:p>
    <w:p w:rsidR="000446DF" w:rsidRDefault="000446DF">
      <w:pPr>
        <w:pStyle w:val="ConsPlusNormal"/>
        <w:jc w:val="both"/>
      </w:pPr>
      <w:r>
        <w:t xml:space="preserve">(часть 2 в ред. </w:t>
      </w:r>
      <w:hyperlink r:id="rId54" w:history="1">
        <w:r>
          <w:rPr>
            <w:color w:val="0000FF"/>
          </w:rPr>
          <w:t>Закона</w:t>
        </w:r>
      </w:hyperlink>
      <w:r>
        <w:t xml:space="preserve"> РТ от 18.10.2013 N 82-ЗРТ)</w:t>
      </w:r>
    </w:p>
    <w:p w:rsidR="000446DF" w:rsidRDefault="000446DF">
      <w:pPr>
        <w:pStyle w:val="ConsPlusNormal"/>
        <w:ind w:firstLine="540"/>
        <w:jc w:val="both"/>
      </w:pPr>
      <w:bookmarkStart w:id="9" w:name="P92"/>
      <w:bookmarkEnd w:id="9"/>
      <w:r>
        <w:t xml:space="preserve">3. В случае досрочного прекращения полномочий органов или депутатов, указанных в </w:t>
      </w:r>
      <w:hyperlink w:anchor="P90" w:history="1">
        <w:r>
          <w:rPr>
            <w:color w:val="0000FF"/>
          </w:rPr>
          <w:t>части 2</w:t>
        </w:r>
      </w:hyperlink>
      <w:r>
        <w:t xml:space="preserve">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Президента Республики Татарстан, которые проводятся с учетом сроков назначения выборов, предусмотренных </w:t>
      </w:r>
      <w:hyperlink w:anchor="P98" w:history="1">
        <w:r>
          <w:rPr>
            <w:color w:val="0000FF"/>
          </w:rPr>
          <w:t>частью 5</w:t>
        </w:r>
      </w:hyperlink>
      <w:r>
        <w:t xml:space="preserve"> настоящей статьи,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0446DF" w:rsidRDefault="000446DF">
      <w:pPr>
        <w:pStyle w:val="ConsPlusNormal"/>
        <w:jc w:val="both"/>
      </w:pPr>
      <w:r>
        <w:t xml:space="preserve">(в ред. Законов РТ от 18.10.2013 </w:t>
      </w:r>
      <w:hyperlink r:id="rId55" w:history="1">
        <w:r>
          <w:rPr>
            <w:color w:val="0000FF"/>
          </w:rPr>
          <w:t>N 82-ЗРТ</w:t>
        </w:r>
      </w:hyperlink>
      <w:r>
        <w:t xml:space="preserve">, от 18.06.2016 </w:t>
      </w:r>
      <w:hyperlink r:id="rId56" w:history="1">
        <w:r>
          <w:rPr>
            <w:color w:val="0000FF"/>
          </w:rPr>
          <w:t>N 45-ЗРТ</w:t>
        </w:r>
      </w:hyperlink>
      <w:r>
        <w:t>)</w:t>
      </w:r>
    </w:p>
    <w:p w:rsidR="000446DF" w:rsidRDefault="000446DF">
      <w:pPr>
        <w:pStyle w:val="ConsPlusNormal"/>
        <w:ind w:firstLine="540"/>
        <w:jc w:val="both"/>
      </w:pPr>
      <w:bookmarkStart w:id="10" w:name="P94"/>
      <w:bookmarkEnd w:id="10"/>
      <w:r>
        <w:t>3.1. 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0446DF" w:rsidRDefault="000446DF">
      <w:pPr>
        <w:pStyle w:val="ConsPlusNormal"/>
        <w:jc w:val="both"/>
      </w:pPr>
      <w:r>
        <w:t xml:space="preserve">(часть 3.1 введена </w:t>
      </w:r>
      <w:hyperlink r:id="rId57" w:history="1">
        <w:r>
          <w:rPr>
            <w:color w:val="0000FF"/>
          </w:rPr>
          <w:t>Законом</w:t>
        </w:r>
      </w:hyperlink>
      <w:r>
        <w:t xml:space="preserve"> РТ от 28.06.2010 N 33-ЗРТ)</w:t>
      </w:r>
    </w:p>
    <w:p w:rsidR="000446DF" w:rsidRDefault="000446DF">
      <w:pPr>
        <w:pStyle w:val="ConsPlusNormal"/>
        <w:ind w:firstLine="540"/>
        <w:jc w:val="both"/>
      </w:pPr>
      <w:bookmarkStart w:id="11" w:name="P96"/>
      <w:bookmarkEnd w:id="11"/>
      <w:r>
        <w:t xml:space="preserve">4.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w:t>
      </w:r>
      <w:r>
        <w:lastRenderedPageBreak/>
        <w:t>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0446DF" w:rsidRDefault="000446DF">
      <w:pPr>
        <w:pStyle w:val="ConsPlusNormal"/>
        <w:jc w:val="both"/>
      </w:pPr>
      <w:r>
        <w:t xml:space="preserve">(часть 4 в ред. </w:t>
      </w:r>
      <w:hyperlink r:id="rId58" w:history="1">
        <w:r>
          <w:rPr>
            <w:color w:val="0000FF"/>
          </w:rPr>
          <w:t>Закона</w:t>
        </w:r>
      </w:hyperlink>
      <w:r>
        <w:t xml:space="preserve"> РТ от 18.10.2013 N 82-ЗРТ)</w:t>
      </w:r>
    </w:p>
    <w:p w:rsidR="000446DF" w:rsidRDefault="000446DF">
      <w:pPr>
        <w:pStyle w:val="ConsPlusNormal"/>
        <w:ind w:firstLine="540"/>
        <w:jc w:val="both"/>
      </w:pPr>
      <w:bookmarkStart w:id="12" w:name="P98"/>
      <w:bookmarkEnd w:id="12"/>
      <w:r>
        <w:t xml:space="preserve">5. Решение о назначении выборов должно быть принято в сроки, указанные в </w:t>
      </w:r>
      <w:hyperlink w:anchor="P1984" w:history="1">
        <w:r>
          <w:rPr>
            <w:color w:val="0000FF"/>
          </w:rPr>
          <w:t>части 1 статьи 87</w:t>
        </w:r>
      </w:hyperlink>
      <w:r>
        <w:t xml:space="preserve">, </w:t>
      </w:r>
      <w:hyperlink w:anchor="P2289" w:history="1">
        <w:r>
          <w:rPr>
            <w:color w:val="0000FF"/>
          </w:rPr>
          <w:t>части 1 статьи 104.2</w:t>
        </w:r>
      </w:hyperlink>
      <w:r>
        <w:t xml:space="preserve"> и </w:t>
      </w:r>
      <w:hyperlink w:anchor="P2533" w:history="1">
        <w:r>
          <w:rPr>
            <w:color w:val="0000FF"/>
          </w:rPr>
          <w:t>части 1 статьи 105</w:t>
        </w:r>
      </w:hyperlink>
      <w:r>
        <w:t xml:space="preserve"> настоящего Кодекса, и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w:t>
      </w:r>
      <w:hyperlink w:anchor="P1984" w:history="1">
        <w:r>
          <w:rPr>
            <w:color w:val="0000FF"/>
          </w:rPr>
          <w:t>части 1 статьи 87</w:t>
        </w:r>
      </w:hyperlink>
      <w:r>
        <w:t xml:space="preserve">, </w:t>
      </w:r>
      <w:hyperlink w:anchor="P2289" w:history="1">
        <w:r>
          <w:rPr>
            <w:color w:val="0000FF"/>
          </w:rPr>
          <w:t>части 1 статьи 104.2</w:t>
        </w:r>
      </w:hyperlink>
      <w:r>
        <w:t xml:space="preserve"> и </w:t>
      </w:r>
      <w:hyperlink w:anchor="P2533" w:history="1">
        <w:r>
          <w:rPr>
            <w:color w:val="0000FF"/>
          </w:rPr>
          <w:t>части 1 статьи 105</w:t>
        </w:r>
      </w:hyperlink>
      <w:r>
        <w:t xml:space="preserve"> настоящего Кодекса, а также сроки осуществления иных избирательных действий могут быть сокращены, но не более чем на одну треть.</w:t>
      </w:r>
    </w:p>
    <w:p w:rsidR="000446DF" w:rsidRDefault="000446DF">
      <w:pPr>
        <w:pStyle w:val="ConsPlusNormal"/>
        <w:jc w:val="both"/>
      </w:pPr>
      <w:r>
        <w:t xml:space="preserve">(в ред. </w:t>
      </w:r>
      <w:hyperlink r:id="rId59" w:history="1">
        <w:r>
          <w:rPr>
            <w:color w:val="0000FF"/>
          </w:rPr>
          <w:t>Закона</w:t>
        </w:r>
      </w:hyperlink>
      <w:r>
        <w:t xml:space="preserve"> РТ от 22.06.2012 N 41-ЗРТ)</w:t>
      </w:r>
    </w:p>
    <w:p w:rsidR="000446DF" w:rsidRDefault="000446DF">
      <w:pPr>
        <w:pStyle w:val="ConsPlusNormal"/>
        <w:ind w:firstLine="540"/>
        <w:jc w:val="both"/>
      </w:pPr>
      <w:r>
        <w:t xml:space="preserve">6. В случаях, установленных федеральным законом, настоящим Кодексом, решение о назначении выборов принимается соответствующей избирательной комиссией. Решение избирательной комиссии о назначении выборов публикуется не позднее чем через семь дней со дня истечения установленного </w:t>
      </w:r>
      <w:hyperlink w:anchor="P98" w:history="1">
        <w:r>
          <w:rPr>
            <w:color w:val="0000FF"/>
          </w:rPr>
          <w:t>частью 5</w:t>
        </w:r>
      </w:hyperlink>
      <w:r>
        <w:t xml:space="preserve"> настоящей статьи срока официального опубликования решения о назначении выборов.</w:t>
      </w:r>
    </w:p>
    <w:p w:rsidR="000446DF" w:rsidRDefault="000446DF">
      <w:pPr>
        <w:pStyle w:val="ConsPlusNormal"/>
        <w:ind w:firstLine="540"/>
        <w:jc w:val="both"/>
      </w:pPr>
      <w:r>
        <w:t xml:space="preserve">7. Если соответствующая избирательная комиссия не назначит в установленный срок выборы указанных в </w:t>
      </w:r>
      <w:hyperlink w:anchor="P26" w:history="1">
        <w:r>
          <w:rPr>
            <w:color w:val="0000FF"/>
          </w:rPr>
          <w:t>части 1 статьи 1</w:t>
        </w:r>
      </w:hyperlink>
      <w:r>
        <w:t xml:space="preserve"> настоящего Кодекса органов или депутатов либо если такая избирательная комиссия отсутствует и не может быть сформирована в установленном федеральным законом порядке, выборы назначаются в порядке, предусмотренном федеральным законом.</w:t>
      </w:r>
    </w:p>
    <w:p w:rsidR="000446DF" w:rsidRDefault="000446DF">
      <w:pPr>
        <w:pStyle w:val="ConsPlusNormal"/>
        <w:jc w:val="both"/>
      </w:pPr>
    </w:p>
    <w:p w:rsidR="000446DF" w:rsidRDefault="000446DF">
      <w:pPr>
        <w:pStyle w:val="ConsPlusNormal"/>
        <w:ind w:firstLine="540"/>
        <w:jc w:val="both"/>
        <w:outlineLvl w:val="3"/>
      </w:pPr>
      <w:r>
        <w:t>Статья 7. Подготовка и проведение выборов избирательными комиссиями</w:t>
      </w:r>
    </w:p>
    <w:p w:rsidR="000446DF" w:rsidRDefault="000446DF">
      <w:pPr>
        <w:pStyle w:val="ConsPlusNormal"/>
        <w:jc w:val="both"/>
      </w:pPr>
    </w:p>
    <w:p w:rsidR="000446DF" w:rsidRDefault="000446DF">
      <w:pPr>
        <w:pStyle w:val="ConsPlusNormal"/>
        <w:ind w:firstLine="540"/>
        <w:jc w:val="both"/>
      </w:pPr>
      <w:r>
        <w:t>1. Подготовка и проведение выборов, обеспечение реализации и защита избирательных прав граждан, а также контроль за соблюдением указанных прав возлагаются на избирательные комиссии в пределах их компетенции, установленной федеральными законами, настоящим Кодексом.</w:t>
      </w:r>
    </w:p>
    <w:p w:rsidR="000446DF" w:rsidRDefault="000446DF">
      <w:pPr>
        <w:pStyle w:val="ConsPlusNormal"/>
        <w:ind w:firstLine="540"/>
        <w:jc w:val="both"/>
      </w:pPr>
      <w:r>
        <w:t>2. Избирательные комиссии в пределах своей компетенции независимы от органов государственной власти и органов местного самоуправления. Вмешательство в деятельность избирательных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0446DF" w:rsidRDefault="000446DF">
      <w:pPr>
        <w:pStyle w:val="ConsPlusNormal"/>
        <w:jc w:val="both"/>
      </w:pPr>
      <w:r>
        <w:t xml:space="preserve">(в ред. </w:t>
      </w:r>
      <w:hyperlink r:id="rId60" w:history="1">
        <w:r>
          <w:rPr>
            <w:color w:val="0000FF"/>
          </w:rPr>
          <w:t>Закона</w:t>
        </w:r>
      </w:hyperlink>
      <w:r>
        <w:t xml:space="preserve"> РТ от 28.06.2010 N 33-ЗРТ)</w:t>
      </w:r>
    </w:p>
    <w:p w:rsidR="000446DF" w:rsidRDefault="000446DF">
      <w:pPr>
        <w:pStyle w:val="ConsPlusNormal"/>
        <w:jc w:val="both"/>
      </w:pPr>
    </w:p>
    <w:p w:rsidR="000446DF" w:rsidRDefault="000446DF">
      <w:pPr>
        <w:pStyle w:val="ConsPlusNormal"/>
        <w:ind w:firstLine="540"/>
        <w:jc w:val="both"/>
        <w:outlineLvl w:val="3"/>
      </w:pPr>
      <w:r>
        <w:t>Статья 8. Гласность при подготовке и проведении выборов</w:t>
      </w:r>
    </w:p>
    <w:p w:rsidR="000446DF" w:rsidRDefault="000446DF">
      <w:pPr>
        <w:pStyle w:val="ConsPlusNormal"/>
        <w:jc w:val="both"/>
      </w:pPr>
    </w:p>
    <w:p w:rsidR="000446DF" w:rsidRDefault="000446DF">
      <w:pPr>
        <w:pStyle w:val="ConsPlusNormal"/>
        <w:ind w:firstLine="540"/>
        <w:jc w:val="both"/>
      </w:pPr>
      <w:r>
        <w:t>1. Подготовка и проведение выборов осуществляются открыто и гласно. Органы государственной власти, органы местного самоуправления, избирательные комиссии обеспечивают информирование избирателей о порядке и сроках подготовки и проведения выборов, ходе избирательной кампании, об итогах голосования и о результатах выборов.</w:t>
      </w:r>
    </w:p>
    <w:p w:rsidR="000446DF" w:rsidRDefault="000446DF">
      <w:pPr>
        <w:pStyle w:val="ConsPlusNormal"/>
        <w:ind w:firstLine="540"/>
        <w:jc w:val="both"/>
      </w:pPr>
      <w:r>
        <w:t>2. Нормативные правовые акты органов государственной власти и органов местного самоуправления, нормативные акты избирательных комиссий, организующих выборы, касающиеся подготовки и проведения выборов, обеспечения избирательных прав граждан, официально опубликовываются в государственных и (или) муниципальных периодических печатных изданиях. Другие решения названных органов, решения иных избирательных комиссий, непосредственно связанные с подготовкой и проведением выборов, публикуются в указанных периодических печатных изданиях либо доводятся до всеобщего сведения иным путем.</w:t>
      </w:r>
    </w:p>
    <w:p w:rsidR="000446DF" w:rsidRDefault="000446DF">
      <w:pPr>
        <w:pStyle w:val="ConsPlusNormal"/>
        <w:jc w:val="both"/>
      </w:pPr>
    </w:p>
    <w:p w:rsidR="000446DF" w:rsidRDefault="000446DF">
      <w:pPr>
        <w:pStyle w:val="ConsPlusNormal"/>
        <w:ind w:firstLine="540"/>
        <w:jc w:val="both"/>
        <w:outlineLvl w:val="3"/>
      </w:pPr>
      <w:r>
        <w:t>Статья 9. Порядок исчисления сроков, установленных законодательством о выборах</w:t>
      </w:r>
    </w:p>
    <w:p w:rsidR="000446DF" w:rsidRDefault="000446DF">
      <w:pPr>
        <w:pStyle w:val="ConsPlusNormal"/>
        <w:jc w:val="both"/>
      </w:pPr>
    </w:p>
    <w:p w:rsidR="000446DF" w:rsidRDefault="000446DF">
      <w:pPr>
        <w:pStyle w:val="ConsPlusNormal"/>
        <w:ind w:firstLine="540"/>
        <w:jc w:val="both"/>
      </w:pPr>
      <w:r>
        <w:t xml:space="preserve">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w:t>
      </w:r>
      <w:r>
        <w:lastRenderedPageBreak/>
        <w:t>наступления этого события.</w:t>
      </w:r>
    </w:p>
    <w:p w:rsidR="000446DF" w:rsidRDefault="000446DF">
      <w:pPr>
        <w:pStyle w:val="ConsPlusNormal"/>
        <w:ind w:firstLine="540"/>
        <w:jc w:val="both"/>
      </w:pPr>
      <w:r>
        <w:t>2.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настоящем Кодексе количество дней до дня наступления соответствующего события.</w:t>
      </w:r>
    </w:p>
    <w:p w:rsidR="000446DF" w:rsidRDefault="000446DF">
      <w:pPr>
        <w:pStyle w:val="ConsPlusNormal"/>
        <w:ind w:firstLine="540"/>
        <w:jc w:val="both"/>
      </w:pPr>
      <w:r>
        <w:t>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настоящем Кодексе количество дней до дня наступления соответствующего события.</w:t>
      </w:r>
    </w:p>
    <w:p w:rsidR="000446DF" w:rsidRDefault="000446DF">
      <w:pPr>
        <w:pStyle w:val="ConsPlusNormal"/>
        <w:ind w:firstLine="540"/>
        <w:jc w:val="both"/>
      </w:pPr>
      <w:r>
        <w:t>4.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настоящем Кодексе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0446DF" w:rsidRDefault="000446DF">
      <w:pPr>
        <w:pStyle w:val="ConsPlusNormal"/>
        <w:jc w:val="both"/>
      </w:pPr>
    </w:p>
    <w:p w:rsidR="000446DF" w:rsidRDefault="000446DF">
      <w:pPr>
        <w:pStyle w:val="ConsPlusTitle"/>
        <w:jc w:val="center"/>
        <w:outlineLvl w:val="2"/>
      </w:pPr>
      <w:r>
        <w:t>Глава 2. ИЗБИРАТЕЛЬНЫЕ КОМИССИИ</w:t>
      </w:r>
    </w:p>
    <w:p w:rsidR="000446DF" w:rsidRDefault="000446DF">
      <w:pPr>
        <w:pStyle w:val="ConsPlusNormal"/>
        <w:jc w:val="both"/>
      </w:pPr>
    </w:p>
    <w:p w:rsidR="000446DF" w:rsidRDefault="000446DF">
      <w:pPr>
        <w:pStyle w:val="ConsPlusNormal"/>
        <w:ind w:firstLine="540"/>
        <w:jc w:val="both"/>
        <w:outlineLvl w:val="3"/>
      </w:pPr>
      <w:r>
        <w:t>Статья 10. Система и статус избирательных комиссий в Республике Татарстан</w:t>
      </w:r>
    </w:p>
    <w:p w:rsidR="000446DF" w:rsidRDefault="000446DF">
      <w:pPr>
        <w:pStyle w:val="ConsPlusNormal"/>
        <w:jc w:val="both"/>
      </w:pPr>
    </w:p>
    <w:p w:rsidR="000446DF" w:rsidRDefault="000446DF">
      <w:pPr>
        <w:pStyle w:val="ConsPlusNormal"/>
        <w:ind w:firstLine="540"/>
        <w:jc w:val="both"/>
      </w:pPr>
      <w:r>
        <w:t>1. В Республике Татарстан действуют следующие избирательные комиссии (далее также - комиссии, избирательные комиссии):</w:t>
      </w:r>
    </w:p>
    <w:p w:rsidR="000446DF" w:rsidRDefault="000446DF">
      <w:pPr>
        <w:pStyle w:val="ConsPlusNormal"/>
        <w:ind w:firstLine="540"/>
        <w:jc w:val="both"/>
      </w:pPr>
      <w:r>
        <w:t>Центральная избирательная комиссия Республики Татарстан;</w:t>
      </w:r>
    </w:p>
    <w:p w:rsidR="000446DF" w:rsidRDefault="000446DF">
      <w:pPr>
        <w:pStyle w:val="ConsPlusNormal"/>
        <w:ind w:firstLine="540"/>
        <w:jc w:val="both"/>
      </w:pPr>
      <w:r>
        <w:t>избирательные комиссии муниципальных образований;</w:t>
      </w:r>
    </w:p>
    <w:p w:rsidR="000446DF" w:rsidRDefault="000446DF">
      <w:pPr>
        <w:pStyle w:val="ConsPlusNormal"/>
        <w:ind w:firstLine="540"/>
        <w:jc w:val="both"/>
      </w:pPr>
      <w:r>
        <w:t>окружные избирательные комиссии (далее - окружные комиссии);</w:t>
      </w:r>
    </w:p>
    <w:p w:rsidR="000446DF" w:rsidRDefault="000446DF">
      <w:pPr>
        <w:pStyle w:val="ConsPlusNormal"/>
        <w:ind w:firstLine="540"/>
        <w:jc w:val="both"/>
      </w:pPr>
      <w:r>
        <w:t>территориальные (районные, городские, районные в городах) избирательные комиссии (далее - территориальные комиссии);</w:t>
      </w:r>
    </w:p>
    <w:p w:rsidR="000446DF" w:rsidRDefault="000446DF">
      <w:pPr>
        <w:pStyle w:val="ConsPlusNormal"/>
        <w:ind w:firstLine="540"/>
        <w:jc w:val="both"/>
      </w:pPr>
      <w:r>
        <w:t>участковые избирательные комиссии (далее - участковые комиссии).</w:t>
      </w:r>
    </w:p>
    <w:p w:rsidR="000446DF" w:rsidRDefault="000446DF">
      <w:pPr>
        <w:pStyle w:val="ConsPlusNormal"/>
        <w:ind w:firstLine="540"/>
        <w:jc w:val="both"/>
      </w:pPr>
      <w:bookmarkStart w:id="13" w:name="P131"/>
      <w:bookmarkEnd w:id="13"/>
      <w:r>
        <w:t>2. Комиссии обязаны в пределах своей компетенции рассматривать поступившие к ним в период избирательной кампании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эти кандидат, избирательное объединение или его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0446DF" w:rsidRDefault="000446DF">
      <w:pPr>
        <w:pStyle w:val="ConsPlusNormal"/>
        <w:ind w:firstLine="540"/>
        <w:jc w:val="both"/>
      </w:pPr>
      <w:r>
        <w:t xml:space="preserve">3. Комиссии вправе, в том числе в связи с обращениями, указанными в </w:t>
      </w:r>
      <w:hyperlink w:anchor="P131" w:history="1">
        <w:r>
          <w:rPr>
            <w:color w:val="0000FF"/>
          </w:rPr>
          <w:t>части 2</w:t>
        </w:r>
      </w:hyperlink>
      <w: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0446DF" w:rsidRDefault="000446DF">
      <w:pPr>
        <w:pStyle w:val="ConsPlusNormal"/>
        <w:ind w:firstLine="540"/>
        <w:jc w:val="both"/>
      </w:pPr>
      <w:r>
        <w:t>4. В случае нарушения кандидатом, избирательным объединением закона соответствующая комиссия вправе вынести этим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0446DF" w:rsidRDefault="000446DF">
      <w:pPr>
        <w:pStyle w:val="ConsPlusNormal"/>
        <w:ind w:firstLine="540"/>
        <w:jc w:val="both"/>
      </w:pPr>
      <w:r>
        <w:t>5. Комиссии обеспечивают информирование избирателей о сроках и порядке осуществления избирательных действий, о ходе избирательной кампании, а также о кандидатах, об избирательных объединениях, выдвинувших кандидатов, списки кандидатов.</w:t>
      </w:r>
    </w:p>
    <w:p w:rsidR="000446DF" w:rsidRDefault="000446DF">
      <w:pPr>
        <w:pStyle w:val="ConsPlusNormal"/>
        <w:ind w:firstLine="540"/>
        <w:jc w:val="both"/>
      </w:pPr>
      <w:r>
        <w:lastRenderedPageBreak/>
        <w:t xml:space="preserve">6. Компетенция, полномочия и порядок деятельности комиссий при подготовке и проведении выборов в органы государственной власти Республики Татарстан, органы местного самоуправления устанавливаются федеральными законами, </w:t>
      </w:r>
      <w:hyperlink r:id="rId61" w:history="1">
        <w:r>
          <w:rPr>
            <w:color w:val="0000FF"/>
          </w:rPr>
          <w:t>Конституцией</w:t>
        </w:r>
      </w:hyperlink>
      <w:r>
        <w:t xml:space="preserve"> Республики Татарстан, настоящим Кодексом, уставами муниципальных образований.</w:t>
      </w:r>
    </w:p>
    <w:p w:rsidR="000446DF" w:rsidRDefault="000446DF">
      <w:pPr>
        <w:pStyle w:val="ConsPlusNormal"/>
        <w:jc w:val="both"/>
      </w:pPr>
      <w:r>
        <w:t xml:space="preserve">(в ред. </w:t>
      </w:r>
      <w:hyperlink r:id="rId62" w:history="1">
        <w:r>
          <w:rPr>
            <w:color w:val="0000FF"/>
          </w:rPr>
          <w:t>Закона</w:t>
        </w:r>
      </w:hyperlink>
      <w:r>
        <w:t xml:space="preserve"> РТ от 22.06.2012 N 41-ЗРТ)</w:t>
      </w:r>
    </w:p>
    <w:p w:rsidR="000446DF" w:rsidRDefault="000446DF">
      <w:pPr>
        <w:pStyle w:val="ConsPlusNormal"/>
        <w:ind w:firstLine="540"/>
        <w:jc w:val="both"/>
      </w:pPr>
      <w:r>
        <w:t>7. Совмещение комиссиями полномочий по подготовке и проведению выборов различных уровней возможно по решению комиссии, организующей выборы на определенной территории, которое принято на основании обращения комиссии, организующей выборы на части этой территории. Совмещение комиссиями полномочий по подготовке и проведению выборов одного и того же уровня производится по решению комиссии, организующей выборы.</w:t>
      </w:r>
    </w:p>
    <w:p w:rsidR="000446DF" w:rsidRDefault="000446DF">
      <w:pPr>
        <w:pStyle w:val="ConsPlusNormal"/>
        <w:ind w:firstLine="540"/>
        <w:jc w:val="both"/>
      </w:pPr>
      <w:r>
        <w:t>8. Решения вышестоящей комиссии, принятые в пределах ее компетенции, обязательны для нижестоящих комиссий.</w:t>
      </w:r>
    </w:p>
    <w:p w:rsidR="000446DF" w:rsidRDefault="000446DF">
      <w:pPr>
        <w:pStyle w:val="ConsPlusNormal"/>
        <w:ind w:firstLine="540"/>
        <w:jc w:val="both"/>
      </w:pPr>
      <w:r>
        <w:t>9.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p>
    <w:p w:rsidR="000446DF" w:rsidRDefault="000446DF">
      <w:pPr>
        <w:pStyle w:val="ConsPlusNormal"/>
        <w:ind w:firstLine="540"/>
        <w:jc w:val="both"/>
      </w:pPr>
      <w:r>
        <w:t>10. Решения и иные акты комиссий, принятые в пределах их компетенции, обязательны для федеральных органов исполнительной власти, органов исполнительной власти Республики Татарстан,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Решения и иные акты комиссий не подлежат государственной регистрации.</w:t>
      </w:r>
    </w:p>
    <w:p w:rsidR="000446DF" w:rsidRDefault="000446DF">
      <w:pPr>
        <w:pStyle w:val="ConsPlusNormal"/>
        <w:ind w:firstLine="540"/>
        <w:jc w:val="both"/>
      </w:pPr>
      <w:r>
        <w:t>11. Финансовое обеспечение деятельности Центральной избирательной комиссии Республики Татарстан осуществляется за счет средств, предусмотренных на эти цели законом Республики Татарстан о бюджете Республики Татарстан на очередной финансовый год, а также за счет средств федерального бюджета в порядке и объемах, определяемых Центральной избирательной комиссией Российской Федерации в пределах ассигнований,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муниципального образования, действующей на постоянной основе и являющейся юридическим лицом, осуществляется за счет средств местного бюджета в пределах ассигнований, предусмотренных на эти цели нормативным правовым актом органа местного самоуправления о местном бюджете на очередной финансовый год.</w:t>
      </w:r>
    </w:p>
    <w:p w:rsidR="000446DF" w:rsidRDefault="000446DF">
      <w:pPr>
        <w:pStyle w:val="ConsPlusNormal"/>
        <w:ind w:firstLine="540"/>
        <w:jc w:val="both"/>
      </w:pPr>
      <w:r>
        <w:t>12. Центральная избирательная комиссия Республики Татарстан и избирательная комиссия муниципального образования представляют отчеты об использовании средств соответствующих бюджетов, выделенных на обеспечение их деятельности, проведение выборов, в порядке, устанавливаемом законодательством Российской Федерации.</w:t>
      </w:r>
    </w:p>
    <w:p w:rsidR="000446DF" w:rsidRDefault="000446DF">
      <w:pPr>
        <w:pStyle w:val="ConsPlusNormal"/>
        <w:ind w:firstLine="540"/>
        <w:jc w:val="both"/>
      </w:pPr>
      <w:r>
        <w:t>13.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настоящим Кодексом,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0446DF" w:rsidRDefault="000446DF">
      <w:pPr>
        <w:pStyle w:val="ConsPlusNormal"/>
        <w:ind w:firstLine="540"/>
        <w:jc w:val="both"/>
      </w:pPr>
      <w:r>
        <w:t>14.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0446DF" w:rsidRDefault="000446DF">
      <w:pPr>
        <w:pStyle w:val="ConsPlusNormal"/>
        <w:ind w:firstLine="540"/>
        <w:jc w:val="both"/>
      </w:pPr>
      <w:r>
        <w:t xml:space="preserve">15. 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 </w:t>
      </w:r>
      <w:r>
        <w:lastRenderedPageBreak/>
        <w:t>обязаны безвозмездно предоставлять комиссиям эфирное время для информирования избирателей в порядке, установленном федеральным законом, настоящим Кодексом, и печатную площадь для опубликования решений комиссий и размещения иной информации. При этом расходы организаций телерадиовещания и редакций периодических печатных изданий, связанные с предоставлением бесплатного эфирного времени и бесплатной печатной площади, относятся на результаты деятельности этих организаций и редакций.</w:t>
      </w:r>
    </w:p>
    <w:p w:rsidR="000446DF" w:rsidRDefault="000446DF">
      <w:pPr>
        <w:pStyle w:val="ConsPlusNormal"/>
        <w:jc w:val="both"/>
      </w:pPr>
      <w:r>
        <w:t xml:space="preserve">(в ред. </w:t>
      </w:r>
      <w:hyperlink r:id="rId63" w:history="1">
        <w:r>
          <w:rPr>
            <w:color w:val="0000FF"/>
          </w:rPr>
          <w:t>Закона</w:t>
        </w:r>
      </w:hyperlink>
      <w:r>
        <w:t xml:space="preserve"> РТ от 28.06.2010 N 33-ЗРТ)</w:t>
      </w:r>
    </w:p>
    <w:p w:rsidR="000446DF" w:rsidRDefault="000446DF">
      <w:pPr>
        <w:pStyle w:val="ConsPlusNormal"/>
        <w:ind w:firstLine="540"/>
        <w:jc w:val="both"/>
      </w:pPr>
      <w:r>
        <w:t>16.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p>
    <w:p w:rsidR="000446DF" w:rsidRDefault="000446DF">
      <w:pPr>
        <w:pStyle w:val="ConsPlusNormal"/>
        <w:jc w:val="both"/>
      </w:pPr>
      <w:r>
        <w:t xml:space="preserve">(в ред. </w:t>
      </w:r>
      <w:hyperlink r:id="rId64" w:history="1">
        <w:r>
          <w:rPr>
            <w:color w:val="0000FF"/>
          </w:rPr>
          <w:t>Закона</w:t>
        </w:r>
      </w:hyperlink>
      <w:r>
        <w:t xml:space="preserve"> РТ от 28.06.2010 N 33-ЗРТ)</w:t>
      </w:r>
    </w:p>
    <w:p w:rsidR="000446DF" w:rsidRDefault="000446DF">
      <w:pPr>
        <w:pStyle w:val="ConsPlusNormal"/>
        <w:jc w:val="both"/>
      </w:pPr>
    </w:p>
    <w:p w:rsidR="000446DF" w:rsidRDefault="000446DF">
      <w:pPr>
        <w:pStyle w:val="ConsPlusNormal"/>
        <w:ind w:firstLine="540"/>
        <w:jc w:val="both"/>
        <w:outlineLvl w:val="3"/>
      </w:pPr>
      <w:bookmarkStart w:id="14" w:name="P150"/>
      <w:bookmarkEnd w:id="14"/>
      <w:r>
        <w:t>Статья 11. Общие условия формирования избирательных комиссий</w:t>
      </w:r>
    </w:p>
    <w:p w:rsidR="000446DF" w:rsidRDefault="000446DF">
      <w:pPr>
        <w:pStyle w:val="ConsPlusNormal"/>
        <w:jc w:val="both"/>
      </w:pPr>
    </w:p>
    <w:p w:rsidR="000446DF" w:rsidRDefault="000446DF">
      <w:pPr>
        <w:pStyle w:val="ConsPlusNormal"/>
        <w:ind w:firstLine="540"/>
        <w:jc w:val="both"/>
      </w:pPr>
      <w:bookmarkStart w:id="15" w:name="P152"/>
      <w:bookmarkEnd w:id="15"/>
      <w:r>
        <w:t>1. Избирательные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Государственном Совете Республики Татарстан. Формирование указанных избирательных комиссий осуществляется также на основе предложений других политических партий и иных общественных объединений.</w:t>
      </w:r>
    </w:p>
    <w:p w:rsidR="000446DF" w:rsidRDefault="000446DF">
      <w:pPr>
        <w:pStyle w:val="ConsPlusNormal"/>
        <w:jc w:val="both"/>
      </w:pPr>
      <w:r>
        <w:t xml:space="preserve">(в ред. Законов РТ от 28.06.2010 </w:t>
      </w:r>
      <w:hyperlink r:id="rId65" w:history="1">
        <w:r>
          <w:rPr>
            <w:color w:val="0000FF"/>
          </w:rPr>
          <w:t>N 33-ЗРТ</w:t>
        </w:r>
      </w:hyperlink>
      <w:r>
        <w:t xml:space="preserve">, от 18.10.2013 </w:t>
      </w:r>
      <w:hyperlink r:id="rId66" w:history="1">
        <w:r>
          <w:rPr>
            <w:color w:val="0000FF"/>
          </w:rPr>
          <w:t>N 82-ЗРТ</w:t>
        </w:r>
      </w:hyperlink>
      <w:r>
        <w:t xml:space="preserve">, от 26.05.2014 </w:t>
      </w:r>
      <w:hyperlink r:id="rId67" w:history="1">
        <w:r>
          <w:rPr>
            <w:color w:val="0000FF"/>
          </w:rPr>
          <w:t>N 41-ЗРТ</w:t>
        </w:r>
      </w:hyperlink>
      <w:r>
        <w:t>)</w:t>
      </w:r>
    </w:p>
    <w:p w:rsidR="000446DF" w:rsidRDefault="000446DF">
      <w:pPr>
        <w:pStyle w:val="ConsPlusNormal"/>
        <w:ind w:firstLine="540"/>
        <w:jc w:val="both"/>
      </w:pPr>
      <w:bookmarkStart w:id="16" w:name="P154"/>
      <w:bookmarkEnd w:id="16"/>
      <w:r>
        <w:t xml:space="preserve">2. Избирательные комиссии муниципальных образований, окружные комиссии по выборам в органы местного самоуправления, территориальные, участковые комиссии формируются на основе предложений, указанных в </w:t>
      </w:r>
      <w:hyperlink w:anchor="P152" w:history="1">
        <w:r>
          <w:rPr>
            <w:color w:val="0000FF"/>
          </w:rPr>
          <w:t>части 1</w:t>
        </w:r>
      </w:hyperlink>
      <w:r>
        <w:t xml:space="preserve">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0446DF" w:rsidRDefault="000446DF">
      <w:pPr>
        <w:pStyle w:val="ConsPlusNormal"/>
        <w:ind w:firstLine="540"/>
        <w:jc w:val="both"/>
      </w:pPr>
      <w:r>
        <w:t xml:space="preserve">3. В случае досрочного прекращения полномочий Государственной Думы Федерального Собрания Российской Федерации, Государственного Совета Республики Татарстан, представительного органа муниципального образования право внесения предложений по кандидатурам в составы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Государственном Совете Республики Татарстан,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w:t>
      </w:r>
      <w:hyperlink w:anchor="P178" w:history="1">
        <w:r>
          <w:rPr>
            <w:color w:val="0000FF"/>
          </w:rPr>
          <w:t>частью 7 статьи 12</w:t>
        </w:r>
      </w:hyperlink>
      <w:r>
        <w:t xml:space="preserve">, </w:t>
      </w:r>
      <w:hyperlink w:anchor="P206" w:history="1">
        <w:r>
          <w:rPr>
            <w:color w:val="0000FF"/>
          </w:rPr>
          <w:t>частью 8 статьи 13</w:t>
        </w:r>
      </w:hyperlink>
      <w:r>
        <w:t xml:space="preserve">, </w:t>
      </w:r>
      <w:hyperlink w:anchor="P226" w:history="1">
        <w:r>
          <w:rPr>
            <w:color w:val="0000FF"/>
          </w:rPr>
          <w:t>частями 5</w:t>
        </w:r>
      </w:hyperlink>
      <w:r>
        <w:t xml:space="preserve"> и </w:t>
      </w:r>
      <w:hyperlink w:anchor="P226" w:history="1">
        <w:r>
          <w:rPr>
            <w:color w:val="0000FF"/>
          </w:rPr>
          <w:t>6 статьи 14</w:t>
        </w:r>
      </w:hyperlink>
      <w:r>
        <w:t xml:space="preserve">, </w:t>
      </w:r>
      <w:hyperlink w:anchor="P245" w:history="1">
        <w:r>
          <w:rPr>
            <w:color w:val="0000FF"/>
          </w:rPr>
          <w:t>частью 7 статьи 15</w:t>
        </w:r>
      </w:hyperlink>
      <w:r>
        <w:t xml:space="preserve">, </w:t>
      </w:r>
      <w:hyperlink w:anchor="P264" w:history="1">
        <w:r>
          <w:rPr>
            <w:color w:val="0000FF"/>
          </w:rPr>
          <w:t>частью 4 статьи 16</w:t>
        </w:r>
      </w:hyperlink>
      <w:r>
        <w:t xml:space="preserve"> настоящего Кодекса.</w:t>
      </w:r>
    </w:p>
    <w:p w:rsidR="000446DF" w:rsidRDefault="000446DF">
      <w:pPr>
        <w:pStyle w:val="ConsPlusNormal"/>
        <w:ind w:firstLine="540"/>
        <w:jc w:val="both"/>
      </w:pPr>
      <w:bookmarkStart w:id="17" w:name="P156"/>
      <w:bookmarkEnd w:id="17"/>
      <w:r>
        <w:t xml:space="preserve">4.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Государственном Совете Республики Татарстан, либо в представительном органе муниципального образования созыва, действующего на момент досрочного прекращения полномочий, в соответствии с </w:t>
      </w:r>
      <w:hyperlink w:anchor="P178" w:history="1">
        <w:r>
          <w:rPr>
            <w:color w:val="0000FF"/>
          </w:rPr>
          <w:t>частью 7 статьи 12</w:t>
        </w:r>
      </w:hyperlink>
      <w:r>
        <w:t xml:space="preserve">, </w:t>
      </w:r>
      <w:hyperlink w:anchor="P206" w:history="1">
        <w:r>
          <w:rPr>
            <w:color w:val="0000FF"/>
          </w:rPr>
          <w:t>частью 8 статьи 13</w:t>
        </w:r>
      </w:hyperlink>
      <w:r>
        <w:t xml:space="preserve">, </w:t>
      </w:r>
      <w:hyperlink w:anchor="P226" w:history="1">
        <w:r>
          <w:rPr>
            <w:color w:val="0000FF"/>
          </w:rPr>
          <w:t>частями 5</w:t>
        </w:r>
      </w:hyperlink>
      <w:r>
        <w:t xml:space="preserve"> и </w:t>
      </w:r>
      <w:hyperlink w:anchor="P226" w:history="1">
        <w:r>
          <w:rPr>
            <w:color w:val="0000FF"/>
          </w:rPr>
          <w:t>6 статьи 14</w:t>
        </w:r>
      </w:hyperlink>
      <w:r>
        <w:t xml:space="preserve">, </w:t>
      </w:r>
      <w:hyperlink w:anchor="P245" w:history="1">
        <w:r>
          <w:rPr>
            <w:color w:val="0000FF"/>
          </w:rPr>
          <w:t>частью 7 статьи 15</w:t>
        </w:r>
      </w:hyperlink>
      <w:r>
        <w:t xml:space="preserve">, </w:t>
      </w:r>
      <w:hyperlink w:anchor="P264" w:history="1">
        <w:r>
          <w:rPr>
            <w:color w:val="0000FF"/>
          </w:rPr>
          <w:t>частью 4 статьи 16</w:t>
        </w:r>
      </w:hyperlink>
      <w:r>
        <w:t xml:space="preserve"> настоящего Кодекса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w:t>
      </w:r>
      <w:hyperlink w:anchor="P367" w:history="1">
        <w:r>
          <w:rPr>
            <w:color w:val="0000FF"/>
          </w:rPr>
          <w:t>части 10 статьи 18</w:t>
        </w:r>
      </w:hyperlink>
      <w:r>
        <w:t xml:space="preserve"> настоящего Кодекса).</w:t>
      </w:r>
    </w:p>
    <w:p w:rsidR="000446DF" w:rsidRDefault="000446DF">
      <w:pPr>
        <w:pStyle w:val="ConsPlusNormal"/>
        <w:ind w:firstLine="540"/>
        <w:jc w:val="both"/>
      </w:pPr>
      <w:bookmarkStart w:id="18" w:name="P157"/>
      <w:bookmarkEnd w:id="18"/>
      <w:r>
        <w:t xml:space="preserve">4.1. Утратила силу. - </w:t>
      </w:r>
      <w:hyperlink r:id="rId68" w:history="1">
        <w:r>
          <w:rPr>
            <w:color w:val="0000FF"/>
          </w:rPr>
          <w:t>Закон</w:t>
        </w:r>
      </w:hyperlink>
      <w:r>
        <w:t xml:space="preserve"> РТ от 26.05.2014 N 41-ЗРТ.</w:t>
      </w:r>
    </w:p>
    <w:p w:rsidR="000446DF" w:rsidRDefault="000446DF">
      <w:pPr>
        <w:pStyle w:val="ConsPlusNormal"/>
        <w:ind w:firstLine="540"/>
        <w:jc w:val="both"/>
      </w:pPr>
      <w:r>
        <w:t xml:space="preserve">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w:t>
      </w:r>
      <w:r>
        <w:lastRenderedPageBreak/>
        <w:t xml:space="preserve">комиссии с правом решающего голоса.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w:t>
      </w:r>
      <w:hyperlink w:anchor="P262" w:history="1">
        <w:r>
          <w:rPr>
            <w:color w:val="0000FF"/>
          </w:rPr>
          <w:t>частью 3 статьи 16</w:t>
        </w:r>
      </w:hyperlink>
      <w:r>
        <w:t xml:space="preserve"> настоящего Кодекса.</w:t>
      </w:r>
    </w:p>
    <w:p w:rsidR="000446DF" w:rsidRDefault="000446DF">
      <w:pPr>
        <w:pStyle w:val="ConsPlusNormal"/>
        <w:jc w:val="both"/>
      </w:pPr>
      <w:r>
        <w:t xml:space="preserve">(в ред. </w:t>
      </w:r>
      <w:hyperlink r:id="rId69" w:history="1">
        <w:r>
          <w:rPr>
            <w:color w:val="0000FF"/>
          </w:rPr>
          <w:t>Закона</w:t>
        </w:r>
      </w:hyperlink>
      <w:r>
        <w:t xml:space="preserve"> РТ от 18.10.2013 N 82-ЗРТ)</w:t>
      </w:r>
    </w:p>
    <w:p w:rsidR="000446DF" w:rsidRDefault="000446DF">
      <w:pPr>
        <w:pStyle w:val="ConsPlusNormal"/>
        <w:ind w:firstLine="540"/>
        <w:jc w:val="both"/>
      </w:pPr>
      <w:r>
        <w:t>6. Государственные и муниципальные служащие не могут составлять более одной второй от общего числа членов комиссии.</w:t>
      </w:r>
    </w:p>
    <w:p w:rsidR="000446DF" w:rsidRDefault="000446DF">
      <w:pPr>
        <w:pStyle w:val="ConsPlusNormal"/>
        <w:ind w:firstLine="540"/>
        <w:jc w:val="both"/>
      </w:pPr>
      <w:r>
        <w:t>7. Орган, назначающий в состав комиссии гражданина, выдвинутого в соответствии с требованиями, установленными федеральным законом, настоящим Кодексом, обязан получить письменное согласие указанного гражданина на вхождение в состав этой комиссии.</w:t>
      </w:r>
    </w:p>
    <w:p w:rsidR="000446DF" w:rsidRDefault="000446DF">
      <w:pPr>
        <w:pStyle w:val="ConsPlusNormal"/>
        <w:ind w:firstLine="540"/>
        <w:jc w:val="both"/>
      </w:pPr>
      <w:r>
        <w:t>8. Если уполномоченные на то органы государственной власти, органы местного самоуправления, комиссии не назначат состав или часть состава комиссии в срок, установленный настоящим Кодексом, либо если на соответствующей территории отсутствует указанный орган государственной власти, орган местного самоуправления, либо если соответствующая комиссия не сформирована, состав или часть состава Центральной избирательной комиссии Республики Татарстан назначается Центральной избирательной комиссией Российской Федерации, избирательной комиссии муниципального района (городского округа) - Центральной избирательной комиссией Республики Татарстан, избирательной комиссии поселения - избирательной комиссией муниципального района, иной комиссии - вышестоящей комиссией с соблюдением требований, установленных федеральным законом, настоящим Кодексом.</w:t>
      </w:r>
    </w:p>
    <w:p w:rsidR="000446DF" w:rsidRDefault="000446DF">
      <w:pPr>
        <w:pStyle w:val="ConsPlusNormal"/>
        <w:ind w:firstLine="540"/>
        <w:jc w:val="both"/>
      </w:pPr>
      <w:r>
        <w:t xml:space="preserve">9. Срок приема предложений по составу окружных комиссий составляет 10 дней, иных комиссий - 30 дней. Сообщение о формировании комиссии и сроке приема предложений по кандидатурам в ее состав подлежит опубликованию в средствах массовой информации до начала приема указанных предложений. При этом сообщение о формировании окружной комиссии подлежит официальному опубликованию не позднее чем за 20 дней до истечения предельного срока формирования окружной комиссии, установленного соответственно </w:t>
      </w:r>
      <w:hyperlink w:anchor="P2068" w:history="1">
        <w:r>
          <w:rPr>
            <w:color w:val="0000FF"/>
          </w:rPr>
          <w:t>частью 4 статьи 91.1</w:t>
        </w:r>
      </w:hyperlink>
      <w:r>
        <w:t xml:space="preserve"> или </w:t>
      </w:r>
      <w:hyperlink w:anchor="P2606" w:history="1">
        <w:r>
          <w:rPr>
            <w:color w:val="0000FF"/>
          </w:rPr>
          <w:t>частью 4 статьи 108.1</w:t>
        </w:r>
      </w:hyperlink>
      <w:r>
        <w:t xml:space="preserve"> настоящего Кодекса, иной комиссии - не позднее чем за 60 дней до истечения срока полномочий соответствующей комиссии.</w:t>
      </w:r>
    </w:p>
    <w:p w:rsidR="000446DF" w:rsidRDefault="000446DF">
      <w:pPr>
        <w:pStyle w:val="ConsPlusNormal"/>
        <w:jc w:val="both"/>
      </w:pPr>
      <w:r>
        <w:t xml:space="preserve">(часть 9 в ред. </w:t>
      </w:r>
      <w:hyperlink r:id="rId70" w:history="1">
        <w:r>
          <w:rPr>
            <w:color w:val="0000FF"/>
          </w:rPr>
          <w:t>Закона</w:t>
        </w:r>
      </w:hyperlink>
      <w:r>
        <w:t xml:space="preserve"> РТ от 18.10.2013 N 82-ЗРТ)</w:t>
      </w:r>
    </w:p>
    <w:p w:rsidR="000446DF" w:rsidRDefault="000446DF">
      <w:pPr>
        <w:pStyle w:val="ConsPlusNormal"/>
        <w:ind w:firstLine="540"/>
        <w:jc w:val="both"/>
      </w:pPr>
      <w:r>
        <w:t>10. Формирование окружной комиссии осуществляется в течение 10 дней, иной комиссии - 30 дней со дня окончания приема предложений о кандидатурах для назначения в состав соответствующей комиссии.</w:t>
      </w:r>
    </w:p>
    <w:p w:rsidR="000446DF" w:rsidRDefault="000446DF">
      <w:pPr>
        <w:pStyle w:val="ConsPlusNormal"/>
        <w:jc w:val="both"/>
      </w:pPr>
      <w:r>
        <w:t xml:space="preserve">(часть 10 в ред. </w:t>
      </w:r>
      <w:hyperlink r:id="rId71" w:history="1">
        <w:r>
          <w:rPr>
            <w:color w:val="0000FF"/>
          </w:rPr>
          <w:t>Закона</w:t>
        </w:r>
      </w:hyperlink>
      <w:r>
        <w:t xml:space="preserve"> РТ от 18.10.2013 N 82-ЗРТ)</w:t>
      </w:r>
    </w:p>
    <w:p w:rsidR="000446DF" w:rsidRDefault="000446DF">
      <w:pPr>
        <w:pStyle w:val="ConsPlusNormal"/>
        <w:jc w:val="both"/>
      </w:pPr>
    </w:p>
    <w:p w:rsidR="000446DF" w:rsidRDefault="000446DF">
      <w:pPr>
        <w:pStyle w:val="ConsPlusNormal"/>
        <w:ind w:firstLine="540"/>
        <w:jc w:val="both"/>
        <w:outlineLvl w:val="3"/>
      </w:pPr>
      <w:r>
        <w:t>Статья 12. Статус и порядок формирования Центральной избирательной комиссии Республики Татарстан</w:t>
      </w:r>
    </w:p>
    <w:p w:rsidR="000446DF" w:rsidRDefault="000446DF">
      <w:pPr>
        <w:pStyle w:val="ConsPlusNormal"/>
        <w:jc w:val="both"/>
      </w:pPr>
    </w:p>
    <w:p w:rsidR="000446DF" w:rsidRDefault="000446DF">
      <w:pPr>
        <w:pStyle w:val="ConsPlusNormal"/>
        <w:ind w:firstLine="540"/>
        <w:jc w:val="both"/>
      </w:pPr>
      <w:r>
        <w:t>1. Центральная избирательная комиссия Республики Татарстан является государственным органом Республики Татарстан, организующим подготовку и проведение выборов в Республике Татарстан в соответствии с компетенцией, установленной настоящим Кодексом и иными законами.</w:t>
      </w:r>
    </w:p>
    <w:p w:rsidR="000446DF" w:rsidRDefault="000446DF">
      <w:pPr>
        <w:pStyle w:val="ConsPlusNormal"/>
        <w:ind w:firstLine="540"/>
        <w:jc w:val="both"/>
      </w:pPr>
      <w:r>
        <w:t>При проведении референдума Республики Татарстан Центральная избирательная комиссия Республики Татарстан действует в качестве комиссии референдума.</w:t>
      </w:r>
    </w:p>
    <w:p w:rsidR="000446DF" w:rsidRDefault="000446DF">
      <w:pPr>
        <w:pStyle w:val="ConsPlusNormal"/>
        <w:ind w:firstLine="540"/>
        <w:jc w:val="both"/>
      </w:pPr>
      <w:r>
        <w:t>2. Центральная избирательная комиссия Республики Татарстан действует на постоянной основе и является юридическим лицом.</w:t>
      </w:r>
    </w:p>
    <w:p w:rsidR="000446DF" w:rsidRDefault="000446DF">
      <w:pPr>
        <w:pStyle w:val="ConsPlusNormal"/>
        <w:ind w:firstLine="540"/>
        <w:jc w:val="both"/>
      </w:pPr>
      <w:r>
        <w:t>3. Срок полномочий Центральной избирательной комиссии Республики Татарстан составляет пять лет. Если срок полномочий Центральной избирательной комиссии Республики Татарстан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Государственного Совета.</w:t>
      </w:r>
    </w:p>
    <w:p w:rsidR="000446DF" w:rsidRDefault="000446DF">
      <w:pPr>
        <w:pStyle w:val="ConsPlusNormal"/>
        <w:jc w:val="both"/>
      </w:pPr>
      <w:r>
        <w:t xml:space="preserve">(в ред. </w:t>
      </w:r>
      <w:hyperlink r:id="rId72" w:history="1">
        <w:r>
          <w:rPr>
            <w:color w:val="0000FF"/>
          </w:rPr>
          <w:t>Закона</w:t>
        </w:r>
      </w:hyperlink>
      <w:r>
        <w:t xml:space="preserve"> РТ от 28.06.2010 N 33-ЗРТ)</w:t>
      </w:r>
    </w:p>
    <w:p w:rsidR="000446DF" w:rsidRDefault="000446DF">
      <w:pPr>
        <w:pStyle w:val="ConsPlusNormal"/>
        <w:ind w:firstLine="540"/>
        <w:jc w:val="both"/>
      </w:pPr>
      <w:r>
        <w:t xml:space="preserve">4. Центральная избирательная комиссия Республики Татарстан формируется в составе 14 </w:t>
      </w:r>
      <w:r>
        <w:lastRenderedPageBreak/>
        <w:t>членов с правом решающего голоса.</w:t>
      </w:r>
    </w:p>
    <w:p w:rsidR="000446DF" w:rsidRDefault="000446DF">
      <w:pPr>
        <w:pStyle w:val="ConsPlusNormal"/>
        <w:ind w:firstLine="540"/>
        <w:jc w:val="both"/>
      </w:pPr>
      <w:r>
        <w:t xml:space="preserve">5. Формирование Центральной избирательной комиссии Республики Татарстан осуществляется Государственным Советом Республики Татарстан и Президентом Республики Татарстан на основе предложений, указанных в </w:t>
      </w:r>
      <w:hyperlink w:anchor="P152" w:history="1">
        <w:r>
          <w:rPr>
            <w:color w:val="0000FF"/>
          </w:rPr>
          <w:t>части 1 статьи 11</w:t>
        </w:r>
      </w:hyperlink>
      <w:r>
        <w:t xml:space="preserve"> настоящего Кодекса, а также предложений представительных органов местного самоуправления, Центральной избирательной комиссии Республики Татарстан предыдущего состава, Центральной избирательной комиссии Российской Федерации.</w:t>
      </w:r>
    </w:p>
    <w:p w:rsidR="000446DF" w:rsidRDefault="000446DF">
      <w:pPr>
        <w:pStyle w:val="ConsPlusNormal"/>
        <w:ind w:firstLine="540"/>
        <w:jc w:val="both"/>
      </w:pPr>
      <w:r>
        <w:t>6. Половина членов Центральной избирательной комиссии Республики Татарстан назначается Государственным Советом Республики Татарстан, другая половина - Президентом Республики Татарстан.</w:t>
      </w:r>
    </w:p>
    <w:p w:rsidR="000446DF" w:rsidRDefault="000446DF">
      <w:pPr>
        <w:pStyle w:val="ConsPlusNormal"/>
        <w:ind w:firstLine="540"/>
        <w:jc w:val="both"/>
      </w:pPr>
      <w:bookmarkStart w:id="19" w:name="P178"/>
      <w:bookmarkEnd w:id="19"/>
      <w:r>
        <w:t>7. Как Государственный Совет Республики Татарстан, так и Президент Республики Татарстан обязаны назначить не менее одной второй от назначаемого ими числа членов Центральной избирательной комиссии Республики Татарстан на основе поступивших предложений:</w:t>
      </w:r>
    </w:p>
    <w:p w:rsidR="000446DF" w:rsidRDefault="000446DF">
      <w:pPr>
        <w:pStyle w:val="ConsPlusNormal"/>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0446DF" w:rsidRDefault="000446DF">
      <w:pPr>
        <w:pStyle w:val="ConsPlusNormal"/>
        <w:jc w:val="both"/>
      </w:pPr>
      <w:r>
        <w:t xml:space="preserve">(в ред. Законов РТ от 28.06.2010 </w:t>
      </w:r>
      <w:hyperlink r:id="rId73" w:history="1">
        <w:r>
          <w:rPr>
            <w:color w:val="0000FF"/>
          </w:rPr>
          <w:t>N 33-ЗРТ</w:t>
        </w:r>
      </w:hyperlink>
      <w:r>
        <w:t xml:space="preserve">, от 18.10.2013 </w:t>
      </w:r>
      <w:hyperlink r:id="rId74" w:history="1">
        <w:r>
          <w:rPr>
            <w:color w:val="0000FF"/>
          </w:rPr>
          <w:t>N 82-ЗРТ</w:t>
        </w:r>
      </w:hyperlink>
      <w:r>
        <w:t>)</w:t>
      </w:r>
    </w:p>
    <w:p w:rsidR="000446DF" w:rsidRDefault="000446DF">
      <w:pPr>
        <w:pStyle w:val="ConsPlusNormal"/>
        <w:ind w:firstLine="540"/>
        <w:jc w:val="both"/>
      </w:pPr>
      <w:r>
        <w:t>2) политических партий, выдвинувших списки кандидатов, допущенные к распределению депутатских мандатов в Государственном Совете Республики Татарстан.</w:t>
      </w:r>
    </w:p>
    <w:p w:rsidR="000446DF" w:rsidRDefault="000446DF">
      <w:pPr>
        <w:pStyle w:val="ConsPlusNormal"/>
        <w:jc w:val="both"/>
      </w:pPr>
      <w:r>
        <w:t xml:space="preserve">(в ред. Законов РТ от 28.06.2010 </w:t>
      </w:r>
      <w:hyperlink r:id="rId75" w:history="1">
        <w:r>
          <w:rPr>
            <w:color w:val="0000FF"/>
          </w:rPr>
          <w:t>N 33-ЗРТ</w:t>
        </w:r>
      </w:hyperlink>
      <w:r>
        <w:t xml:space="preserve">, от 26.05.2014 </w:t>
      </w:r>
      <w:hyperlink r:id="rId76" w:history="1">
        <w:r>
          <w:rPr>
            <w:color w:val="0000FF"/>
          </w:rPr>
          <w:t>N 41-ЗРТ</w:t>
        </w:r>
      </w:hyperlink>
      <w:r>
        <w:t>)</w:t>
      </w:r>
    </w:p>
    <w:p w:rsidR="000446DF" w:rsidRDefault="000446DF">
      <w:pPr>
        <w:pStyle w:val="ConsPlusNormal"/>
        <w:ind w:firstLine="540"/>
        <w:jc w:val="both"/>
      </w:pPr>
      <w:r>
        <w:t>8. Как Государственный Совет Республики Татарстан, так и Президент Республики Татарстан обязаны назначить не менее одного члена Центральной избирательной комиссии Республики Татарстан на основе поступивших предложений Центральной избирательной комиссии Российской Федерации.</w:t>
      </w:r>
    </w:p>
    <w:p w:rsidR="000446DF" w:rsidRDefault="000446DF">
      <w:pPr>
        <w:pStyle w:val="ConsPlusNormal"/>
        <w:ind w:firstLine="540"/>
        <w:jc w:val="both"/>
      </w:pPr>
      <w:r>
        <w:t>9. Центральная избирательная комиссия Республики Татарстан является избирательной комиссией, организующей выборы депутатов Государственного Совета и Президента Республики Татарстан.</w:t>
      </w:r>
    </w:p>
    <w:p w:rsidR="000446DF" w:rsidRDefault="000446DF">
      <w:pPr>
        <w:pStyle w:val="ConsPlusNormal"/>
        <w:jc w:val="both"/>
      </w:pPr>
      <w:r>
        <w:t xml:space="preserve">(в ред. </w:t>
      </w:r>
      <w:hyperlink r:id="rId77" w:history="1">
        <w:r>
          <w:rPr>
            <w:color w:val="0000FF"/>
          </w:rPr>
          <w:t>Закона</w:t>
        </w:r>
      </w:hyperlink>
      <w:r>
        <w:t xml:space="preserve"> РТ от 22.06.2012 N 41-ЗРТ)</w:t>
      </w:r>
    </w:p>
    <w:p w:rsidR="000446DF" w:rsidRDefault="000446DF">
      <w:pPr>
        <w:pStyle w:val="ConsPlusNormal"/>
        <w:ind w:firstLine="540"/>
        <w:jc w:val="both"/>
      </w:pPr>
      <w:r>
        <w:t xml:space="preserve">10. Центральная избирательная комиссия Республики Татарстан рассматривает жалобы на решения и действия (бездействие) избирательных комиссий муниципальных районов, городских округов, внутригородских районов (в городском округе с внутригородским делением) и их должностных лиц, нарушающие избирательные права граждан и право граждан на участие в референдуме при проведении выборов в органы местного самоуправления, местных референдумов, в соответствии с </w:t>
      </w:r>
      <w:hyperlink r:id="rId78" w:history="1">
        <w:r>
          <w:rPr>
            <w:color w:val="0000FF"/>
          </w:rPr>
          <w:t>пунктом 7 статьи 75</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446DF" w:rsidRDefault="000446DF">
      <w:pPr>
        <w:pStyle w:val="ConsPlusNormal"/>
        <w:jc w:val="both"/>
      </w:pPr>
      <w:r>
        <w:t xml:space="preserve">(в ред. </w:t>
      </w:r>
      <w:hyperlink r:id="rId79" w:history="1">
        <w:r>
          <w:rPr>
            <w:color w:val="0000FF"/>
          </w:rPr>
          <w:t>Закона</w:t>
        </w:r>
      </w:hyperlink>
      <w:r>
        <w:t xml:space="preserve"> РТ от 18.06.2016 N 45-ЗРТ)</w:t>
      </w:r>
    </w:p>
    <w:p w:rsidR="000446DF" w:rsidRDefault="000446DF">
      <w:pPr>
        <w:pStyle w:val="ConsPlusNormal"/>
        <w:ind w:firstLine="540"/>
        <w:jc w:val="both"/>
      </w:pPr>
      <w:r>
        <w:t>10.1. Центральная избирательная комиссия Республики Татарстан устанавливает единую нумерацию избирательных участков на территории Республики Татарстан.</w:t>
      </w:r>
    </w:p>
    <w:p w:rsidR="000446DF" w:rsidRDefault="000446DF">
      <w:pPr>
        <w:pStyle w:val="ConsPlusNormal"/>
        <w:jc w:val="both"/>
      </w:pPr>
      <w:r>
        <w:t xml:space="preserve">(часть 10.1. введена </w:t>
      </w:r>
      <w:hyperlink r:id="rId80" w:history="1">
        <w:r>
          <w:rPr>
            <w:color w:val="0000FF"/>
          </w:rPr>
          <w:t>Законом</w:t>
        </w:r>
      </w:hyperlink>
      <w:r>
        <w:t xml:space="preserve"> РТ от 18.10.2013 N 82-ЗРТ)</w:t>
      </w:r>
    </w:p>
    <w:p w:rsidR="000446DF" w:rsidRDefault="000446DF">
      <w:pPr>
        <w:pStyle w:val="ConsPlusNormal"/>
        <w:ind w:firstLine="540"/>
        <w:jc w:val="both"/>
      </w:pPr>
      <w:r>
        <w:t>11. Центральная избирательная комиссия Республики Татарстан имеет официальный печатный орган.</w:t>
      </w:r>
    </w:p>
    <w:p w:rsidR="000446DF" w:rsidRDefault="000446DF">
      <w:pPr>
        <w:pStyle w:val="ConsPlusNormal"/>
        <w:jc w:val="both"/>
      </w:pPr>
    </w:p>
    <w:p w:rsidR="000446DF" w:rsidRDefault="000446DF">
      <w:pPr>
        <w:pStyle w:val="ConsPlusNormal"/>
        <w:ind w:firstLine="540"/>
        <w:jc w:val="both"/>
        <w:outlineLvl w:val="3"/>
      </w:pPr>
      <w:r>
        <w:t>Статья 13. Статус и порядок формирования избирательных комиссий муниципальных образований</w:t>
      </w:r>
    </w:p>
    <w:p w:rsidR="000446DF" w:rsidRDefault="000446DF">
      <w:pPr>
        <w:pStyle w:val="ConsPlusNormal"/>
        <w:jc w:val="both"/>
      </w:pPr>
    </w:p>
    <w:p w:rsidR="000446DF" w:rsidRDefault="000446DF">
      <w:pPr>
        <w:pStyle w:val="ConsPlusNormal"/>
        <w:ind w:firstLine="540"/>
        <w:jc w:val="both"/>
      </w:pPr>
      <w:r>
        <w:t>1. Избирательная комиссия, организующая в соответствии с настоящим Кодексом, уставом муниципального образования подготовку и проведение выборов в органы местного самоуправления, является избирательной комиссией муниципального образования.</w:t>
      </w:r>
    </w:p>
    <w:p w:rsidR="000446DF" w:rsidRDefault="000446DF">
      <w:pPr>
        <w:pStyle w:val="ConsPlusNormal"/>
        <w:ind w:firstLine="540"/>
        <w:jc w:val="both"/>
      </w:pPr>
      <w:r>
        <w:t>При проведении местного референдума избирательная комиссия муниципального образования действует в качестве комиссии референдума.</w:t>
      </w:r>
    </w:p>
    <w:p w:rsidR="000446DF" w:rsidRDefault="000446DF">
      <w:pPr>
        <w:pStyle w:val="ConsPlusNormal"/>
        <w:ind w:firstLine="540"/>
        <w:jc w:val="both"/>
      </w:pPr>
      <w:r>
        <w:t>2. Избирательная комиссия муниципального образования является муниципальным органом и не входит в структуру органов местного самоуправления.</w:t>
      </w:r>
    </w:p>
    <w:p w:rsidR="000446DF" w:rsidRDefault="000446DF">
      <w:pPr>
        <w:pStyle w:val="ConsPlusNormal"/>
        <w:ind w:firstLine="540"/>
        <w:jc w:val="both"/>
      </w:pPr>
      <w:r>
        <w:t xml:space="preserve">3. Уставом муниципального образования, нормативным правовым актом органа местного </w:t>
      </w:r>
      <w:r>
        <w:lastRenderedPageBreak/>
        <w:t>самоуправления избирательной комиссии муниципального образования может быть придан статус юридического лица.</w:t>
      </w:r>
    </w:p>
    <w:p w:rsidR="000446DF" w:rsidRDefault="000446DF">
      <w:pPr>
        <w:pStyle w:val="ConsPlusNormal"/>
        <w:ind w:firstLine="540"/>
        <w:jc w:val="both"/>
      </w:pPr>
      <w:r>
        <w:t>4. Полномочия избирательной комиссии муниципального образования по решению Центральной избирательной комиссии Республики Татарстан, принятому на основании обращения представительного органа этого муниципального образования, могут возлагаться на территориальную комиссию или на участковую комиссию, действующую в границах муниципального образования. В случае создания вновь образованного муниципального образования, а также в иных случаях отсутствия представительного органа муниципального образования полномочия избирательной комиссии данного муниципального образования по решению Центральной избирательной комиссии Республики Татарстан могут быть возложены на территориальную комиссию. При возложении полномочий избирательной комиссии муниципального образования на территориальную комиссию число членов территориальной комиссии изменению не подлежит. Если на территории муниципального образования образуется несколько территориальных комиссий, полномочия избирательной комиссии муниципального образования могут быть возложены на одну из них.</w:t>
      </w:r>
    </w:p>
    <w:p w:rsidR="000446DF" w:rsidRDefault="000446DF">
      <w:pPr>
        <w:pStyle w:val="ConsPlusNormal"/>
        <w:jc w:val="both"/>
      </w:pPr>
      <w:r>
        <w:t xml:space="preserve">(в ред. Законов РТ от 28.06.2010 </w:t>
      </w:r>
      <w:hyperlink r:id="rId81" w:history="1">
        <w:r>
          <w:rPr>
            <w:color w:val="0000FF"/>
          </w:rPr>
          <w:t>N 33-ЗРТ</w:t>
        </w:r>
      </w:hyperlink>
      <w:r>
        <w:t xml:space="preserve">, от 18.10.2013 </w:t>
      </w:r>
      <w:hyperlink r:id="rId82" w:history="1">
        <w:r>
          <w:rPr>
            <w:color w:val="0000FF"/>
          </w:rPr>
          <w:t>N 82-ЗРТ</w:t>
        </w:r>
      </w:hyperlink>
      <w:r>
        <w:t>)</w:t>
      </w:r>
    </w:p>
    <w:p w:rsidR="000446DF" w:rsidRDefault="000446DF">
      <w:pPr>
        <w:pStyle w:val="ConsPlusNormal"/>
        <w:ind w:firstLine="540"/>
        <w:jc w:val="both"/>
      </w:pPr>
      <w:r>
        <w:t>5.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муниципального образования. Полномочия избирательной комиссии муниципального образования могут быть прекращены досрочно законом Республики Татарстан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Республики Татарстан о преобразовании муниципального образования.</w:t>
      </w:r>
    </w:p>
    <w:p w:rsidR="000446DF" w:rsidRDefault="000446DF">
      <w:pPr>
        <w:pStyle w:val="ConsPlusNormal"/>
        <w:jc w:val="both"/>
      </w:pPr>
      <w:r>
        <w:t xml:space="preserve">(в ред. </w:t>
      </w:r>
      <w:hyperlink r:id="rId83" w:history="1">
        <w:r>
          <w:rPr>
            <w:color w:val="0000FF"/>
          </w:rPr>
          <w:t>Закона</w:t>
        </w:r>
      </w:hyperlink>
      <w:r>
        <w:t xml:space="preserve"> РТ от 28.06.2010 N 33-ЗРТ)</w:t>
      </w:r>
    </w:p>
    <w:p w:rsidR="000446DF" w:rsidRDefault="000446DF">
      <w:pPr>
        <w:pStyle w:val="ConsPlusNormal"/>
        <w:ind w:firstLine="540"/>
        <w:jc w:val="both"/>
      </w:pPr>
      <w:r>
        <w:t>6. Избирательная комиссия муниципального района, городского округа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w:t>
      </w:r>
    </w:p>
    <w:p w:rsidR="000446DF" w:rsidRDefault="000446DF">
      <w:pPr>
        <w:pStyle w:val="ConsPlusNormal"/>
        <w:jc w:val="both"/>
      </w:pPr>
      <w:r>
        <w:t xml:space="preserve">(в ред. </w:t>
      </w:r>
      <w:hyperlink r:id="rId84" w:history="1">
        <w:r>
          <w:rPr>
            <w:color w:val="0000FF"/>
          </w:rPr>
          <w:t>Закона</w:t>
        </w:r>
      </w:hyperlink>
      <w:r>
        <w:t xml:space="preserve"> РТ от 28.06.2010 N 33-ЗРТ)</w:t>
      </w:r>
    </w:p>
    <w:p w:rsidR="000446DF" w:rsidRDefault="000446DF">
      <w:pPr>
        <w:pStyle w:val="ConsPlusNormal"/>
        <w:ind w:firstLine="540"/>
        <w:jc w:val="both"/>
      </w:pPr>
      <w:bookmarkStart w:id="20" w:name="P204"/>
      <w:bookmarkEnd w:id="20"/>
      <w:r>
        <w:t xml:space="preserve">7.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w:t>
      </w:r>
      <w:hyperlink w:anchor="P154" w:history="1">
        <w:r>
          <w:rPr>
            <w:color w:val="0000FF"/>
          </w:rPr>
          <w:t>части 2 статьи 11</w:t>
        </w:r>
      </w:hyperlink>
      <w:r>
        <w:t xml:space="preserve"> настоящего Кодекса,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Центральной избирательной комиссии Республики Татарстан, а формирование избирательной комиссии поселения - также на основе предложений избирательной комиссии муниципального района, территориальной комиссии.</w:t>
      </w:r>
    </w:p>
    <w:p w:rsidR="000446DF" w:rsidRDefault="000446DF">
      <w:pPr>
        <w:pStyle w:val="ConsPlusNormal"/>
        <w:jc w:val="both"/>
      </w:pPr>
      <w:r>
        <w:t xml:space="preserve">(в ред. </w:t>
      </w:r>
      <w:hyperlink r:id="rId85" w:history="1">
        <w:r>
          <w:rPr>
            <w:color w:val="0000FF"/>
          </w:rPr>
          <w:t>Закона</w:t>
        </w:r>
      </w:hyperlink>
      <w:r>
        <w:t xml:space="preserve"> РТ от 28.06.2010 N 33-ЗРТ)</w:t>
      </w:r>
    </w:p>
    <w:p w:rsidR="000446DF" w:rsidRDefault="000446DF">
      <w:pPr>
        <w:pStyle w:val="ConsPlusNormal"/>
        <w:ind w:firstLine="540"/>
        <w:jc w:val="both"/>
      </w:pPr>
      <w:bookmarkStart w:id="21" w:name="P206"/>
      <w:bookmarkEnd w:id="21"/>
      <w:r>
        <w:t>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0446DF" w:rsidRDefault="000446DF">
      <w:pPr>
        <w:pStyle w:val="ConsPlusNormal"/>
        <w:jc w:val="both"/>
      </w:pPr>
      <w:r>
        <w:t xml:space="preserve">(в ред. </w:t>
      </w:r>
      <w:hyperlink r:id="rId86" w:history="1">
        <w:r>
          <w:rPr>
            <w:color w:val="0000FF"/>
          </w:rPr>
          <w:t>Закона</w:t>
        </w:r>
      </w:hyperlink>
      <w:r>
        <w:t xml:space="preserve"> РТ от 28.06.2010 N 33-ЗРТ)</w:t>
      </w:r>
    </w:p>
    <w:p w:rsidR="000446DF" w:rsidRDefault="000446DF">
      <w:pPr>
        <w:pStyle w:val="ConsPlusNormal"/>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0446DF" w:rsidRDefault="000446DF">
      <w:pPr>
        <w:pStyle w:val="ConsPlusNormal"/>
        <w:jc w:val="both"/>
      </w:pPr>
      <w:r>
        <w:t xml:space="preserve">(в ред. Законов РТ от 28.06.2010 </w:t>
      </w:r>
      <w:hyperlink r:id="rId87" w:history="1">
        <w:r>
          <w:rPr>
            <w:color w:val="0000FF"/>
          </w:rPr>
          <w:t>N 33-ЗРТ</w:t>
        </w:r>
      </w:hyperlink>
      <w:r>
        <w:t xml:space="preserve">, от 18.10.2013 </w:t>
      </w:r>
      <w:hyperlink r:id="rId88" w:history="1">
        <w:r>
          <w:rPr>
            <w:color w:val="0000FF"/>
          </w:rPr>
          <w:t>N 82-ЗРТ</w:t>
        </w:r>
      </w:hyperlink>
      <w:r>
        <w:t>)</w:t>
      </w:r>
    </w:p>
    <w:p w:rsidR="000446DF" w:rsidRDefault="000446DF">
      <w:pPr>
        <w:pStyle w:val="ConsPlusNormal"/>
        <w:ind w:firstLine="540"/>
        <w:jc w:val="both"/>
      </w:pPr>
      <w:r>
        <w:t>2) политических партий, выдвинувших списки кандидатов, допущенные к распределению депутатских мандатов в Государственном Совете Республики Татарстан;</w:t>
      </w:r>
    </w:p>
    <w:p w:rsidR="000446DF" w:rsidRDefault="000446DF">
      <w:pPr>
        <w:pStyle w:val="ConsPlusNormal"/>
        <w:jc w:val="both"/>
      </w:pPr>
      <w:r>
        <w:t xml:space="preserve">(в ред. Законов РТ от 28.06.2010 </w:t>
      </w:r>
      <w:hyperlink r:id="rId89" w:history="1">
        <w:r>
          <w:rPr>
            <w:color w:val="0000FF"/>
          </w:rPr>
          <w:t>N 33-ЗРТ</w:t>
        </w:r>
      </w:hyperlink>
      <w:r>
        <w:t xml:space="preserve">, от 26.05.2014 </w:t>
      </w:r>
      <w:hyperlink r:id="rId90" w:history="1">
        <w:r>
          <w:rPr>
            <w:color w:val="0000FF"/>
          </w:rPr>
          <w:t>N 41-ЗРТ</w:t>
        </w:r>
      </w:hyperlink>
      <w:r>
        <w:t>)</w:t>
      </w:r>
    </w:p>
    <w:p w:rsidR="000446DF" w:rsidRDefault="000446DF">
      <w:pPr>
        <w:pStyle w:val="ConsPlusNormal"/>
        <w:ind w:firstLine="540"/>
        <w:jc w:val="both"/>
      </w:pPr>
      <w:r>
        <w:t xml:space="preserve">3) избирательных объединений, выдвинувших списки кандидатов, допущенные к </w:t>
      </w:r>
      <w:r>
        <w:lastRenderedPageBreak/>
        <w:t>распределению депутатских мандатов в представительном органе муниципального образования.</w:t>
      </w:r>
    </w:p>
    <w:p w:rsidR="000446DF" w:rsidRDefault="000446DF">
      <w:pPr>
        <w:pStyle w:val="ConsPlusNormal"/>
        <w:ind w:firstLine="540"/>
        <w:jc w:val="both"/>
      </w:pPr>
      <w:bookmarkStart w:id="22" w:name="P213"/>
      <w:bookmarkEnd w:id="22"/>
      <w:r>
        <w:t>9. Представительный орган муниципального района, городского округа обязан назначить половину от общего числа членов избирательной комиссии муниципального района, городского округа на основе поступивших предложений Центральной избирательной комиссии Республики Татарстан.</w:t>
      </w:r>
    </w:p>
    <w:p w:rsidR="000446DF" w:rsidRDefault="000446DF">
      <w:pPr>
        <w:pStyle w:val="ConsPlusNormal"/>
        <w:jc w:val="both"/>
      </w:pPr>
      <w:r>
        <w:t xml:space="preserve">(часть 9 в ред. </w:t>
      </w:r>
      <w:hyperlink r:id="rId91" w:history="1">
        <w:r>
          <w:rPr>
            <w:color w:val="0000FF"/>
          </w:rPr>
          <w:t>Закона</w:t>
        </w:r>
      </w:hyperlink>
      <w:r>
        <w:t xml:space="preserve"> РТ от 28.06.2010 N 33-ЗРТ)</w:t>
      </w:r>
    </w:p>
    <w:p w:rsidR="000446DF" w:rsidRDefault="000446DF">
      <w:pPr>
        <w:pStyle w:val="ConsPlusNormal"/>
        <w:ind w:firstLine="540"/>
        <w:jc w:val="both"/>
      </w:pPr>
      <w:bookmarkStart w:id="23" w:name="P215"/>
      <w:bookmarkEnd w:id="23"/>
      <w:r>
        <w:t>9.1.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0446DF" w:rsidRDefault="000446DF">
      <w:pPr>
        <w:pStyle w:val="ConsPlusNormal"/>
        <w:ind w:firstLine="540"/>
        <w:jc w:val="both"/>
      </w:pPr>
      <w:r>
        <w:t>1)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0446DF" w:rsidRDefault="000446DF">
      <w:pPr>
        <w:pStyle w:val="ConsPlusNormal"/>
        <w:ind w:firstLine="540"/>
        <w:jc w:val="both"/>
      </w:pPr>
      <w:r>
        <w:t>2)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0446DF" w:rsidRDefault="000446DF">
      <w:pPr>
        <w:pStyle w:val="ConsPlusNormal"/>
        <w:ind w:firstLine="540"/>
        <w:jc w:val="both"/>
      </w:pPr>
      <w:r>
        <w:t>3)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0446DF" w:rsidRDefault="000446DF">
      <w:pPr>
        <w:pStyle w:val="ConsPlusNormal"/>
        <w:jc w:val="both"/>
      </w:pPr>
      <w:r>
        <w:t xml:space="preserve">(часть 9.1 введена </w:t>
      </w:r>
      <w:hyperlink r:id="rId92" w:history="1">
        <w:r>
          <w:rPr>
            <w:color w:val="0000FF"/>
          </w:rPr>
          <w:t>Законом</w:t>
        </w:r>
      </w:hyperlink>
      <w:r>
        <w:t xml:space="preserve"> РТ от 28.06.2010 N 33-ЗРТ)</w:t>
      </w:r>
    </w:p>
    <w:p w:rsidR="000446DF" w:rsidRDefault="000446DF">
      <w:pPr>
        <w:pStyle w:val="ConsPlusNormal"/>
        <w:ind w:firstLine="540"/>
        <w:jc w:val="both"/>
      </w:pPr>
      <w:r>
        <w:t xml:space="preserve">9.2. Предложения Центральной избирательной комиссии Республики Татарстан, избирательной комиссии муниципального района, территориальной комиссии, указанные в </w:t>
      </w:r>
      <w:hyperlink w:anchor="P213" w:history="1">
        <w:r>
          <w:rPr>
            <w:color w:val="0000FF"/>
          </w:rPr>
          <w:t>частях 9</w:t>
        </w:r>
      </w:hyperlink>
      <w:r>
        <w:t xml:space="preserve"> и </w:t>
      </w:r>
      <w:hyperlink w:anchor="P215" w:history="1">
        <w:r>
          <w:rPr>
            <w:color w:val="0000FF"/>
          </w:rPr>
          <w:t>9.1</w:t>
        </w:r>
      </w:hyperlink>
      <w:r>
        <w:t xml:space="preserve"> настоящей статьи, готовятся с учетом предложений общественных объединений, за исключением общественных объединений, указанных в </w:t>
      </w:r>
      <w:hyperlink w:anchor="P206" w:history="1">
        <w:r>
          <w:rPr>
            <w:color w:val="0000FF"/>
          </w:rPr>
          <w:t>части 8</w:t>
        </w:r>
      </w:hyperlink>
      <w:r>
        <w:t xml:space="preserve">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0446DF" w:rsidRDefault="000446DF">
      <w:pPr>
        <w:pStyle w:val="ConsPlusNormal"/>
        <w:jc w:val="both"/>
      </w:pPr>
      <w:r>
        <w:t xml:space="preserve">(часть 9.2 введена </w:t>
      </w:r>
      <w:hyperlink r:id="rId93" w:history="1">
        <w:r>
          <w:rPr>
            <w:color w:val="0000FF"/>
          </w:rPr>
          <w:t>Законом</w:t>
        </w:r>
      </w:hyperlink>
      <w:r>
        <w:t xml:space="preserve"> РТ от 28.06.2010 N 33-ЗРТ)</w:t>
      </w:r>
    </w:p>
    <w:p w:rsidR="000446DF" w:rsidRDefault="000446DF">
      <w:pPr>
        <w:pStyle w:val="ConsPlusNormal"/>
        <w:ind w:firstLine="540"/>
        <w:jc w:val="both"/>
      </w:pPr>
      <w:r>
        <w:t xml:space="preserve">9.3. В случае, если указанных в </w:t>
      </w:r>
      <w:hyperlink w:anchor="P206" w:history="1">
        <w:r>
          <w:rPr>
            <w:color w:val="0000FF"/>
          </w:rPr>
          <w:t>частях 8</w:t>
        </w:r>
      </w:hyperlink>
      <w:r>
        <w:t xml:space="preserve">, </w:t>
      </w:r>
      <w:hyperlink w:anchor="P213" w:history="1">
        <w:r>
          <w:rPr>
            <w:color w:val="0000FF"/>
          </w:rPr>
          <w:t>9</w:t>
        </w:r>
      </w:hyperlink>
      <w:r>
        <w:t xml:space="preserve"> или </w:t>
      </w:r>
      <w:hyperlink w:anchor="P215" w:history="1">
        <w:r>
          <w:rPr>
            <w:color w:val="0000FF"/>
          </w:rPr>
          <w:t>9.1</w:t>
        </w:r>
      </w:hyperlink>
      <w:r>
        <w:t xml:space="preserve"> настоящей статьи поступивших предложений недостаточно для реализации соответственно </w:t>
      </w:r>
      <w:hyperlink w:anchor="P206" w:history="1">
        <w:r>
          <w:rPr>
            <w:color w:val="0000FF"/>
          </w:rPr>
          <w:t>частей 8</w:t>
        </w:r>
      </w:hyperlink>
      <w:r>
        <w:t xml:space="preserve">, </w:t>
      </w:r>
      <w:hyperlink w:anchor="P213" w:history="1">
        <w:r>
          <w:rPr>
            <w:color w:val="0000FF"/>
          </w:rPr>
          <w:t>9</w:t>
        </w:r>
      </w:hyperlink>
      <w:r>
        <w:t xml:space="preserve"> или </w:t>
      </w:r>
      <w:hyperlink w:anchor="P215" w:history="1">
        <w:r>
          <w:rPr>
            <w:color w:val="0000FF"/>
          </w:rPr>
          <w:t>9.1</w:t>
        </w:r>
      </w:hyperlink>
      <w:r>
        <w:t xml:space="preserve"> настоящей статьи, назначение оставшихся членов комиссии осуществляется на основе предложений, предусмотренных </w:t>
      </w:r>
      <w:hyperlink w:anchor="P204" w:history="1">
        <w:r>
          <w:rPr>
            <w:color w:val="0000FF"/>
          </w:rPr>
          <w:t>частью 7</w:t>
        </w:r>
      </w:hyperlink>
      <w:r>
        <w:t xml:space="preserve"> настоящей статьи.</w:t>
      </w:r>
    </w:p>
    <w:p w:rsidR="000446DF" w:rsidRDefault="000446DF">
      <w:pPr>
        <w:pStyle w:val="ConsPlusNormal"/>
        <w:jc w:val="both"/>
      </w:pPr>
      <w:r>
        <w:t xml:space="preserve">(часть 9.3 введена </w:t>
      </w:r>
      <w:hyperlink r:id="rId94" w:history="1">
        <w:r>
          <w:rPr>
            <w:color w:val="0000FF"/>
          </w:rPr>
          <w:t>Законом</w:t>
        </w:r>
      </w:hyperlink>
      <w:r>
        <w:t xml:space="preserve"> РТ от 28.06.2010 N 33-ЗРТ)</w:t>
      </w:r>
    </w:p>
    <w:p w:rsidR="000446DF" w:rsidRDefault="000446DF">
      <w:pPr>
        <w:pStyle w:val="ConsPlusNormal"/>
        <w:ind w:firstLine="540"/>
        <w:jc w:val="both"/>
      </w:pPr>
      <w:r>
        <w:t>10. Избирательная комиссия муниципального образования является избирательной комиссией, организующей выборы депутатов представительного органа местного самоуправления, членов выборного органа местного самоуправления, выборных должностных лиц местного самоуправления.</w:t>
      </w:r>
    </w:p>
    <w:p w:rsidR="000446DF" w:rsidRDefault="000446DF">
      <w:pPr>
        <w:pStyle w:val="ConsPlusNormal"/>
        <w:jc w:val="both"/>
      </w:pPr>
    </w:p>
    <w:p w:rsidR="000446DF" w:rsidRDefault="000446DF">
      <w:pPr>
        <w:pStyle w:val="ConsPlusNormal"/>
        <w:ind w:firstLine="540"/>
        <w:jc w:val="both"/>
        <w:outlineLvl w:val="3"/>
      </w:pPr>
      <w:bookmarkStart w:id="24" w:name="P226"/>
      <w:bookmarkEnd w:id="24"/>
      <w:r>
        <w:t>Статья 14. Статус и порядок формирования окружных комиссий</w:t>
      </w:r>
    </w:p>
    <w:p w:rsidR="000446DF" w:rsidRDefault="000446DF">
      <w:pPr>
        <w:pStyle w:val="ConsPlusNormal"/>
        <w:ind w:firstLine="540"/>
        <w:jc w:val="both"/>
      </w:pPr>
    </w:p>
    <w:p w:rsidR="000446DF" w:rsidRDefault="000446DF">
      <w:pPr>
        <w:pStyle w:val="ConsPlusNormal"/>
        <w:ind w:firstLine="540"/>
        <w:jc w:val="both"/>
      </w:pPr>
      <w:r>
        <w:t xml:space="preserve">(в ред. </w:t>
      </w:r>
      <w:hyperlink r:id="rId95" w:history="1">
        <w:r>
          <w:rPr>
            <w:color w:val="0000FF"/>
          </w:rPr>
          <w:t>Закона</w:t>
        </w:r>
      </w:hyperlink>
      <w:r>
        <w:t xml:space="preserve"> РТ от 18.10.2013 N 82-ЗРТ)</w:t>
      </w:r>
    </w:p>
    <w:p w:rsidR="000446DF" w:rsidRDefault="000446DF">
      <w:pPr>
        <w:pStyle w:val="ConsPlusNormal"/>
        <w:jc w:val="both"/>
      </w:pPr>
    </w:p>
    <w:p w:rsidR="000446DF" w:rsidRDefault="000446DF">
      <w:pPr>
        <w:pStyle w:val="ConsPlusNormal"/>
        <w:ind w:firstLine="540"/>
        <w:jc w:val="both"/>
      </w:pPr>
      <w:bookmarkStart w:id="25" w:name="P230"/>
      <w:bookmarkEnd w:id="25"/>
      <w:r>
        <w:t xml:space="preserve">1. Окружные комиссии формируются при проведении выборов по одномандатным и (или) многомандатным избирательным округам в случаях, указанных в </w:t>
      </w:r>
      <w:hyperlink w:anchor="P2062" w:history="1">
        <w:r>
          <w:rPr>
            <w:color w:val="0000FF"/>
          </w:rPr>
          <w:t>части 1 статьи 91.1</w:t>
        </w:r>
      </w:hyperlink>
      <w:r>
        <w:t xml:space="preserve"> и </w:t>
      </w:r>
      <w:hyperlink w:anchor="P2599" w:history="1">
        <w:r>
          <w:rPr>
            <w:color w:val="0000FF"/>
          </w:rPr>
          <w:t>части 1 статьи 108.1</w:t>
        </w:r>
      </w:hyperlink>
      <w:r>
        <w:t xml:space="preserve"> настоящего Кодекса, для проведения выборов и определения результатов выборов в соответствующих одномандатных (многомандатных) округах. Полномочия окружных комиссий могут возлагаться на иные избирательные комиссии.</w:t>
      </w:r>
    </w:p>
    <w:p w:rsidR="000446DF" w:rsidRDefault="000446DF">
      <w:pPr>
        <w:pStyle w:val="ConsPlusNormal"/>
        <w:ind w:firstLine="540"/>
        <w:jc w:val="both"/>
      </w:pPr>
      <w:r>
        <w:t xml:space="preserve">2. Окружные комиссии формируются в порядке, установленном </w:t>
      </w:r>
      <w:hyperlink w:anchor="P2058" w:history="1">
        <w:r>
          <w:rPr>
            <w:color w:val="0000FF"/>
          </w:rPr>
          <w:t>статьями 91.1</w:t>
        </w:r>
      </w:hyperlink>
      <w:r>
        <w:t xml:space="preserve"> и </w:t>
      </w:r>
      <w:hyperlink w:anchor="P2595" w:history="1">
        <w:r>
          <w:rPr>
            <w:color w:val="0000FF"/>
          </w:rPr>
          <w:t>108.1</w:t>
        </w:r>
      </w:hyperlink>
      <w:r>
        <w:t xml:space="preserve"> настоящего Кодекса.</w:t>
      </w:r>
    </w:p>
    <w:p w:rsidR="000446DF" w:rsidRDefault="000446DF">
      <w:pPr>
        <w:pStyle w:val="ConsPlusNormal"/>
        <w:ind w:firstLine="540"/>
        <w:jc w:val="both"/>
      </w:pPr>
      <w:r>
        <w:t xml:space="preserve">3. Срок полномочий окружных комиссий истекает через два месяца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w:t>
      </w:r>
      <w:r>
        <w:lastRenderedPageBreak/>
        <w:t>случае обжалования итогов голосования на территории избирательного округа или результатов выборов полномочия окружной комиссии прекращаются со дня, следующего за днем исполнения окружной комиссией решения вышестоящей комиссии либо исполнения вступившего в законную силу судебного решения.</w:t>
      </w:r>
    </w:p>
    <w:p w:rsidR="000446DF" w:rsidRDefault="000446DF">
      <w:pPr>
        <w:pStyle w:val="ConsPlusNormal"/>
        <w:jc w:val="both"/>
      </w:pPr>
      <w:r>
        <w:t xml:space="preserve">(в ред. </w:t>
      </w:r>
      <w:hyperlink r:id="rId96" w:history="1">
        <w:r>
          <w:rPr>
            <w:color w:val="0000FF"/>
          </w:rPr>
          <w:t>Закона</w:t>
        </w:r>
      </w:hyperlink>
      <w:r>
        <w:t xml:space="preserve"> РТ от 18.06.2016 N 45-ЗРТ)</w:t>
      </w:r>
    </w:p>
    <w:p w:rsidR="000446DF" w:rsidRDefault="000446DF">
      <w:pPr>
        <w:pStyle w:val="ConsPlusNormal"/>
        <w:ind w:firstLine="540"/>
        <w:jc w:val="both"/>
      </w:pPr>
      <w:r>
        <w:t xml:space="preserve">4. Окружные комиссии, иные комиссии, осуществляющие полномочия окружных комиссий в соответствии с </w:t>
      </w:r>
      <w:hyperlink w:anchor="P230" w:history="1">
        <w:r>
          <w:rPr>
            <w:color w:val="0000FF"/>
          </w:rPr>
          <w:t>частью 1</w:t>
        </w:r>
      </w:hyperlink>
      <w:r>
        <w:t xml:space="preserve"> настоящей статьи, далее также именуются - окружные комиссии.</w:t>
      </w:r>
    </w:p>
    <w:p w:rsidR="000446DF" w:rsidRDefault="000446DF">
      <w:pPr>
        <w:pStyle w:val="ConsPlusNormal"/>
        <w:jc w:val="both"/>
      </w:pPr>
    </w:p>
    <w:p w:rsidR="000446DF" w:rsidRDefault="000446DF">
      <w:pPr>
        <w:pStyle w:val="ConsPlusNormal"/>
        <w:ind w:firstLine="540"/>
        <w:jc w:val="both"/>
        <w:outlineLvl w:val="3"/>
      </w:pPr>
      <w:r>
        <w:t>Статья 15. Статус и порядок формирования территориальных комиссий</w:t>
      </w:r>
    </w:p>
    <w:p w:rsidR="000446DF" w:rsidRDefault="000446DF">
      <w:pPr>
        <w:pStyle w:val="ConsPlusNormal"/>
        <w:jc w:val="both"/>
      </w:pPr>
    </w:p>
    <w:p w:rsidR="000446DF" w:rsidRDefault="000446DF">
      <w:pPr>
        <w:pStyle w:val="ConsPlusNormal"/>
        <w:ind w:firstLine="540"/>
        <w:jc w:val="both"/>
      </w:pPr>
      <w:r>
        <w:t>1. Территориальные комиссии являются государственными органами Республики Татарстан, осуществляющими подготовку и проведение выборов и референдумов на соответствующих территориях. Перечень территориальных комиссий утверждается Центральной избирательной комиссией Республики Татарстан.</w:t>
      </w:r>
    </w:p>
    <w:p w:rsidR="000446DF" w:rsidRDefault="000446DF">
      <w:pPr>
        <w:pStyle w:val="ConsPlusNormal"/>
        <w:ind w:firstLine="540"/>
        <w:jc w:val="both"/>
      </w:pPr>
      <w:r>
        <w:t>2. Территориальные комиссии действуют на постоянной основе.</w:t>
      </w:r>
    </w:p>
    <w:p w:rsidR="000446DF" w:rsidRDefault="000446DF">
      <w:pPr>
        <w:pStyle w:val="ConsPlusNormal"/>
        <w:ind w:firstLine="540"/>
        <w:jc w:val="both"/>
      </w:pPr>
      <w:r>
        <w:t>3.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0446DF" w:rsidRDefault="000446DF">
      <w:pPr>
        <w:pStyle w:val="ConsPlusNormal"/>
        <w:jc w:val="both"/>
      </w:pPr>
      <w:r>
        <w:t xml:space="preserve">(в ред. </w:t>
      </w:r>
      <w:hyperlink r:id="rId97" w:history="1">
        <w:r>
          <w:rPr>
            <w:color w:val="0000FF"/>
          </w:rPr>
          <w:t>Закона</w:t>
        </w:r>
      </w:hyperlink>
      <w:r>
        <w:t xml:space="preserve"> РТ от 28.06.2010 N 33-ЗРТ)</w:t>
      </w:r>
    </w:p>
    <w:p w:rsidR="000446DF" w:rsidRDefault="000446DF">
      <w:pPr>
        <w:pStyle w:val="ConsPlusNormal"/>
        <w:ind w:firstLine="540"/>
        <w:jc w:val="both"/>
      </w:pPr>
      <w:r>
        <w:t>4. Полномочия территориальной комиссии по решению Центральной избирательной комиссии Республики Татарстан, принятому по согласованию с представительным органом муниципального образования, могут возлагаться на соответствующую избирательную комиссию муниципального образования.</w:t>
      </w:r>
    </w:p>
    <w:p w:rsidR="000446DF" w:rsidRDefault="000446DF">
      <w:pPr>
        <w:pStyle w:val="ConsPlusNormal"/>
        <w:ind w:firstLine="540"/>
        <w:jc w:val="both"/>
      </w:pPr>
      <w:r>
        <w:t>5. Территориальные комиссии формируются в количестве 5 - 14 членов с правом решающего голоса.</w:t>
      </w:r>
    </w:p>
    <w:p w:rsidR="000446DF" w:rsidRDefault="000446DF">
      <w:pPr>
        <w:pStyle w:val="ConsPlusNormal"/>
        <w:ind w:firstLine="540"/>
        <w:jc w:val="both"/>
      </w:pPr>
      <w:r>
        <w:t xml:space="preserve">6. Формирование территориальной комиссии осуществляется Центральной избирательной комиссией Республики Татарстан на основе предложений, указанных в </w:t>
      </w:r>
      <w:hyperlink w:anchor="P154" w:history="1">
        <w:r>
          <w:rPr>
            <w:color w:val="0000FF"/>
          </w:rPr>
          <w:t>части 2 статьи 11</w:t>
        </w:r>
      </w:hyperlink>
      <w:r>
        <w:t xml:space="preserve"> настоящего Кодекса, а также предложений представительных органов муниципальных образований, собраний избирателей по месту жительства, работы, службы, учебы, территориальных комиссий предыдущего состава.</w:t>
      </w:r>
    </w:p>
    <w:p w:rsidR="000446DF" w:rsidRDefault="000446DF">
      <w:pPr>
        <w:pStyle w:val="ConsPlusNormal"/>
        <w:ind w:firstLine="540"/>
        <w:jc w:val="both"/>
      </w:pPr>
      <w:bookmarkStart w:id="26" w:name="P245"/>
      <w:bookmarkEnd w:id="26"/>
      <w:r>
        <w:t>7. Центральная избирательная комиссия Республики Татарстан обязана назначить не менее одной второй от общего числа членов территориальной комиссии на основе поступивших предложений:</w:t>
      </w:r>
    </w:p>
    <w:p w:rsidR="000446DF" w:rsidRDefault="000446DF">
      <w:pPr>
        <w:pStyle w:val="ConsPlusNormal"/>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0446DF" w:rsidRDefault="000446DF">
      <w:pPr>
        <w:pStyle w:val="ConsPlusNormal"/>
        <w:jc w:val="both"/>
      </w:pPr>
      <w:r>
        <w:t xml:space="preserve">(в ред. Законов РТ от 28.06.2010 </w:t>
      </w:r>
      <w:hyperlink r:id="rId98" w:history="1">
        <w:r>
          <w:rPr>
            <w:color w:val="0000FF"/>
          </w:rPr>
          <w:t>N 33-ЗРТ</w:t>
        </w:r>
      </w:hyperlink>
      <w:r>
        <w:t xml:space="preserve">, от 18.10.2013 </w:t>
      </w:r>
      <w:hyperlink r:id="rId99" w:history="1">
        <w:r>
          <w:rPr>
            <w:color w:val="0000FF"/>
          </w:rPr>
          <w:t>N 82-ЗРТ</w:t>
        </w:r>
      </w:hyperlink>
      <w:r>
        <w:t>)</w:t>
      </w:r>
    </w:p>
    <w:p w:rsidR="000446DF" w:rsidRDefault="000446DF">
      <w:pPr>
        <w:pStyle w:val="ConsPlusNormal"/>
        <w:ind w:firstLine="540"/>
        <w:jc w:val="both"/>
      </w:pPr>
      <w:r>
        <w:t>2) политических партий, выдвинувших списки кандидатов, допущенные к распределению депутатских мандатов в Государственном Совете Республики Татарстан;</w:t>
      </w:r>
    </w:p>
    <w:p w:rsidR="000446DF" w:rsidRDefault="000446DF">
      <w:pPr>
        <w:pStyle w:val="ConsPlusNormal"/>
        <w:jc w:val="both"/>
      </w:pPr>
      <w:r>
        <w:t xml:space="preserve">(в ред. Законов РТ от 28.06.2010 </w:t>
      </w:r>
      <w:hyperlink r:id="rId100" w:history="1">
        <w:r>
          <w:rPr>
            <w:color w:val="0000FF"/>
          </w:rPr>
          <w:t>N 33-ЗРТ</w:t>
        </w:r>
      </w:hyperlink>
      <w:r>
        <w:t xml:space="preserve">, от 26.05.2014 </w:t>
      </w:r>
      <w:hyperlink r:id="rId101" w:history="1">
        <w:r>
          <w:rPr>
            <w:color w:val="0000FF"/>
          </w:rPr>
          <w:t>N 41-ЗРТ</w:t>
        </w:r>
      </w:hyperlink>
      <w:r>
        <w:t>)</w:t>
      </w:r>
    </w:p>
    <w:p w:rsidR="000446DF" w:rsidRDefault="000446DF">
      <w:pPr>
        <w:pStyle w:val="ConsPlusNormal"/>
        <w:ind w:firstLine="540"/>
        <w:jc w:val="both"/>
      </w:pPr>
      <w: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0446DF" w:rsidRDefault="000446DF">
      <w:pPr>
        <w:pStyle w:val="ConsPlusNormal"/>
        <w:ind w:firstLine="540"/>
        <w:jc w:val="both"/>
      </w:pPr>
      <w:r>
        <w:t>8. В пределах одной административно-территориальной единицы с большим числом избирателей может формироваться несколько территориальных комиссий, при этом решение об их формировании принимает Центральная избирательная комиссия Республики Татарстан по согласованию с Центральной избирательной комиссией Российской Федерации.</w:t>
      </w:r>
    </w:p>
    <w:p w:rsidR="000446DF" w:rsidRDefault="000446DF">
      <w:pPr>
        <w:pStyle w:val="ConsPlusNormal"/>
        <w:jc w:val="both"/>
      </w:pPr>
    </w:p>
    <w:p w:rsidR="000446DF" w:rsidRDefault="000446DF">
      <w:pPr>
        <w:pStyle w:val="ConsPlusNormal"/>
        <w:ind w:firstLine="540"/>
        <w:jc w:val="both"/>
        <w:outlineLvl w:val="3"/>
      </w:pPr>
      <w:bookmarkStart w:id="27" w:name="P253"/>
      <w:bookmarkEnd w:id="27"/>
      <w:r>
        <w:t>Статья 16. Порядок формирования и полномочия участковых комиссий</w:t>
      </w:r>
    </w:p>
    <w:p w:rsidR="000446DF" w:rsidRDefault="000446DF">
      <w:pPr>
        <w:pStyle w:val="ConsPlusNormal"/>
        <w:jc w:val="both"/>
      </w:pPr>
    </w:p>
    <w:p w:rsidR="000446DF" w:rsidRDefault="000446DF">
      <w:pPr>
        <w:pStyle w:val="ConsPlusNormal"/>
        <w:ind w:firstLine="540"/>
        <w:jc w:val="both"/>
      </w:pPr>
      <w:bookmarkStart w:id="28" w:name="P255"/>
      <w:bookmarkEnd w:id="28"/>
      <w:r>
        <w:t xml:space="preserve">1. Для обеспечения процесса голосования избирателей и подсчета голосов избирателей на избирательных участках территориальными комиссиями формируются участковые комиссии. Число членов участковой комиссии с правом решающего голоса определяется формирующей ее </w:t>
      </w:r>
      <w:r>
        <w:lastRenderedPageBreak/>
        <w:t>территориальной комиссией в зависимости от числа избирателей, зарегистрированных на территории соответствующего избирательного участка, в следующих пределах:</w:t>
      </w:r>
    </w:p>
    <w:p w:rsidR="000446DF" w:rsidRDefault="000446DF">
      <w:pPr>
        <w:pStyle w:val="ConsPlusNormal"/>
        <w:ind w:firstLine="540"/>
        <w:jc w:val="both"/>
      </w:pPr>
      <w:r>
        <w:t>1) до 1001 избирателя - 3 - 9 членов участковой комиссии;</w:t>
      </w:r>
    </w:p>
    <w:p w:rsidR="000446DF" w:rsidRDefault="000446DF">
      <w:pPr>
        <w:pStyle w:val="ConsPlusNormal"/>
        <w:ind w:firstLine="540"/>
        <w:jc w:val="both"/>
      </w:pPr>
      <w:r>
        <w:t>2) от 1001 до 2001 избирателя - 7 - 12 членов участковой комиссии;</w:t>
      </w:r>
    </w:p>
    <w:p w:rsidR="000446DF" w:rsidRDefault="000446DF">
      <w:pPr>
        <w:pStyle w:val="ConsPlusNormal"/>
        <w:ind w:firstLine="540"/>
        <w:jc w:val="both"/>
      </w:pPr>
      <w:r>
        <w:t>3) более 2000 избирателей - 7 - 16 членов участковой комиссии.</w:t>
      </w:r>
    </w:p>
    <w:p w:rsidR="000446DF" w:rsidRDefault="000446DF">
      <w:pPr>
        <w:pStyle w:val="ConsPlusNormal"/>
        <w:jc w:val="both"/>
      </w:pPr>
      <w:r>
        <w:t xml:space="preserve">(часть 1 в ред. </w:t>
      </w:r>
      <w:hyperlink r:id="rId102" w:history="1">
        <w:r>
          <w:rPr>
            <w:color w:val="0000FF"/>
          </w:rPr>
          <w:t>Закона</w:t>
        </w:r>
      </w:hyperlink>
      <w:r>
        <w:t xml:space="preserve"> РТ от 18.10.2013 N 82-ЗРТ)</w:t>
      </w:r>
    </w:p>
    <w:p w:rsidR="000446DF" w:rsidRDefault="000446DF">
      <w:pPr>
        <w:pStyle w:val="ConsPlusNormal"/>
        <w:ind w:firstLine="540"/>
        <w:jc w:val="both"/>
      </w:pPr>
      <w:bookmarkStart w:id="29" w:name="P260"/>
      <w:bookmarkEnd w:id="29"/>
      <w:r>
        <w:t xml:space="preserve">2. В случае совмещения дней голосования на выборах и референдумах разных уровней максимальное число членов участковой комиссии с правом решающего голоса, предусмотренное </w:t>
      </w:r>
      <w:hyperlink w:anchor="P255" w:history="1">
        <w:r>
          <w:rPr>
            <w:color w:val="0000FF"/>
          </w:rPr>
          <w:t>частью 1</w:t>
        </w:r>
      </w:hyperlink>
      <w:r>
        <w:t xml:space="preserve"> настоящей статьи, может быть увеличено, но не более чем на четыре из резерва составов участковых комиссий на срок, установленный территориальной комиссией. Этот срок не может истекать ранее чем через десять дней со дня официального опубликования результатов выборов, если в вышестоящую комиссию не поступили жалобы (заявления) на действия (бездействие) данной участковой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этих членов участковой комиссии продлеваются до дня принятия вышестоящей комиссией решения либо до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0446DF" w:rsidRDefault="000446DF">
      <w:pPr>
        <w:pStyle w:val="ConsPlusNormal"/>
        <w:jc w:val="both"/>
      </w:pPr>
      <w:r>
        <w:t xml:space="preserve">(в ред. Законов РТ от 18.10.2013 </w:t>
      </w:r>
      <w:hyperlink r:id="rId103" w:history="1">
        <w:r>
          <w:rPr>
            <w:color w:val="0000FF"/>
          </w:rPr>
          <w:t>N 82-ЗРТ</w:t>
        </w:r>
      </w:hyperlink>
      <w:r>
        <w:t xml:space="preserve">, от 18.06.2016 </w:t>
      </w:r>
      <w:hyperlink r:id="rId104" w:history="1">
        <w:r>
          <w:rPr>
            <w:color w:val="0000FF"/>
          </w:rPr>
          <w:t>N 45-ЗРТ</w:t>
        </w:r>
      </w:hyperlink>
      <w:r>
        <w:t>)</w:t>
      </w:r>
    </w:p>
    <w:p w:rsidR="000446DF" w:rsidRDefault="000446DF">
      <w:pPr>
        <w:pStyle w:val="ConsPlusNormal"/>
        <w:ind w:firstLine="540"/>
        <w:jc w:val="both"/>
      </w:pPr>
      <w:bookmarkStart w:id="30" w:name="P262"/>
      <w:bookmarkEnd w:id="30"/>
      <w:r>
        <w:t xml:space="preserve">3. Формирование участковой комиссии осуществляется на основе предложений, указанных в </w:t>
      </w:r>
      <w:hyperlink w:anchor="P154" w:history="1">
        <w:r>
          <w:rPr>
            <w:color w:val="0000FF"/>
          </w:rPr>
          <w:t>части 2 статьи 11</w:t>
        </w:r>
      </w:hyperlink>
      <w:r>
        <w:t xml:space="preserve"> настоящего Кодекса,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0446DF" w:rsidRDefault="000446DF">
      <w:pPr>
        <w:pStyle w:val="ConsPlusNormal"/>
        <w:jc w:val="both"/>
      </w:pPr>
      <w:r>
        <w:t xml:space="preserve">(часть 3 в ред. </w:t>
      </w:r>
      <w:hyperlink r:id="rId105" w:history="1">
        <w:r>
          <w:rPr>
            <w:color w:val="0000FF"/>
          </w:rPr>
          <w:t>Закона</w:t>
        </w:r>
      </w:hyperlink>
      <w:r>
        <w:t xml:space="preserve"> РТ от 18.10.2013 N 82-ЗРТ)</w:t>
      </w:r>
    </w:p>
    <w:p w:rsidR="000446DF" w:rsidRDefault="000446DF">
      <w:pPr>
        <w:pStyle w:val="ConsPlusNormal"/>
        <w:ind w:firstLine="540"/>
        <w:jc w:val="both"/>
      </w:pPr>
      <w:bookmarkStart w:id="31" w:name="P264"/>
      <w:bookmarkEnd w:id="31"/>
      <w:r>
        <w:t>4. Территориальная комиссия обязана назначить не менее одной второй от общего числа членов участковой комиссии на основе поступивших предложений:</w:t>
      </w:r>
    </w:p>
    <w:p w:rsidR="000446DF" w:rsidRDefault="000446DF">
      <w:pPr>
        <w:pStyle w:val="ConsPlusNormal"/>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0446DF" w:rsidRDefault="000446DF">
      <w:pPr>
        <w:pStyle w:val="ConsPlusNormal"/>
        <w:ind w:firstLine="540"/>
        <w:jc w:val="both"/>
      </w:pPr>
      <w:r>
        <w:t>2) политических партий, выдвинувших списки кандидатов, допущенные к распределению депутатских мандатов в Государственном Совете Республики Татарстан;</w:t>
      </w:r>
    </w:p>
    <w:p w:rsidR="000446DF" w:rsidRDefault="000446DF">
      <w:pPr>
        <w:pStyle w:val="ConsPlusNormal"/>
        <w:jc w:val="both"/>
      </w:pPr>
      <w:r>
        <w:t xml:space="preserve">(в ред. </w:t>
      </w:r>
      <w:hyperlink r:id="rId106" w:history="1">
        <w:r>
          <w:rPr>
            <w:color w:val="0000FF"/>
          </w:rPr>
          <w:t>Закона</w:t>
        </w:r>
      </w:hyperlink>
      <w:r>
        <w:t xml:space="preserve"> РТ от 26.05.2014 N 41-ЗРТ)</w:t>
      </w:r>
    </w:p>
    <w:p w:rsidR="000446DF" w:rsidRDefault="000446DF">
      <w:pPr>
        <w:pStyle w:val="ConsPlusNormal"/>
        <w:ind w:firstLine="540"/>
        <w:jc w:val="both"/>
      </w:pPr>
      <w: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0446DF" w:rsidRDefault="000446DF">
      <w:pPr>
        <w:pStyle w:val="ConsPlusNormal"/>
        <w:jc w:val="both"/>
      </w:pPr>
      <w:r>
        <w:t xml:space="preserve">(часть 4 в ред. </w:t>
      </w:r>
      <w:hyperlink r:id="rId107" w:history="1">
        <w:r>
          <w:rPr>
            <w:color w:val="0000FF"/>
          </w:rPr>
          <w:t>Закона</w:t>
        </w:r>
      </w:hyperlink>
      <w:r>
        <w:t xml:space="preserve"> РТ от 18.10.2013 N 82-ЗРТ)</w:t>
      </w:r>
    </w:p>
    <w:p w:rsidR="000446DF" w:rsidRDefault="000446DF">
      <w:pPr>
        <w:pStyle w:val="ConsPlusNormal"/>
        <w:ind w:firstLine="540"/>
        <w:jc w:val="both"/>
      </w:pPr>
      <w:bookmarkStart w:id="32" w:name="P270"/>
      <w:bookmarkEnd w:id="32"/>
      <w:r>
        <w:t xml:space="preserve">5. Кандидатуры, предложенные в состав участковой комиссии в соответствии с </w:t>
      </w:r>
      <w:hyperlink w:anchor="P262" w:history="1">
        <w:r>
          <w:rPr>
            <w:color w:val="0000FF"/>
          </w:rPr>
          <w:t>частью 3</w:t>
        </w:r>
      </w:hyperlink>
      <w:r>
        <w:t xml:space="preserve"> настоящей статьи, но не назначенные членами комиссии, зачисляются в резерв составов участковых комиссий, который формируется Центральной избирательной комиссией Республики Татарстан в порядке, установленном Центральной избирательной комиссией Российской Федерации.</w:t>
      </w:r>
    </w:p>
    <w:p w:rsidR="000446DF" w:rsidRDefault="000446DF">
      <w:pPr>
        <w:pStyle w:val="ConsPlusNormal"/>
        <w:jc w:val="both"/>
      </w:pPr>
      <w:r>
        <w:t xml:space="preserve">(часть 5 в ред. </w:t>
      </w:r>
      <w:hyperlink r:id="rId108" w:history="1">
        <w:r>
          <w:rPr>
            <w:color w:val="0000FF"/>
          </w:rPr>
          <w:t>Закона</w:t>
        </w:r>
      </w:hyperlink>
      <w:r>
        <w:t xml:space="preserve"> РТ от 18.10.2013 N 82-ЗРТ)</w:t>
      </w:r>
    </w:p>
    <w:p w:rsidR="000446DF" w:rsidRDefault="000446DF">
      <w:pPr>
        <w:pStyle w:val="ConsPlusNormal"/>
        <w:ind w:firstLine="540"/>
        <w:jc w:val="both"/>
      </w:pPr>
      <w:r>
        <w:t xml:space="preserve">6. Срок полномочий участковой комиссии, сформированной в соответствии с </w:t>
      </w:r>
      <w:hyperlink w:anchor="P255" w:history="1">
        <w:r>
          <w:rPr>
            <w:color w:val="0000FF"/>
          </w:rPr>
          <w:t>частью 1</w:t>
        </w:r>
      </w:hyperlink>
      <w:r>
        <w:t xml:space="preserve"> настоящей статьи, составляет пять лет. Полномочия участковой комиссии прекращаются досрочно решением территориальной комиссии в случае ликвидации избирательного участка в связи с уточнением перечня избирательных участков. Если срок полномочий участковой комиссии, сформированной в соответствии с </w:t>
      </w:r>
      <w:hyperlink w:anchor="P255" w:history="1">
        <w:r>
          <w:rPr>
            <w:color w:val="0000FF"/>
          </w:rPr>
          <w:t>частью 1</w:t>
        </w:r>
      </w:hyperlink>
      <w:r>
        <w:t xml:space="preserve"> настоящей статьи, истекает в период избирательной кампании, в которой участвует данная комиссия, срок ее полномочий продлевается до окончания этой избирательной кампании. Срок полномочий участковой комиссии, сформированной в соответствии с </w:t>
      </w:r>
      <w:hyperlink w:anchor="P274" w:history="1">
        <w:r>
          <w:rPr>
            <w:color w:val="0000FF"/>
          </w:rPr>
          <w:t>частью 6.1</w:t>
        </w:r>
      </w:hyperlink>
      <w:r>
        <w:t xml:space="preserve"> настоящей статьи, устанавливается сформировавшей ее комиссией, но не может истекать ранее чем через десять дней со дня официального опубликования результатов выборов, если в вышестоящую комиссию не поступили жалобы (заявления) на действия </w:t>
      </w:r>
      <w:r>
        <w:lastRenderedPageBreak/>
        <w:t>(бездействие)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такой участковой комиссии прекращаются со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w:t>
      </w:r>
    </w:p>
    <w:p w:rsidR="000446DF" w:rsidRDefault="000446DF">
      <w:pPr>
        <w:pStyle w:val="ConsPlusNormal"/>
        <w:jc w:val="both"/>
      </w:pPr>
      <w:r>
        <w:t xml:space="preserve">(в ред. Законов РТ от 26.05.2014 </w:t>
      </w:r>
      <w:hyperlink r:id="rId109" w:history="1">
        <w:r>
          <w:rPr>
            <w:color w:val="0000FF"/>
          </w:rPr>
          <w:t>N 41-ЗРТ</w:t>
        </w:r>
      </w:hyperlink>
      <w:r>
        <w:t xml:space="preserve">, от 18.06.2016 </w:t>
      </w:r>
      <w:hyperlink r:id="rId110" w:history="1">
        <w:r>
          <w:rPr>
            <w:color w:val="0000FF"/>
          </w:rPr>
          <w:t>N 45-ЗРТ</w:t>
        </w:r>
      </w:hyperlink>
      <w:r>
        <w:t>)</w:t>
      </w:r>
    </w:p>
    <w:p w:rsidR="000446DF" w:rsidRDefault="000446DF">
      <w:pPr>
        <w:pStyle w:val="ConsPlusNormal"/>
        <w:ind w:firstLine="540"/>
        <w:jc w:val="both"/>
      </w:pPr>
      <w:bookmarkStart w:id="33" w:name="P274"/>
      <w:bookmarkEnd w:id="33"/>
      <w:r>
        <w:t xml:space="preserve">6.1. На избирательном участке, образованном в местах временного пребывания избирателей или в местах, где пребывают избиратели,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w:t>
      </w:r>
      <w:hyperlink w:anchor="P270" w:history="1">
        <w:r>
          <w:rPr>
            <w:color w:val="0000FF"/>
          </w:rPr>
          <w:t>частью 5</w:t>
        </w:r>
      </w:hyperlink>
      <w:r>
        <w:t xml:space="preserve"> настоящей статьи, не позднее чем за 15 дней до дня голосования, а в исключительных случаях - не позднее дня, предшествующего дню голосования.</w:t>
      </w:r>
    </w:p>
    <w:p w:rsidR="000446DF" w:rsidRDefault="000446DF">
      <w:pPr>
        <w:pStyle w:val="ConsPlusNormal"/>
        <w:jc w:val="both"/>
      </w:pPr>
      <w:r>
        <w:t xml:space="preserve">(часть 6.1. введена </w:t>
      </w:r>
      <w:hyperlink r:id="rId111" w:history="1">
        <w:r>
          <w:rPr>
            <w:color w:val="0000FF"/>
          </w:rPr>
          <w:t>Законом</w:t>
        </w:r>
      </w:hyperlink>
      <w:r>
        <w:t xml:space="preserve"> РТ от 18.10.2013 N 82-ЗРТ)</w:t>
      </w:r>
    </w:p>
    <w:p w:rsidR="000446DF" w:rsidRDefault="000446DF">
      <w:pPr>
        <w:pStyle w:val="ConsPlusNormal"/>
        <w:ind w:firstLine="540"/>
        <w:jc w:val="both"/>
      </w:pPr>
      <w:bookmarkStart w:id="34" w:name="P276"/>
      <w:bookmarkEnd w:id="34"/>
      <w:r>
        <w:t>7. Участковая комиссия:</w:t>
      </w:r>
    </w:p>
    <w:p w:rsidR="000446DF" w:rsidRDefault="000446DF">
      <w:pPr>
        <w:pStyle w:val="ConsPlusNormal"/>
        <w:ind w:firstLine="540"/>
        <w:jc w:val="both"/>
      </w:pPr>
      <w:r>
        <w:t>1) информирует население об адресе и о номере телефона участковой комиссии, времени ее работы, а также о дне, времени и месте голосования;</w:t>
      </w:r>
    </w:p>
    <w:p w:rsidR="000446DF" w:rsidRDefault="000446DF">
      <w:pPr>
        <w:pStyle w:val="ConsPlusNormal"/>
        <w:ind w:firstLine="540"/>
        <w:jc w:val="both"/>
      </w:pPr>
      <w:r>
        <w:t>2) уточняет список избирателей, производит ознакомление избирателей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0446DF" w:rsidRDefault="000446DF">
      <w:pPr>
        <w:pStyle w:val="ConsPlusNormal"/>
        <w:ind w:firstLine="540"/>
        <w:jc w:val="both"/>
      </w:pPr>
      <w:r>
        <w:t>3) обеспечивает подготовку помещений для голосования, ящиков для голосования и другого оборудования;</w:t>
      </w:r>
    </w:p>
    <w:p w:rsidR="000446DF" w:rsidRDefault="000446DF">
      <w:pPr>
        <w:pStyle w:val="ConsPlusNormal"/>
        <w:ind w:firstLine="540"/>
        <w:jc w:val="both"/>
      </w:pPr>
      <w:r>
        <w:t>4) обеспечивает информирование избирателей о зарегистрированных кандидатах, об избирательных объединениях, зарегистрировавших списки кандидатов, на основе сведений, полученных из вышестоящей комиссии;</w:t>
      </w:r>
    </w:p>
    <w:p w:rsidR="000446DF" w:rsidRDefault="000446DF">
      <w:pPr>
        <w:pStyle w:val="ConsPlusNormal"/>
        <w:ind w:firstLine="540"/>
        <w:jc w:val="both"/>
      </w:pPr>
      <w:r>
        <w:t>5) контролирует соблюдение на территории избирательного участка порядка проведения предвыборной агитации;</w:t>
      </w:r>
    </w:p>
    <w:p w:rsidR="000446DF" w:rsidRDefault="000446DF">
      <w:pPr>
        <w:pStyle w:val="ConsPlusNormal"/>
        <w:ind w:firstLine="540"/>
        <w:jc w:val="both"/>
      </w:pPr>
      <w:r>
        <w:t xml:space="preserve">5.1) выдает открепительные удостоверения в случаях, установленных Федеральным </w:t>
      </w:r>
      <w:hyperlink r:id="rId11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Кодексом;</w:t>
      </w:r>
    </w:p>
    <w:p w:rsidR="000446DF" w:rsidRDefault="000446DF">
      <w:pPr>
        <w:pStyle w:val="ConsPlusNormal"/>
        <w:jc w:val="both"/>
      </w:pPr>
      <w:r>
        <w:t xml:space="preserve">(п. 5.1 введен </w:t>
      </w:r>
      <w:hyperlink r:id="rId113" w:history="1">
        <w:r>
          <w:rPr>
            <w:color w:val="0000FF"/>
          </w:rPr>
          <w:t>Законом</w:t>
        </w:r>
      </w:hyperlink>
      <w:r>
        <w:t xml:space="preserve"> РТ от 18.06.2016 N 45-ЗРТ)</w:t>
      </w:r>
    </w:p>
    <w:p w:rsidR="000446DF" w:rsidRDefault="000446DF">
      <w:pPr>
        <w:pStyle w:val="ConsPlusNormal"/>
        <w:ind w:firstLine="540"/>
        <w:jc w:val="both"/>
      </w:pPr>
      <w:r>
        <w:t xml:space="preserve">6) утратил силу. - </w:t>
      </w:r>
      <w:hyperlink r:id="rId114" w:history="1">
        <w:r>
          <w:rPr>
            <w:color w:val="0000FF"/>
          </w:rPr>
          <w:t>Закон</w:t>
        </w:r>
      </w:hyperlink>
      <w:r>
        <w:t xml:space="preserve"> РТ от 26.05.2014 N 41-ЗРТ;</w:t>
      </w:r>
    </w:p>
    <w:p w:rsidR="000446DF" w:rsidRDefault="000446DF">
      <w:pPr>
        <w:pStyle w:val="ConsPlusNormal"/>
        <w:ind w:firstLine="540"/>
        <w:jc w:val="both"/>
      </w:pPr>
      <w:r>
        <w:t>7) организует на избирательном участке голосование в день голосования, а также досрочное голосование;</w:t>
      </w:r>
    </w:p>
    <w:p w:rsidR="000446DF" w:rsidRDefault="000446DF">
      <w:pPr>
        <w:pStyle w:val="ConsPlusNormal"/>
        <w:jc w:val="both"/>
      </w:pPr>
      <w:r>
        <w:t xml:space="preserve">(в ред. </w:t>
      </w:r>
      <w:hyperlink r:id="rId115" w:history="1">
        <w:r>
          <w:rPr>
            <w:color w:val="0000FF"/>
          </w:rPr>
          <w:t>Закона</w:t>
        </w:r>
      </w:hyperlink>
      <w:r>
        <w:t xml:space="preserve"> РТ от 26.05.2014 N 41-ЗРТ)</w:t>
      </w:r>
    </w:p>
    <w:p w:rsidR="000446DF" w:rsidRDefault="000446DF">
      <w:pPr>
        <w:pStyle w:val="ConsPlusNormal"/>
        <w:ind w:firstLine="540"/>
        <w:jc w:val="both"/>
      </w:pPr>
      <w:r>
        <w:t>8) проводит подсчет голосов, устанавливает итоги голосования на избирательном участке, составляет протокол об итогах голосования и передает его в вышестоящую комиссию;</w:t>
      </w:r>
    </w:p>
    <w:p w:rsidR="000446DF" w:rsidRDefault="000446DF">
      <w:pPr>
        <w:pStyle w:val="ConsPlusNormal"/>
        <w:ind w:firstLine="540"/>
        <w:jc w:val="both"/>
      </w:pPr>
      <w:r>
        <w:t>9)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0446DF" w:rsidRDefault="000446DF">
      <w:pPr>
        <w:pStyle w:val="ConsPlusNormal"/>
        <w:ind w:firstLine="540"/>
        <w:jc w:val="both"/>
      </w:pPr>
      <w:r>
        <w:t>10) рассматривает в пределах своих полномочий жалобы (заявления) на нарушение настоящего Кодекса, иных законов и принимает по указанным жалобам (заявлениям) мотивированные решения;</w:t>
      </w:r>
    </w:p>
    <w:p w:rsidR="000446DF" w:rsidRDefault="000446DF">
      <w:pPr>
        <w:pStyle w:val="ConsPlusNormal"/>
        <w:ind w:firstLine="540"/>
        <w:jc w:val="both"/>
      </w:pPr>
      <w:r>
        <w:t>11) обеспечивает хранение и передачу в вышестоящие комиссии документов, связанных с подготовкой и проведением выборов;</w:t>
      </w:r>
    </w:p>
    <w:p w:rsidR="000446DF" w:rsidRDefault="000446DF">
      <w:pPr>
        <w:pStyle w:val="ConsPlusNormal"/>
        <w:ind w:firstLine="540"/>
        <w:jc w:val="both"/>
      </w:pPr>
      <w:r>
        <w:t>12) осуществляет иные полномочия в соответствии с настоящим Кодексом, иным законом.</w:t>
      </w:r>
    </w:p>
    <w:p w:rsidR="000446DF" w:rsidRDefault="000446DF">
      <w:pPr>
        <w:pStyle w:val="ConsPlusNormal"/>
        <w:jc w:val="both"/>
      </w:pPr>
    </w:p>
    <w:p w:rsidR="000446DF" w:rsidRDefault="000446DF">
      <w:pPr>
        <w:pStyle w:val="ConsPlusNormal"/>
        <w:ind w:firstLine="540"/>
        <w:jc w:val="both"/>
        <w:outlineLvl w:val="3"/>
      </w:pPr>
      <w:r>
        <w:t>Статья 17. Организация деятельности комиссий</w:t>
      </w:r>
    </w:p>
    <w:p w:rsidR="000446DF" w:rsidRDefault="000446DF">
      <w:pPr>
        <w:pStyle w:val="ConsPlusNormal"/>
        <w:jc w:val="both"/>
      </w:pPr>
    </w:p>
    <w:p w:rsidR="000446DF" w:rsidRDefault="000446DF">
      <w:pPr>
        <w:pStyle w:val="ConsPlusNormal"/>
        <w:ind w:firstLine="540"/>
        <w:jc w:val="both"/>
      </w:pPr>
      <w:r>
        <w:t>1. Деятельность комиссий осуществляется коллегиально.</w:t>
      </w:r>
    </w:p>
    <w:p w:rsidR="000446DF" w:rsidRDefault="000446DF">
      <w:pPr>
        <w:pStyle w:val="ConsPlusNormal"/>
        <w:ind w:firstLine="540"/>
        <w:jc w:val="both"/>
      </w:pPr>
      <w:r>
        <w:t>2. Комиссия правомочна приступить к работе, если ее состав сформирован не менее чем на две трети от установленного состава.</w:t>
      </w:r>
    </w:p>
    <w:p w:rsidR="000446DF" w:rsidRDefault="000446DF">
      <w:pPr>
        <w:pStyle w:val="ConsPlusNormal"/>
        <w:ind w:firstLine="540"/>
        <w:jc w:val="both"/>
      </w:pPr>
      <w:r>
        <w:t xml:space="preserve">3. Комиссия, действующая на постоянной основе, а также участковая комиссия, сформированная в соответствии с </w:t>
      </w:r>
      <w:hyperlink w:anchor="P255" w:history="1">
        <w:r>
          <w:rPr>
            <w:color w:val="0000FF"/>
          </w:rPr>
          <w:t>частью 1 статьи 16</w:t>
        </w:r>
      </w:hyperlink>
      <w:r>
        <w:t xml:space="preserve"> настоящего Кодекса, собирается на свое первое заседание не позднее чем на пятнадцатый день после вынесения решения о назначении </w:t>
      </w:r>
      <w:r>
        <w:lastRenderedPageBreak/>
        <w:t>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 Со дня первого заседания комиссии нового состава полномочия комиссии предыдущего состава прекращаются. Срок полномочий комиссии исчисляется со дня ее первого заседания.</w:t>
      </w:r>
    </w:p>
    <w:p w:rsidR="000446DF" w:rsidRDefault="000446DF">
      <w:pPr>
        <w:pStyle w:val="ConsPlusNormal"/>
        <w:jc w:val="both"/>
      </w:pPr>
      <w:r>
        <w:t xml:space="preserve">(в ред. </w:t>
      </w:r>
      <w:hyperlink r:id="rId116" w:history="1">
        <w:r>
          <w:rPr>
            <w:color w:val="0000FF"/>
          </w:rPr>
          <w:t>Закона</w:t>
        </w:r>
      </w:hyperlink>
      <w:r>
        <w:t xml:space="preserve"> РТ от 18.06.2016 N 45-ЗРТ)</w:t>
      </w:r>
    </w:p>
    <w:p w:rsidR="000446DF" w:rsidRDefault="000446DF">
      <w:pPr>
        <w:pStyle w:val="ConsPlusNormal"/>
        <w:ind w:firstLine="540"/>
        <w:jc w:val="both"/>
      </w:pPr>
      <w:bookmarkStart w:id="35" w:name="P299"/>
      <w:bookmarkEnd w:id="35"/>
      <w:r>
        <w:t>4. Председатель Центральной избирательной комиссии Республики Татарстан избирается тайным голосованием на ее первом заседании из числа членов комиссии с правом решающего голоса по предложению Центральной избирательной комиссии Российской Федерации.</w:t>
      </w:r>
    </w:p>
    <w:p w:rsidR="000446DF" w:rsidRDefault="000446DF">
      <w:pPr>
        <w:pStyle w:val="ConsPlusNormal"/>
        <w:ind w:firstLine="540"/>
        <w:jc w:val="both"/>
      </w:pPr>
      <w:r>
        <w:t>5. Председатель избирательной комиссии муниципального района (городского округа) избирается тайным голосованием на ее первом заседании из числа членов избирательной комиссии с правом решающего голоса в следующем порядке:</w:t>
      </w:r>
    </w:p>
    <w:p w:rsidR="000446DF" w:rsidRDefault="000446DF">
      <w:pPr>
        <w:pStyle w:val="ConsPlusNormal"/>
        <w:ind w:firstLine="540"/>
        <w:jc w:val="both"/>
      </w:pPr>
      <w:r>
        <w:t>1) при наличии предложения Центральной избирательной комиссии Республики Татарстан - по предложению Центральной избирательной комиссии Республики Татарстан;</w:t>
      </w:r>
    </w:p>
    <w:p w:rsidR="000446DF" w:rsidRDefault="000446DF">
      <w:pPr>
        <w:pStyle w:val="ConsPlusNormal"/>
        <w:ind w:firstLine="540"/>
        <w:jc w:val="both"/>
      </w:pPr>
      <w:r>
        <w:t>2) в случае отсутствия предложения Центральной избирательной комиссии Республики Татарстан - по предложениям, внесенным членами избирательной комиссии муниципального района (городского округа) с правом решающего голоса.</w:t>
      </w:r>
    </w:p>
    <w:p w:rsidR="000446DF" w:rsidRDefault="000446DF">
      <w:pPr>
        <w:pStyle w:val="ConsPlusNormal"/>
        <w:ind w:firstLine="540"/>
        <w:jc w:val="both"/>
      </w:pPr>
      <w:bookmarkStart w:id="36" w:name="P303"/>
      <w:bookmarkEnd w:id="36"/>
      <w:r>
        <w:t>6. Председатель избирательной комиссии поселения избирается тайным голосованием на ее первом заседании из числа членов этой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правом решающего голоса.</w:t>
      </w:r>
    </w:p>
    <w:p w:rsidR="000446DF" w:rsidRDefault="000446DF">
      <w:pPr>
        <w:pStyle w:val="ConsPlusNormal"/>
        <w:ind w:firstLine="540"/>
        <w:jc w:val="both"/>
      </w:pPr>
      <w:bookmarkStart w:id="37" w:name="P304"/>
      <w:bookmarkEnd w:id="37"/>
      <w:r>
        <w:t xml:space="preserve">7. Если предложенная избирательной комиссией кандидатура на должность председателя комиссии будет отклонена, избирательная комиссия, по предложению которой в соответствии с </w:t>
      </w:r>
      <w:hyperlink w:anchor="P299" w:history="1">
        <w:r>
          <w:rPr>
            <w:color w:val="0000FF"/>
          </w:rPr>
          <w:t>частями 4</w:t>
        </w:r>
      </w:hyperlink>
      <w:r>
        <w:t xml:space="preserve"> - </w:t>
      </w:r>
      <w:hyperlink w:anchor="P303" w:history="1">
        <w:r>
          <w:rPr>
            <w:color w:val="0000FF"/>
          </w:rPr>
          <w:t>6</w:t>
        </w:r>
      </w:hyperlink>
      <w:r>
        <w:t xml:space="preserve"> настоящей статьи он избирается, обязана предложить новую кандидатуру из числа членов комиссии с правом решающего голоса.</w:t>
      </w:r>
    </w:p>
    <w:p w:rsidR="000446DF" w:rsidRDefault="000446DF">
      <w:pPr>
        <w:pStyle w:val="ConsPlusNormal"/>
        <w:ind w:firstLine="540"/>
        <w:jc w:val="both"/>
      </w:pPr>
      <w:r>
        <w:t>8.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Центральной избирательной комиссии Республики Татарстан.</w:t>
      </w:r>
    </w:p>
    <w:p w:rsidR="000446DF" w:rsidRDefault="000446DF">
      <w:pPr>
        <w:pStyle w:val="ConsPlusNormal"/>
        <w:jc w:val="both"/>
      </w:pPr>
      <w:r>
        <w:t xml:space="preserve">(часть 8 в ред. </w:t>
      </w:r>
      <w:hyperlink r:id="rId117" w:history="1">
        <w:r>
          <w:rPr>
            <w:color w:val="0000FF"/>
          </w:rPr>
          <w:t>Закона</w:t>
        </w:r>
      </w:hyperlink>
      <w:r>
        <w:t xml:space="preserve"> РТ от 18.10.2013 N 82-ЗРТ)</w:t>
      </w:r>
    </w:p>
    <w:p w:rsidR="000446DF" w:rsidRDefault="000446DF">
      <w:pPr>
        <w:pStyle w:val="ConsPlusNormal"/>
        <w:ind w:firstLine="540"/>
        <w:jc w:val="both"/>
      </w:pPr>
      <w:r>
        <w:t>9.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комиссии.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p>
    <w:p w:rsidR="000446DF" w:rsidRDefault="000446DF">
      <w:pPr>
        <w:pStyle w:val="ConsPlusNormal"/>
        <w:jc w:val="both"/>
      </w:pPr>
      <w:r>
        <w:t xml:space="preserve">(часть 9 в ред. </w:t>
      </w:r>
      <w:hyperlink r:id="rId118" w:history="1">
        <w:r>
          <w:rPr>
            <w:color w:val="0000FF"/>
          </w:rPr>
          <w:t>Закона</w:t>
        </w:r>
      </w:hyperlink>
      <w:r>
        <w:t xml:space="preserve"> РТ от 18.10.2013 N 82-ЗРТ)</w:t>
      </w:r>
    </w:p>
    <w:p w:rsidR="000446DF" w:rsidRDefault="000446DF">
      <w:pPr>
        <w:pStyle w:val="ConsPlusNormal"/>
        <w:ind w:firstLine="540"/>
        <w:jc w:val="both"/>
      </w:pPr>
      <w:bookmarkStart w:id="38" w:name="P309"/>
      <w:bookmarkEnd w:id="38"/>
      <w:r>
        <w:t>10.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w:t>
      </w:r>
    </w:p>
    <w:p w:rsidR="000446DF" w:rsidRDefault="000446DF">
      <w:pPr>
        <w:pStyle w:val="ConsPlusNormal"/>
        <w:ind w:firstLine="540"/>
        <w:jc w:val="both"/>
      </w:pPr>
      <w:r>
        <w:t>11.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0446DF" w:rsidRDefault="000446DF">
      <w:pPr>
        <w:pStyle w:val="ConsPlusNormal"/>
        <w:ind w:firstLine="540"/>
        <w:jc w:val="both"/>
      </w:pPr>
      <w:r>
        <w:t>12. Член комиссии с правом решающего голоса обязан присутствовать на всех заседаниях комиссии.</w:t>
      </w:r>
    </w:p>
    <w:p w:rsidR="000446DF" w:rsidRDefault="000446DF">
      <w:pPr>
        <w:pStyle w:val="ConsPlusNormal"/>
        <w:ind w:firstLine="540"/>
        <w:jc w:val="both"/>
      </w:pPr>
      <w:r>
        <w:t>13. Заседание комиссии является правомочным, если на нем присутствует большинство от установленного числа членов комиссии с правом решающего голоса.</w:t>
      </w:r>
    </w:p>
    <w:p w:rsidR="000446DF" w:rsidRDefault="000446DF">
      <w:pPr>
        <w:pStyle w:val="ConsPlusNormal"/>
        <w:ind w:firstLine="540"/>
        <w:jc w:val="both"/>
      </w:pPr>
      <w:bookmarkStart w:id="39" w:name="P313"/>
      <w:bookmarkEnd w:id="39"/>
      <w:r>
        <w:t>14.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0446DF" w:rsidRDefault="000446DF">
      <w:pPr>
        <w:pStyle w:val="ConsPlusNormal"/>
        <w:ind w:firstLine="540"/>
        <w:jc w:val="both"/>
      </w:pPr>
      <w:r>
        <w:t xml:space="preserve">15. Решения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w:t>
      </w:r>
      <w:r>
        <w:lastRenderedPageBreak/>
        <w:t xml:space="preserve">и проведения выборов,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о признании выборов несостоявшимися или недействительными, о проведении повторного голосования или повторных выборов, об отмене решения нижестоящей комиссии, а также об отмене решения комиссии в порядке, предусмотренном </w:t>
      </w:r>
      <w:hyperlink r:id="rId119" w:history="1">
        <w:r>
          <w:rPr>
            <w:color w:val="0000FF"/>
          </w:rPr>
          <w:t>пунктом 7 статьи 75</w:t>
        </w:r>
      </w:hyperlink>
      <w:r>
        <w:t xml:space="preserve"> Федерального закона "Об основных гарантиях избирательных прав и права на участие в референдуме граждан Российской Федерации",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w:t>
      </w:r>
      <w:hyperlink w:anchor="P299" w:history="1">
        <w:r>
          <w:rPr>
            <w:color w:val="0000FF"/>
          </w:rPr>
          <w:t>частями 4</w:t>
        </w:r>
      </w:hyperlink>
      <w:r>
        <w:t xml:space="preserve"> - </w:t>
      </w:r>
      <w:hyperlink w:anchor="P304" w:history="1">
        <w:r>
          <w:rPr>
            <w:color w:val="0000FF"/>
          </w:rPr>
          <w:t>7</w:t>
        </w:r>
      </w:hyperlink>
      <w:r>
        <w:t xml:space="preserve"> и </w:t>
      </w:r>
      <w:hyperlink w:anchor="P309" w:history="1">
        <w:r>
          <w:rPr>
            <w:color w:val="0000FF"/>
          </w:rPr>
          <w:t>10</w:t>
        </w:r>
      </w:hyperlink>
      <w:r>
        <w:t xml:space="preserve"> настоящей статьи.</w:t>
      </w:r>
    </w:p>
    <w:p w:rsidR="000446DF" w:rsidRDefault="000446DF">
      <w:pPr>
        <w:pStyle w:val="ConsPlusNormal"/>
        <w:jc w:val="both"/>
      </w:pPr>
      <w:r>
        <w:t xml:space="preserve">(в ред. </w:t>
      </w:r>
      <w:hyperlink r:id="rId120" w:history="1">
        <w:r>
          <w:rPr>
            <w:color w:val="0000FF"/>
          </w:rPr>
          <w:t>Закона</w:t>
        </w:r>
      </w:hyperlink>
      <w:r>
        <w:t xml:space="preserve"> РТ от 22.06.2012 N 41-ЗРТ)</w:t>
      </w:r>
    </w:p>
    <w:p w:rsidR="000446DF" w:rsidRDefault="000446DF">
      <w:pPr>
        <w:pStyle w:val="ConsPlusNormal"/>
        <w:ind w:firstLine="540"/>
        <w:jc w:val="both"/>
      </w:pPr>
      <w:r>
        <w:t>16. Решения комиссии по иным вопросам принимаются большинством голосов от числа присутствующих членов комиссии с правом решающего голоса.</w:t>
      </w:r>
    </w:p>
    <w:p w:rsidR="000446DF" w:rsidRDefault="000446DF">
      <w:pPr>
        <w:pStyle w:val="ConsPlusNormal"/>
        <w:ind w:firstLine="540"/>
        <w:jc w:val="both"/>
      </w:pPr>
      <w:r>
        <w:t>17. 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0446DF" w:rsidRDefault="000446DF">
      <w:pPr>
        <w:pStyle w:val="ConsPlusNormal"/>
        <w:ind w:firstLine="540"/>
        <w:jc w:val="both"/>
      </w:pPr>
      <w:r>
        <w:t>18. Решения комиссии подписываются председателем и секретарем комиссии (председательствующим на заседании и секретарем заседания).</w:t>
      </w:r>
    </w:p>
    <w:p w:rsidR="000446DF" w:rsidRDefault="000446DF">
      <w:pPr>
        <w:pStyle w:val="ConsPlusNormal"/>
        <w:ind w:firstLine="540"/>
        <w:jc w:val="both"/>
      </w:pPr>
      <w:r>
        <w:t>19. Члены комиссии с правом решающего голоса, несогласные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федеральным законом, настоящим Кодексом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0446DF" w:rsidRDefault="000446DF">
      <w:pPr>
        <w:pStyle w:val="ConsPlusNormal"/>
        <w:ind w:firstLine="540"/>
        <w:jc w:val="both"/>
      </w:pPr>
      <w:r>
        <w:t>20. Центральная избирательная комиссия Республики Татарстан имеет аппарат, структура и штаты которого устанавливаются ею самостоятельно. Работники аппарата Центральной избирательной комиссии Республики Татарстан замещают должности государственных гражданских служащих Республики Татарстан в соответствии с законодательством Республики Татарстан о государственной гражданской службе Республики Татарстан.</w:t>
      </w:r>
    </w:p>
    <w:p w:rsidR="000446DF" w:rsidRDefault="000446DF">
      <w:pPr>
        <w:pStyle w:val="ConsPlusNormal"/>
        <w:ind w:firstLine="540"/>
        <w:jc w:val="both"/>
      </w:pPr>
      <w:r>
        <w:t>21. Избирательные комиссии муниципальных образований, действующие на постоянной основе и являющиеся юридическими лицами, имеют аппараты, структура и штаты которых устанавливаются указанными комиссиями самостоятельно. Замещение работниками аппаратов избирательных комиссий муниципальных образований, действующих на постоянной основе и являющихся юридическими лицами, должностей муниципальной службы определяется законами Республики Татарстан, уставами муниципальных образований и иными нормативными правовыми актами органов местного самоуправления. Уровень материального (в том числе размер и виды денежного содержания, иных выплат) и социального обеспечения замещающих должности муниципальной службы работников аппаратов избирательных комиссий муниципальных образований устанавливается нормативными правовыми актами органов местного самоуправления.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избирательных комиссий муниципальных образований.</w:t>
      </w:r>
    </w:p>
    <w:p w:rsidR="000446DF" w:rsidRDefault="000446DF">
      <w:pPr>
        <w:pStyle w:val="ConsPlusNormal"/>
        <w:ind w:firstLine="540"/>
        <w:jc w:val="both"/>
      </w:pPr>
      <w:r>
        <w:t>22. Комиссии могут привлекать граждан к выполнению работ и оказанию услуг, связанных с подготовкой и проведением выборов, а также с обеспечением полномочий комиссий, по гражданско-правовым договорам.</w:t>
      </w:r>
    </w:p>
    <w:p w:rsidR="000446DF" w:rsidRDefault="000446DF">
      <w:pPr>
        <w:pStyle w:val="ConsPlusNormal"/>
        <w:jc w:val="both"/>
      </w:pPr>
      <w:r>
        <w:t xml:space="preserve">(в ред. </w:t>
      </w:r>
      <w:hyperlink r:id="rId121" w:history="1">
        <w:r>
          <w:rPr>
            <w:color w:val="0000FF"/>
          </w:rPr>
          <w:t>Закона</w:t>
        </w:r>
      </w:hyperlink>
      <w:r>
        <w:t xml:space="preserve"> РТ от 18.06.2016 N 45-ЗРТ)</w:t>
      </w:r>
    </w:p>
    <w:p w:rsidR="000446DF" w:rsidRDefault="000446DF">
      <w:pPr>
        <w:pStyle w:val="ConsPlusNormal"/>
        <w:jc w:val="both"/>
      </w:pPr>
    </w:p>
    <w:p w:rsidR="000446DF" w:rsidRDefault="000446DF">
      <w:pPr>
        <w:pStyle w:val="ConsPlusNormal"/>
        <w:ind w:firstLine="540"/>
        <w:jc w:val="both"/>
        <w:outlineLvl w:val="3"/>
      </w:pPr>
      <w:r>
        <w:t>Статья 18. Статус членов комиссий с правом решающего голоса</w:t>
      </w:r>
    </w:p>
    <w:p w:rsidR="000446DF" w:rsidRDefault="000446DF">
      <w:pPr>
        <w:pStyle w:val="ConsPlusNormal"/>
        <w:jc w:val="both"/>
      </w:pPr>
    </w:p>
    <w:p w:rsidR="000446DF" w:rsidRDefault="000446DF">
      <w:pPr>
        <w:pStyle w:val="ConsPlusNormal"/>
        <w:ind w:firstLine="540"/>
        <w:jc w:val="both"/>
      </w:pPr>
      <w:bookmarkStart w:id="40" w:name="P327"/>
      <w:bookmarkEnd w:id="40"/>
      <w:r>
        <w:t>1. Членами комиссий с правом решающего голоса не могут быть:</w:t>
      </w:r>
    </w:p>
    <w:p w:rsidR="000446DF" w:rsidRDefault="000446DF">
      <w:pPr>
        <w:pStyle w:val="ConsPlusNormal"/>
        <w:ind w:firstLine="540"/>
        <w:jc w:val="both"/>
      </w:pPr>
      <w:bookmarkStart w:id="41" w:name="P328"/>
      <w:bookmarkEnd w:id="41"/>
      <w:r>
        <w:lastRenderedPageBreak/>
        <w:t>1)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0446DF" w:rsidRDefault="000446DF">
      <w:pPr>
        <w:pStyle w:val="ConsPlusNormal"/>
        <w:ind w:firstLine="540"/>
        <w:jc w:val="both"/>
      </w:pPr>
      <w:bookmarkStart w:id="42" w:name="P329"/>
      <w:bookmarkEnd w:id="42"/>
      <w:r>
        <w:t>2) граждане Российской Федерации, признанные решением суда, вступившим в законную силу, недееспособными, ограниченно дееспособными;</w:t>
      </w:r>
    </w:p>
    <w:p w:rsidR="000446DF" w:rsidRDefault="000446DF">
      <w:pPr>
        <w:pStyle w:val="ConsPlusNormal"/>
        <w:ind w:firstLine="540"/>
        <w:jc w:val="both"/>
      </w:pPr>
      <w:r>
        <w:t>3) граждане Российской Федерации, не достигшие возраста 18 лет;</w:t>
      </w:r>
    </w:p>
    <w:p w:rsidR="000446DF" w:rsidRDefault="000446DF">
      <w:pPr>
        <w:pStyle w:val="ConsPlusNormal"/>
        <w:ind w:firstLine="540"/>
        <w:jc w:val="both"/>
      </w:pPr>
      <w:r>
        <w:t>4) депутаты законодательных (представительных) органов государственной власти, органов местного самоуправления;</w:t>
      </w:r>
    </w:p>
    <w:p w:rsidR="000446DF" w:rsidRDefault="000446DF">
      <w:pPr>
        <w:pStyle w:val="ConsPlusNormal"/>
        <w:ind w:firstLine="540"/>
        <w:jc w:val="both"/>
      </w:pPr>
      <w:r>
        <w:t>5) выборные должностные лица, а также главы местных администраций;</w:t>
      </w:r>
    </w:p>
    <w:p w:rsidR="000446DF" w:rsidRDefault="000446DF">
      <w:pPr>
        <w:pStyle w:val="ConsPlusNormal"/>
        <w:jc w:val="both"/>
      </w:pPr>
      <w:r>
        <w:t xml:space="preserve">(в ред. </w:t>
      </w:r>
      <w:hyperlink r:id="rId122" w:history="1">
        <w:r>
          <w:rPr>
            <w:color w:val="0000FF"/>
          </w:rPr>
          <w:t>Закона</w:t>
        </w:r>
      </w:hyperlink>
      <w:r>
        <w:t xml:space="preserve"> РТ от 22.06.2012 N 41-ЗРТ)</w:t>
      </w:r>
    </w:p>
    <w:p w:rsidR="000446DF" w:rsidRDefault="000446DF">
      <w:pPr>
        <w:pStyle w:val="ConsPlusNormal"/>
        <w:ind w:firstLine="540"/>
        <w:jc w:val="both"/>
      </w:pPr>
      <w:bookmarkStart w:id="43" w:name="P334"/>
      <w:bookmarkEnd w:id="43"/>
      <w:r>
        <w:t>6) судьи (за исключением судей, находящихся в отставке), прокуроры;</w:t>
      </w:r>
    </w:p>
    <w:p w:rsidR="000446DF" w:rsidRDefault="000446DF">
      <w:pPr>
        <w:pStyle w:val="ConsPlusNormal"/>
        <w:jc w:val="both"/>
      </w:pPr>
      <w:r>
        <w:t xml:space="preserve">(в ред. </w:t>
      </w:r>
      <w:hyperlink r:id="rId123" w:history="1">
        <w:r>
          <w:rPr>
            <w:color w:val="0000FF"/>
          </w:rPr>
          <w:t>Закона</w:t>
        </w:r>
      </w:hyperlink>
      <w:r>
        <w:t xml:space="preserve"> РТ от 18.06.2016 N 45-ЗРТ)</w:t>
      </w:r>
    </w:p>
    <w:p w:rsidR="000446DF" w:rsidRDefault="000446DF">
      <w:pPr>
        <w:pStyle w:val="ConsPlusNormal"/>
        <w:ind w:firstLine="540"/>
        <w:jc w:val="both"/>
      </w:pPr>
      <w:bookmarkStart w:id="44" w:name="P336"/>
      <w:bookmarkEnd w:id="44"/>
      <w:r>
        <w:t>7)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0446DF" w:rsidRDefault="000446DF">
      <w:pPr>
        <w:pStyle w:val="ConsPlusNormal"/>
        <w:jc w:val="both"/>
      </w:pPr>
      <w:r>
        <w:t xml:space="preserve">(в ред. </w:t>
      </w:r>
      <w:hyperlink r:id="rId124" w:history="1">
        <w:r>
          <w:rPr>
            <w:color w:val="0000FF"/>
          </w:rPr>
          <w:t>Закона</w:t>
        </w:r>
      </w:hyperlink>
      <w:r>
        <w:t xml:space="preserve"> РТ от 18.10.2013 N 82-ЗРТ)</w:t>
      </w:r>
    </w:p>
    <w:p w:rsidR="000446DF" w:rsidRDefault="000446DF">
      <w:pPr>
        <w:pStyle w:val="ConsPlusNormal"/>
        <w:ind w:firstLine="540"/>
        <w:jc w:val="both"/>
      </w:pPr>
      <w:r>
        <w:t>8) на соответствующих выборах - члены комиссий с правом совещательного голоса;</w:t>
      </w:r>
    </w:p>
    <w:p w:rsidR="000446DF" w:rsidRDefault="000446DF">
      <w:pPr>
        <w:pStyle w:val="ConsPlusNormal"/>
        <w:ind w:firstLine="540"/>
        <w:jc w:val="both"/>
      </w:pPr>
      <w:bookmarkStart w:id="45" w:name="P339"/>
      <w:bookmarkEnd w:id="45"/>
      <w:r>
        <w:t>9) на соответствующих выборах - супруги и близкие родственники кандидатов, близкие родственники супругов кандидатов;</w:t>
      </w:r>
    </w:p>
    <w:p w:rsidR="000446DF" w:rsidRDefault="000446DF">
      <w:pPr>
        <w:pStyle w:val="ConsPlusNormal"/>
        <w:ind w:firstLine="540"/>
        <w:jc w:val="both"/>
      </w:pPr>
      <w:bookmarkStart w:id="46" w:name="P340"/>
      <w:bookmarkEnd w:id="46"/>
      <w:r>
        <w:t>10) лица, которые находятся в непосредственном подчинении у кандидатов;</w:t>
      </w:r>
    </w:p>
    <w:p w:rsidR="000446DF" w:rsidRDefault="000446DF">
      <w:pPr>
        <w:pStyle w:val="ConsPlusNormal"/>
        <w:ind w:firstLine="540"/>
        <w:jc w:val="both"/>
      </w:pPr>
      <w:r>
        <w:t>11)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
    <w:p w:rsidR="000446DF" w:rsidRDefault="000446DF">
      <w:pPr>
        <w:pStyle w:val="ConsPlusNormal"/>
        <w:ind w:firstLine="540"/>
        <w:jc w:val="both"/>
      </w:pPr>
      <w:bookmarkStart w:id="47" w:name="P342"/>
      <w:bookmarkEnd w:id="47"/>
      <w:r>
        <w:t>12)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w:t>
      </w:r>
    </w:p>
    <w:p w:rsidR="000446DF" w:rsidRDefault="000446DF">
      <w:pPr>
        <w:pStyle w:val="ConsPlusNormal"/>
        <w:ind w:firstLine="540"/>
        <w:jc w:val="both"/>
      </w:pPr>
      <w:r>
        <w:t xml:space="preserve">2. Положения </w:t>
      </w:r>
      <w:hyperlink w:anchor="P327" w:history="1">
        <w:r>
          <w:rPr>
            <w:color w:val="0000FF"/>
          </w:rPr>
          <w:t>пункта 1 части 1</w:t>
        </w:r>
      </w:hyperlink>
      <w:r>
        <w:t xml:space="preserve"> настоящей статьи не распространяются на членов территориальных комиссий, имеющих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0446DF" w:rsidRDefault="000446DF">
      <w:pPr>
        <w:pStyle w:val="ConsPlusNormal"/>
        <w:ind w:firstLine="540"/>
        <w:jc w:val="both"/>
      </w:pPr>
      <w:r>
        <w:t xml:space="preserve">Положения </w:t>
      </w:r>
      <w:hyperlink w:anchor="P336" w:history="1">
        <w:r>
          <w:rPr>
            <w:color w:val="0000FF"/>
          </w:rPr>
          <w:t>пунктов 7</w:t>
        </w:r>
      </w:hyperlink>
      <w:r>
        <w:t xml:space="preserve">, </w:t>
      </w:r>
      <w:hyperlink w:anchor="P339" w:history="1">
        <w:r>
          <w:rPr>
            <w:color w:val="0000FF"/>
          </w:rPr>
          <w:t>9</w:t>
        </w:r>
      </w:hyperlink>
      <w:r>
        <w:t xml:space="preserve"> и </w:t>
      </w:r>
      <w:hyperlink w:anchor="P340" w:history="1">
        <w:r>
          <w:rPr>
            <w:color w:val="0000FF"/>
          </w:rPr>
          <w:t>10 части 1</w:t>
        </w:r>
      </w:hyperlink>
      <w:r>
        <w:t xml:space="preserve"> настоящей статьи не распространяются на членов участковых, территориальных и окружных комиссий, если кандидат выдвигается либо зарегистрирован по другому избирательному округу.</w:t>
      </w:r>
    </w:p>
    <w:p w:rsidR="000446DF" w:rsidRDefault="000446DF">
      <w:pPr>
        <w:pStyle w:val="ConsPlusNormal"/>
        <w:jc w:val="both"/>
      </w:pPr>
      <w:r>
        <w:t xml:space="preserve">(часть 2 в ред. </w:t>
      </w:r>
      <w:hyperlink r:id="rId125" w:history="1">
        <w:r>
          <w:rPr>
            <w:color w:val="0000FF"/>
          </w:rPr>
          <w:t>Закона</w:t>
        </w:r>
      </w:hyperlink>
      <w:r>
        <w:t xml:space="preserve"> РТ от 01.08.2011 N 52-ЗРТ)</w:t>
      </w:r>
    </w:p>
    <w:p w:rsidR="000446DF" w:rsidRDefault="000446DF">
      <w:pPr>
        <w:pStyle w:val="ConsPlusNormal"/>
        <w:ind w:firstLine="540"/>
        <w:jc w:val="both"/>
      </w:pPr>
      <w:r>
        <w:t>3. Под непосредственным подчинением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0446DF" w:rsidRDefault="000446DF">
      <w:pPr>
        <w:pStyle w:val="ConsPlusNormal"/>
        <w:ind w:firstLine="540"/>
        <w:jc w:val="both"/>
      </w:pPr>
      <w:bookmarkStart w:id="48" w:name="P347"/>
      <w:bookmarkEnd w:id="48"/>
      <w:r>
        <w:t>4. Член комиссии с правом решающего голоса не может быть на одних и тех же выборах одновременно членом иной комиссии с правом решающего голоса.</w:t>
      </w:r>
    </w:p>
    <w:p w:rsidR="000446DF" w:rsidRDefault="000446DF">
      <w:pPr>
        <w:pStyle w:val="ConsPlusNormal"/>
        <w:ind w:firstLine="540"/>
        <w:jc w:val="both"/>
      </w:pPr>
      <w:r>
        <w:t xml:space="preserve">5. Срок полномочий членов комиссии с правом решающего голоса истекает одновременно с прекращением полномочий комиссии, в состав которой они входят, за исключением случая, предусмотренного </w:t>
      </w:r>
      <w:hyperlink w:anchor="P260" w:history="1">
        <w:r>
          <w:rPr>
            <w:color w:val="0000FF"/>
          </w:rPr>
          <w:t>частью 2 статьи 16</w:t>
        </w:r>
      </w:hyperlink>
      <w:r>
        <w:t xml:space="preserve"> настоящего Кодекса.</w:t>
      </w:r>
    </w:p>
    <w:p w:rsidR="000446DF" w:rsidRDefault="000446DF">
      <w:pPr>
        <w:pStyle w:val="ConsPlusNormal"/>
        <w:jc w:val="both"/>
      </w:pPr>
      <w:r>
        <w:t xml:space="preserve">(в ред. </w:t>
      </w:r>
      <w:hyperlink r:id="rId126" w:history="1">
        <w:r>
          <w:rPr>
            <w:color w:val="0000FF"/>
          </w:rPr>
          <w:t>Закона</w:t>
        </w:r>
      </w:hyperlink>
      <w:r>
        <w:t xml:space="preserve"> РТ от 18.10.2013 N 82-ЗРТ)</w:t>
      </w:r>
    </w:p>
    <w:p w:rsidR="000446DF" w:rsidRDefault="000446DF">
      <w:pPr>
        <w:pStyle w:val="ConsPlusNormal"/>
        <w:ind w:firstLine="540"/>
        <w:jc w:val="both"/>
      </w:pPr>
      <w:bookmarkStart w:id="49" w:name="P350"/>
      <w:bookmarkEnd w:id="49"/>
      <w:r>
        <w:t>6. Член комиссии с правом решающего голоса освобождается от обязанностей члена комиссии до истечения срока своих полномочий по решению органа, его назначившего, в случае:</w:t>
      </w:r>
    </w:p>
    <w:p w:rsidR="000446DF" w:rsidRDefault="000446DF">
      <w:pPr>
        <w:pStyle w:val="ConsPlusNormal"/>
        <w:ind w:firstLine="540"/>
        <w:jc w:val="both"/>
      </w:pPr>
      <w:r>
        <w:t xml:space="preserve">1) подачи членом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w:t>
      </w:r>
      <w:r>
        <w:lastRenderedPageBreak/>
        <w:t>голосования и заканчивающийся в день установления итогов голосования, определения результатов выборов,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
    <w:p w:rsidR="000446DF" w:rsidRDefault="000446DF">
      <w:pPr>
        <w:pStyle w:val="ConsPlusNormal"/>
        <w:ind w:firstLine="540"/>
        <w:jc w:val="both"/>
      </w:pPr>
      <w:r>
        <w:t xml:space="preserve">2) появления оснований, предусмотренных </w:t>
      </w:r>
      <w:hyperlink w:anchor="P327" w:history="1">
        <w:r>
          <w:rPr>
            <w:color w:val="0000FF"/>
          </w:rPr>
          <w:t>частями 1</w:t>
        </w:r>
      </w:hyperlink>
      <w:r>
        <w:t xml:space="preserve"> и </w:t>
      </w:r>
      <w:hyperlink w:anchor="P347" w:history="1">
        <w:r>
          <w:rPr>
            <w:color w:val="0000FF"/>
          </w:rPr>
          <w:t>4</w:t>
        </w:r>
      </w:hyperlink>
      <w:r>
        <w:t xml:space="preserve"> настоящей статьи, за исключением случая приостановления полномочий члена комиссии, предусмотренного </w:t>
      </w:r>
      <w:hyperlink w:anchor="P355" w:history="1">
        <w:r>
          <w:rPr>
            <w:color w:val="0000FF"/>
          </w:rPr>
          <w:t>частью 7</w:t>
        </w:r>
      </w:hyperlink>
      <w:r>
        <w:t xml:space="preserve"> настоящей статьи, и случаев, предусмотренных </w:t>
      </w:r>
      <w:hyperlink w:anchor="P328" w:history="1">
        <w:r>
          <w:rPr>
            <w:color w:val="0000FF"/>
          </w:rPr>
          <w:t>пунктами 1</w:t>
        </w:r>
      </w:hyperlink>
      <w:r>
        <w:t xml:space="preserve">, </w:t>
      </w:r>
      <w:hyperlink w:anchor="P329" w:history="1">
        <w:r>
          <w:rPr>
            <w:color w:val="0000FF"/>
          </w:rPr>
          <w:t>2</w:t>
        </w:r>
      </w:hyperlink>
      <w:r>
        <w:t xml:space="preserve"> и </w:t>
      </w:r>
      <w:hyperlink w:anchor="P342" w:history="1">
        <w:r>
          <w:rPr>
            <w:color w:val="0000FF"/>
          </w:rPr>
          <w:t>12 части 1</w:t>
        </w:r>
      </w:hyperlink>
      <w:r>
        <w:t xml:space="preserve"> настоящей статьи.</w:t>
      </w:r>
    </w:p>
    <w:p w:rsidR="000446DF" w:rsidRDefault="000446DF">
      <w:pPr>
        <w:pStyle w:val="ConsPlusNormal"/>
        <w:ind w:firstLine="540"/>
        <w:jc w:val="both"/>
      </w:pPr>
      <w:bookmarkStart w:id="50" w:name="P353"/>
      <w:bookmarkEnd w:id="50"/>
      <w:r>
        <w:t xml:space="preserve">6.1.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127" w:history="1">
        <w:r>
          <w:rPr>
            <w:color w:val="0000FF"/>
          </w:rPr>
          <w:t>законом</w:t>
        </w:r>
      </w:hyperlink>
      <w:r>
        <w:t xml:space="preserve"> от 25 декабря 2008 года N 273-ФЗ "О противодействии коррупции", Федеральным </w:t>
      </w:r>
      <w:hyperlink r:id="rId12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46DF" w:rsidRDefault="000446DF">
      <w:pPr>
        <w:pStyle w:val="ConsPlusNormal"/>
        <w:jc w:val="both"/>
      </w:pPr>
      <w:r>
        <w:t xml:space="preserve">(часть 6.1. введена </w:t>
      </w:r>
      <w:hyperlink r:id="rId130" w:history="1">
        <w:r>
          <w:rPr>
            <w:color w:val="0000FF"/>
          </w:rPr>
          <w:t>Законом</w:t>
        </w:r>
      </w:hyperlink>
      <w:r>
        <w:t xml:space="preserve"> РТ от 19.07.2017 N 55-ЗРТ)</w:t>
      </w:r>
    </w:p>
    <w:p w:rsidR="000446DF" w:rsidRDefault="000446DF">
      <w:pPr>
        <w:pStyle w:val="ConsPlusNormal"/>
        <w:ind w:firstLine="540"/>
        <w:jc w:val="both"/>
      </w:pPr>
      <w:bookmarkStart w:id="51" w:name="P355"/>
      <w:bookmarkEnd w:id="51"/>
      <w:r>
        <w:t xml:space="preserve">7. Полномочия члена комиссии с правом решающего голоса в случае появления оснований, предусмотренных </w:t>
      </w:r>
      <w:hyperlink w:anchor="P336" w:history="1">
        <w:r>
          <w:rPr>
            <w:color w:val="0000FF"/>
          </w:rPr>
          <w:t>пунктами 7</w:t>
        </w:r>
      </w:hyperlink>
      <w:r>
        <w:t xml:space="preserve">, </w:t>
      </w:r>
      <w:hyperlink w:anchor="P339" w:history="1">
        <w:r>
          <w:rPr>
            <w:color w:val="0000FF"/>
          </w:rPr>
          <w:t>9</w:t>
        </w:r>
      </w:hyperlink>
      <w:r>
        <w:t xml:space="preserve"> и </w:t>
      </w:r>
      <w:hyperlink w:anchor="P340" w:history="1">
        <w:r>
          <w:rPr>
            <w:color w:val="0000FF"/>
          </w:rPr>
          <w:t>10 части 1</w:t>
        </w:r>
      </w:hyperlink>
      <w:r>
        <w:t xml:space="preserve"> настоящей статьи, приостанавливаются по решению соответствующей комиссии,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w:t>
      </w:r>
    </w:p>
    <w:p w:rsidR="000446DF" w:rsidRDefault="000446DF">
      <w:pPr>
        <w:pStyle w:val="ConsPlusNormal"/>
        <w:jc w:val="both"/>
      </w:pPr>
      <w:r>
        <w:t xml:space="preserve">(в ред. Законов РТ от 18.10.2013 </w:t>
      </w:r>
      <w:hyperlink r:id="rId131" w:history="1">
        <w:r>
          <w:rPr>
            <w:color w:val="0000FF"/>
          </w:rPr>
          <w:t>N 82-ЗРТ</w:t>
        </w:r>
      </w:hyperlink>
      <w:r>
        <w:t xml:space="preserve">, от 18.06.2016 </w:t>
      </w:r>
      <w:hyperlink r:id="rId132" w:history="1">
        <w:r>
          <w:rPr>
            <w:color w:val="0000FF"/>
          </w:rPr>
          <w:t>N 45-ЗРТ</w:t>
        </w:r>
      </w:hyperlink>
      <w:r>
        <w:t>)</w:t>
      </w:r>
    </w:p>
    <w:p w:rsidR="000446DF" w:rsidRDefault="000446DF">
      <w:pPr>
        <w:pStyle w:val="ConsPlusNormal"/>
        <w:ind w:firstLine="540"/>
        <w:jc w:val="both"/>
      </w:pPr>
      <w:bookmarkStart w:id="52" w:name="P357"/>
      <w:bookmarkEnd w:id="52"/>
      <w:r>
        <w:t>8. Полномочия члена комиссии с правом решающего голоса прекращаются немедленно в случае:</w:t>
      </w:r>
    </w:p>
    <w:p w:rsidR="000446DF" w:rsidRDefault="000446DF">
      <w:pPr>
        <w:pStyle w:val="ConsPlusNormal"/>
        <w:ind w:firstLine="540"/>
        <w:jc w:val="both"/>
      </w:pPr>
      <w:bookmarkStart w:id="53" w:name="P358"/>
      <w:bookmarkEnd w:id="53"/>
      <w:r>
        <w:t>1) утраты членом комиссии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446DF" w:rsidRDefault="000446DF">
      <w:pPr>
        <w:pStyle w:val="ConsPlusNormal"/>
        <w:ind w:firstLine="540"/>
        <w:jc w:val="both"/>
      </w:pPr>
      <w:r>
        <w:t>2)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0446DF" w:rsidRDefault="000446DF">
      <w:pPr>
        <w:pStyle w:val="ConsPlusNormal"/>
        <w:ind w:firstLine="540"/>
        <w:jc w:val="both"/>
      </w:pPr>
      <w:r>
        <w:t>3)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0446DF" w:rsidRDefault="000446DF">
      <w:pPr>
        <w:pStyle w:val="ConsPlusNormal"/>
        <w:ind w:firstLine="540"/>
        <w:jc w:val="both"/>
      </w:pPr>
      <w:r>
        <w:t>4) смерти члена комиссии;</w:t>
      </w:r>
    </w:p>
    <w:p w:rsidR="000446DF" w:rsidRDefault="000446DF">
      <w:pPr>
        <w:pStyle w:val="ConsPlusNormal"/>
        <w:ind w:firstLine="540"/>
        <w:jc w:val="both"/>
      </w:pPr>
      <w:r>
        <w:t>5)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0446DF" w:rsidRDefault="000446DF">
      <w:pPr>
        <w:pStyle w:val="ConsPlusNormal"/>
        <w:ind w:firstLine="540"/>
        <w:jc w:val="both"/>
      </w:pPr>
      <w:r>
        <w:t xml:space="preserve">6) вступления в законную силу решения суда о расформировании комиссии в соответствии с Федеральным </w:t>
      </w:r>
      <w:hyperlink r:id="rId13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0446DF" w:rsidRDefault="000446DF">
      <w:pPr>
        <w:pStyle w:val="ConsPlusNormal"/>
        <w:ind w:firstLine="540"/>
        <w:jc w:val="both"/>
      </w:pPr>
      <w:r>
        <w:t xml:space="preserve">8.1. Положения </w:t>
      </w:r>
      <w:hyperlink w:anchor="P358" w:history="1">
        <w:r>
          <w:rPr>
            <w:color w:val="0000FF"/>
          </w:rPr>
          <w:t>пункта 1 части 8</w:t>
        </w:r>
      </w:hyperlink>
      <w:r>
        <w:t xml:space="preserve"> настоящей статьи не распространяются на членов территориальных комиссий, получивших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0446DF" w:rsidRDefault="000446DF">
      <w:pPr>
        <w:pStyle w:val="ConsPlusNormal"/>
        <w:jc w:val="both"/>
      </w:pPr>
      <w:r>
        <w:t xml:space="preserve">(часть 8.1 </w:t>
      </w:r>
      <w:hyperlink r:id="rId134" w:history="1">
        <w:r>
          <w:rPr>
            <w:color w:val="0000FF"/>
          </w:rPr>
          <w:t>введена</w:t>
        </w:r>
      </w:hyperlink>
      <w:r>
        <w:t xml:space="preserve"> Законом РТ от 01.08.2011 N 52-ЗРТ)</w:t>
      </w:r>
    </w:p>
    <w:p w:rsidR="000446DF" w:rsidRDefault="000446DF">
      <w:pPr>
        <w:pStyle w:val="ConsPlusNormal"/>
        <w:ind w:firstLine="540"/>
        <w:jc w:val="both"/>
      </w:pPr>
      <w:r>
        <w:t>9. Если орган, назначивший члена комиссии, не примет решение о досрочном прекращении полномочий члена комиссии в течение одного месяца, а в период избирательной кампании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p>
    <w:p w:rsidR="000446DF" w:rsidRDefault="000446DF">
      <w:pPr>
        <w:pStyle w:val="ConsPlusNormal"/>
        <w:ind w:firstLine="540"/>
        <w:jc w:val="both"/>
      </w:pPr>
      <w:bookmarkStart w:id="54" w:name="P367"/>
      <w:bookmarkEnd w:id="54"/>
      <w:r>
        <w:lastRenderedPageBreak/>
        <w:t xml:space="preserve">10. В период избирательной кампании орган, назначивший члена комиссии, обязан назначить нового члена комиссии вместо выбывшего по обстоятельствам, указанным в </w:t>
      </w:r>
      <w:hyperlink w:anchor="P350" w:history="1">
        <w:r>
          <w:rPr>
            <w:color w:val="0000FF"/>
          </w:rPr>
          <w:t>частях 6</w:t>
        </w:r>
      </w:hyperlink>
      <w:r>
        <w:t xml:space="preserve">, </w:t>
      </w:r>
      <w:hyperlink w:anchor="P353" w:history="1">
        <w:r>
          <w:rPr>
            <w:color w:val="0000FF"/>
          </w:rPr>
          <w:t>6.1</w:t>
        </w:r>
      </w:hyperlink>
      <w:r>
        <w:t xml:space="preserve"> и </w:t>
      </w:r>
      <w:hyperlink w:anchor="P357" w:history="1">
        <w:r>
          <w:rPr>
            <w:color w:val="0000FF"/>
          </w:rPr>
          <w:t>8</w:t>
        </w:r>
      </w:hyperlink>
      <w:r>
        <w:t xml:space="preserve"> настоящей статьи, не позднее чем через десять дней со дня его выбытия в соответствии с требованиями, установленными </w:t>
      </w:r>
      <w:hyperlink w:anchor="P150" w:history="1">
        <w:r>
          <w:rPr>
            <w:color w:val="0000FF"/>
          </w:rPr>
          <w:t>статьями 11</w:t>
        </w:r>
      </w:hyperlink>
      <w:r>
        <w:t xml:space="preserve"> - </w:t>
      </w:r>
      <w:hyperlink w:anchor="P253" w:history="1">
        <w:r>
          <w:rPr>
            <w:color w:val="0000FF"/>
          </w:rPr>
          <w:t>16</w:t>
        </w:r>
      </w:hyperlink>
      <w:r>
        <w:t xml:space="preserve"> настоящего Кодекса.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 не позднее чем в месячный срок со дня прекращения полномочий выбывшего члена комиссии. В случае невыполнения данных требований нового члена Центральной избирательной комиссии Республики Татарстан назначает Центральная избирательная комиссия Российской Федерации, избирательной комиссии муниципального района (городского округа) - Центральная избирательная комиссия Республики Татарстан,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федеральным законом, настоящим Кодексом. Новый член участковой комиссии назначается из резерва составов участковых комиссий с соблюдением требований, предусмотренных </w:t>
      </w:r>
      <w:hyperlink w:anchor="P156" w:history="1">
        <w:r>
          <w:rPr>
            <w:color w:val="0000FF"/>
          </w:rPr>
          <w:t>частями 4</w:t>
        </w:r>
      </w:hyperlink>
      <w:r>
        <w:t xml:space="preserve"> и </w:t>
      </w:r>
      <w:hyperlink w:anchor="P157" w:history="1">
        <w:r>
          <w:rPr>
            <w:color w:val="0000FF"/>
          </w:rPr>
          <w:t>4.1 статьи 11</w:t>
        </w:r>
      </w:hyperlink>
      <w:r>
        <w:t xml:space="preserve"> настоящего Кодекса, в порядке, установленном Центральной избирательной комиссией Российской Федерации.</w:t>
      </w:r>
    </w:p>
    <w:p w:rsidR="000446DF" w:rsidRDefault="000446DF">
      <w:pPr>
        <w:pStyle w:val="ConsPlusNormal"/>
        <w:jc w:val="both"/>
      </w:pPr>
      <w:r>
        <w:t xml:space="preserve">(в ред. Законов РТ от 18.10.2013 </w:t>
      </w:r>
      <w:hyperlink r:id="rId135" w:history="1">
        <w:r>
          <w:rPr>
            <w:color w:val="0000FF"/>
          </w:rPr>
          <w:t>N 82-ЗРТ</w:t>
        </w:r>
      </w:hyperlink>
      <w:r>
        <w:t xml:space="preserve">, от 19.07.2017 </w:t>
      </w:r>
      <w:hyperlink r:id="rId136" w:history="1">
        <w:r>
          <w:rPr>
            <w:color w:val="0000FF"/>
          </w:rPr>
          <w:t>N 55-ЗРТ</w:t>
        </w:r>
      </w:hyperlink>
      <w:r>
        <w:t>)</w:t>
      </w:r>
    </w:p>
    <w:p w:rsidR="000446DF" w:rsidRDefault="000446DF">
      <w:pPr>
        <w:pStyle w:val="ConsPlusNormal"/>
        <w:ind w:firstLine="540"/>
        <w:jc w:val="both"/>
      </w:pPr>
      <w:bookmarkStart w:id="55" w:name="P369"/>
      <w:bookmarkEnd w:id="55"/>
      <w:r>
        <w:t>11. Председатель, заместитель Председателя и секретарь Центральной избирательной комиссии Республики Татарстан, председатель или секретарь избирательной комиссии муниципального образования, действующей на постоянной основе и являющейся юридическим лицом, работают в соответствующей комиссии на постоянной (штатной) основе. Председатель Центральной избирательной комиссии Республики Татарстан должен иметь высшее образование.</w:t>
      </w:r>
    </w:p>
    <w:p w:rsidR="000446DF" w:rsidRDefault="000446DF">
      <w:pPr>
        <w:pStyle w:val="ConsPlusNormal"/>
        <w:jc w:val="both"/>
      </w:pPr>
      <w:r>
        <w:t xml:space="preserve">(в ред. Законов РТ от 26.12.2007 </w:t>
      </w:r>
      <w:hyperlink r:id="rId137" w:history="1">
        <w:r>
          <w:rPr>
            <w:color w:val="0000FF"/>
          </w:rPr>
          <w:t>N 64-ЗРТ</w:t>
        </w:r>
      </w:hyperlink>
      <w:r>
        <w:t xml:space="preserve">, от 18.10.2013 </w:t>
      </w:r>
      <w:hyperlink r:id="rId138" w:history="1">
        <w:r>
          <w:rPr>
            <w:color w:val="0000FF"/>
          </w:rPr>
          <w:t>N 82-ЗРТ</w:t>
        </w:r>
      </w:hyperlink>
      <w:r>
        <w:t>)</w:t>
      </w:r>
    </w:p>
    <w:p w:rsidR="000446DF" w:rsidRDefault="000446DF">
      <w:pPr>
        <w:pStyle w:val="ConsPlusNormal"/>
        <w:ind w:firstLine="540"/>
        <w:jc w:val="both"/>
      </w:pPr>
      <w:bookmarkStart w:id="56" w:name="P371"/>
      <w:bookmarkEnd w:id="56"/>
      <w:r>
        <w:t xml:space="preserve">12. Возможность работы на постоянной (штатной) основе иных, кроме указанных в </w:t>
      </w:r>
      <w:hyperlink w:anchor="P369" w:history="1">
        <w:r>
          <w:rPr>
            <w:color w:val="0000FF"/>
          </w:rPr>
          <w:t>части 11</w:t>
        </w:r>
      </w:hyperlink>
      <w:r>
        <w:t xml:space="preserve"> настоящей статьи, членов избирательной комиссии муниципального образования, действующей на постоянной основе и являющейся юридическим лицом, с правом решающего голоса, а также размер и виды денежного содержания членов указанных комиссий с правом решающего голоса, работающих на постоянной (штатной) основе, иных выплат этим членам комиссии определяются законами Республики Татарстан, уставами муниципальных образований, нормативными правовыми актами органов местного самоуправления.</w:t>
      </w:r>
    </w:p>
    <w:p w:rsidR="000446DF" w:rsidRDefault="000446DF">
      <w:pPr>
        <w:pStyle w:val="ConsPlusNormal"/>
        <w:ind w:firstLine="540"/>
        <w:jc w:val="both"/>
      </w:pPr>
      <w:r>
        <w:t>13. Председатель, заместитель Председателя, секретарь Центральной избирательной комиссии Республики Татарстан замещают государственные должности Республики Татарстан. Член избирательной комиссии муниципального образования с правом решающего голоса, работающий в комиссии на постоянной (штатной) основе, замещает в соответствии с законом Республики Татарстан, уставом муниципального образования, иным нормативным правовым актом органа местного самоуправления муниципальную должность. Члены избирательной комиссии, работающие в комиссии на постоянной (штатной) основе,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46DF" w:rsidRDefault="000446DF">
      <w:pPr>
        <w:pStyle w:val="ConsPlusNormal"/>
        <w:jc w:val="both"/>
      </w:pPr>
      <w:r>
        <w:t xml:space="preserve">(в ред. Законов РТ от 28.06.2010 </w:t>
      </w:r>
      <w:hyperlink r:id="rId139" w:history="1">
        <w:r>
          <w:rPr>
            <w:color w:val="0000FF"/>
          </w:rPr>
          <w:t>N 33-ЗРТ</w:t>
        </w:r>
      </w:hyperlink>
      <w:r>
        <w:t xml:space="preserve">, от 01.08.2011 </w:t>
      </w:r>
      <w:hyperlink r:id="rId140" w:history="1">
        <w:r>
          <w:rPr>
            <w:color w:val="0000FF"/>
          </w:rPr>
          <w:t>N 52-ЗРТ</w:t>
        </w:r>
      </w:hyperlink>
      <w:r>
        <w:t>)</w:t>
      </w:r>
    </w:p>
    <w:p w:rsidR="000446DF" w:rsidRDefault="000446DF">
      <w:pPr>
        <w:pStyle w:val="ConsPlusNormal"/>
        <w:ind w:firstLine="540"/>
        <w:jc w:val="both"/>
      </w:pPr>
      <w:bookmarkStart w:id="57" w:name="P374"/>
      <w:bookmarkEnd w:id="57"/>
      <w:r>
        <w:t>13.1. Члену Центральной избирательной комиссии Республики Татарстан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rsidR="000446DF" w:rsidRDefault="000446DF">
      <w:pPr>
        <w:pStyle w:val="ConsPlusNormal"/>
        <w:jc w:val="both"/>
      </w:pPr>
      <w:r>
        <w:t xml:space="preserve">(в ред. </w:t>
      </w:r>
      <w:hyperlink r:id="rId141" w:history="1">
        <w:r>
          <w:rPr>
            <w:color w:val="0000FF"/>
          </w:rPr>
          <w:t>Закона</w:t>
        </w:r>
      </w:hyperlink>
      <w:r>
        <w:t xml:space="preserve"> РТ от 19.07.2017 N 55-ЗРТ)</w:t>
      </w:r>
    </w:p>
    <w:p w:rsidR="000446DF" w:rsidRDefault="000446DF">
      <w:pPr>
        <w:pStyle w:val="ConsPlusNormal"/>
        <w:ind w:firstLine="540"/>
        <w:jc w:val="both"/>
      </w:pPr>
      <w:r>
        <w:t xml:space="preserve">1)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w:t>
      </w:r>
      <w:r>
        <w:lastRenderedPageBreak/>
        <w:t>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46DF" w:rsidRDefault="000446DF">
      <w:pPr>
        <w:pStyle w:val="ConsPlusNormal"/>
        <w:ind w:firstLine="540"/>
        <w:jc w:val="both"/>
      </w:pPr>
      <w:r>
        <w:t>2)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собственностью Республики Татарстан,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законодательством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446DF" w:rsidRDefault="000446DF">
      <w:pPr>
        <w:pStyle w:val="ConsPlusNormal"/>
        <w:ind w:firstLine="540"/>
        <w:jc w:val="both"/>
      </w:pPr>
      <w:r>
        <w:t>3)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0446DF" w:rsidRDefault="000446DF">
      <w:pPr>
        <w:pStyle w:val="ConsPlusNormal"/>
        <w:ind w:firstLine="540"/>
        <w:jc w:val="both"/>
      </w:pPr>
      <w:r>
        <w:t>4)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0446DF" w:rsidRDefault="000446DF">
      <w:pPr>
        <w:pStyle w:val="ConsPlusNormal"/>
        <w:ind w:firstLine="540"/>
        <w:jc w:val="both"/>
      </w:pPr>
      <w:r>
        <w:t>5) разглашать или использовать в целях, не связанных с выполнением возложенных на него обязанностей, 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выполнением возложенных на него обязанностей.</w:t>
      </w:r>
    </w:p>
    <w:p w:rsidR="000446DF" w:rsidRDefault="000446DF">
      <w:pPr>
        <w:pStyle w:val="ConsPlusNormal"/>
        <w:jc w:val="both"/>
      </w:pPr>
      <w:r>
        <w:t xml:space="preserve">(часть 13.1 введена </w:t>
      </w:r>
      <w:hyperlink r:id="rId142" w:history="1">
        <w:r>
          <w:rPr>
            <w:color w:val="0000FF"/>
          </w:rPr>
          <w:t>Законом</w:t>
        </w:r>
      </w:hyperlink>
      <w:r>
        <w:t xml:space="preserve"> РТ от 28.06.2010 N 33-ЗРТ)</w:t>
      </w:r>
    </w:p>
    <w:p w:rsidR="000446DF" w:rsidRDefault="000446DF">
      <w:pPr>
        <w:pStyle w:val="ConsPlusNormal"/>
        <w:ind w:firstLine="540"/>
        <w:jc w:val="both"/>
      </w:pPr>
      <w:r>
        <w:t xml:space="preserve">13.2. В случае, если владение членом избирательной комиссии, указанным в </w:t>
      </w:r>
      <w:hyperlink w:anchor="P374" w:history="1">
        <w:r>
          <w:rPr>
            <w:color w:val="0000FF"/>
          </w:rPr>
          <w:t>части 13.1</w:t>
        </w:r>
      </w:hyperlink>
      <w:r>
        <w:t xml:space="preserve">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0446DF" w:rsidRDefault="000446DF">
      <w:pPr>
        <w:pStyle w:val="ConsPlusNormal"/>
        <w:jc w:val="both"/>
      </w:pPr>
      <w:r>
        <w:t xml:space="preserve">(часть 13.2 введена </w:t>
      </w:r>
      <w:hyperlink r:id="rId143" w:history="1">
        <w:r>
          <w:rPr>
            <w:color w:val="0000FF"/>
          </w:rPr>
          <w:t>Законом</w:t>
        </w:r>
      </w:hyperlink>
      <w:r>
        <w:t xml:space="preserve"> РТ от 28.06.2010 N 33-ЗРТ)</w:t>
      </w:r>
    </w:p>
    <w:p w:rsidR="000446DF" w:rsidRDefault="000446DF">
      <w:pPr>
        <w:pStyle w:val="ConsPlusNormal"/>
        <w:ind w:firstLine="540"/>
        <w:jc w:val="both"/>
      </w:pPr>
      <w:r>
        <w:t>13.3. Член Центральной избирательной комиссии Республики Татарстан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законом.</w:t>
      </w:r>
    </w:p>
    <w:p w:rsidR="000446DF" w:rsidRDefault="000446DF">
      <w:pPr>
        <w:pStyle w:val="ConsPlusNormal"/>
        <w:jc w:val="both"/>
      </w:pPr>
      <w:r>
        <w:t xml:space="preserve">(часть 13.3 введена </w:t>
      </w:r>
      <w:hyperlink r:id="rId144" w:history="1">
        <w:r>
          <w:rPr>
            <w:color w:val="0000FF"/>
          </w:rPr>
          <w:t>Законом</w:t>
        </w:r>
      </w:hyperlink>
      <w:r>
        <w:t xml:space="preserve"> РТ от 21.04.2016 N 22-ЗРТ)</w:t>
      </w:r>
    </w:p>
    <w:p w:rsidR="000446DF" w:rsidRDefault="000446DF">
      <w:pPr>
        <w:pStyle w:val="ConsPlusNormal"/>
        <w:ind w:firstLine="540"/>
        <w:jc w:val="both"/>
      </w:pPr>
      <w:r>
        <w:t xml:space="preserve">13.4. Член Центральной избирательной комиссии Республики Татарстан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w:t>
      </w:r>
      <w:hyperlink r:id="rId145" w:history="1">
        <w:r>
          <w:rPr>
            <w:color w:val="0000FF"/>
          </w:rPr>
          <w:t>законом</w:t>
        </w:r>
      </w:hyperlink>
      <w:r>
        <w:t xml:space="preserve"> от 25 декабря 2008 года N 273-ФЗ "О противодействии коррупции", Федеральным </w:t>
      </w:r>
      <w:hyperlink r:id="rId14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w:t>
      </w:r>
      <w: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46DF" w:rsidRDefault="000446DF">
      <w:pPr>
        <w:pStyle w:val="ConsPlusNormal"/>
        <w:jc w:val="both"/>
      </w:pPr>
      <w:r>
        <w:t xml:space="preserve">(часть 13.4 введена </w:t>
      </w:r>
      <w:hyperlink r:id="rId148" w:history="1">
        <w:r>
          <w:rPr>
            <w:color w:val="0000FF"/>
          </w:rPr>
          <w:t>Законом</w:t>
        </w:r>
      </w:hyperlink>
      <w:r>
        <w:t xml:space="preserve"> РТ от 19.07.2017 N 55-ЗРТ)</w:t>
      </w:r>
    </w:p>
    <w:p w:rsidR="000446DF" w:rsidRDefault="000446DF">
      <w:pPr>
        <w:pStyle w:val="ConsPlusNormal"/>
        <w:ind w:firstLine="540"/>
        <w:jc w:val="both"/>
      </w:pPr>
      <w:r>
        <w:t xml:space="preserve">14. Органы государственной власти Республики Татарстан,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перечисленных в </w:t>
      </w:r>
      <w:hyperlink w:anchor="P369" w:history="1">
        <w:r>
          <w:rPr>
            <w:color w:val="0000FF"/>
          </w:rPr>
          <w:t>частях 11</w:t>
        </w:r>
      </w:hyperlink>
      <w:r>
        <w:t xml:space="preserve"> и </w:t>
      </w:r>
      <w:hyperlink w:anchor="P371" w:history="1">
        <w:r>
          <w:rPr>
            <w:color w:val="0000FF"/>
          </w:rPr>
          <w:t>12</w:t>
        </w:r>
      </w:hyperlink>
      <w:r>
        <w:t xml:space="preserve"> настоящей статьи. Уровень материального обеспечения (в том числе размер и виды денежного содержания, иных выплат) и социального обеспечения Председателя, заместителя Председателя и секретаря Центральной избирательной комиссии Республики Татарстан должен быть не ниже уровня материального и социального обеспечения, установленного для лиц, замещающих государственные должности Республики Татарстан в Государственном Совете Республики Татарстан; члена избирательной комиссии муниципального образования,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муниципальные должности в представительном органе муниципального образования. Размер и виды денежного содержания указанных лиц, а также размер и виды иных выплат указанным лицам определяются соответственно законами и иными нормативными правовыми актами Республики Татарстан, уставами муниципальных образований и иными нормативными правовыми актами органов местного самоуправления.</w:t>
      </w:r>
    </w:p>
    <w:p w:rsidR="000446DF" w:rsidRDefault="000446DF">
      <w:pPr>
        <w:pStyle w:val="ConsPlusNormal"/>
        <w:jc w:val="both"/>
      </w:pPr>
      <w:r>
        <w:t xml:space="preserve">(в ред. </w:t>
      </w:r>
      <w:hyperlink r:id="rId149" w:history="1">
        <w:r>
          <w:rPr>
            <w:color w:val="0000FF"/>
          </w:rPr>
          <w:t>Закона</w:t>
        </w:r>
      </w:hyperlink>
      <w:r>
        <w:t xml:space="preserve"> РТ от 22.06.2012 N 41-ЗРТ)</w:t>
      </w:r>
    </w:p>
    <w:p w:rsidR="000446DF" w:rsidRDefault="000446DF">
      <w:pPr>
        <w:pStyle w:val="ConsPlusNormal"/>
        <w:ind w:firstLine="540"/>
        <w:jc w:val="both"/>
      </w:pPr>
      <w:r>
        <w:t>15. Лицам, замещавшим государственные должности Председателя, заместителя Председателя, секретаря Центральной избирательной комиссии Республики Татарстан, членам избирательных комиссий муниципальных образований, действующих на постоянной основе и являющихся юридическими лицами, с правом решающего голоса, работающим в этих комиссиях на постоянной (штатной) основе, срок полномочий которых истек в связи с прекращением полномочий комиссии, в состав которой они входили, и не назначенным членами указанной комиссии нового состава, на период трудоустройства или оформления пенсии (но не более трех месяцев со дня истечения срока полномочий) выплачивается установленное в соответствии с занимаемыми должностями денежное содержание (денежное вознаграждение), предоставляются иные гарантии, установленные соответственно законами и иными нормативными правовыми актами Республики Татарстан, уставами муниципальных образований и иными нормативными правовыми актами органов местного самоуправления.</w:t>
      </w:r>
    </w:p>
    <w:p w:rsidR="000446DF" w:rsidRDefault="000446DF">
      <w:pPr>
        <w:pStyle w:val="ConsPlusNormal"/>
        <w:ind w:firstLine="540"/>
        <w:jc w:val="both"/>
      </w:pPr>
      <w:r>
        <w:t>16.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комиссией, организующей соответствующие выборы, за счет и в пределах бюджетных средств, выделенных на проведение этих выборов.</w:t>
      </w:r>
    </w:p>
    <w:p w:rsidR="000446DF" w:rsidRDefault="000446DF">
      <w:pPr>
        <w:pStyle w:val="ConsPlusNormal"/>
        <w:ind w:firstLine="540"/>
        <w:jc w:val="both"/>
      </w:pPr>
      <w:r>
        <w:t>16.1. Члену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комиссии он направляется за пределы населенного пункта, на территории которого расположена комиссия, для исполнения полномочий члена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w:t>
      </w:r>
    </w:p>
    <w:p w:rsidR="000446DF" w:rsidRDefault="000446DF">
      <w:pPr>
        <w:pStyle w:val="ConsPlusNormal"/>
        <w:jc w:val="both"/>
      </w:pPr>
      <w:r>
        <w:t xml:space="preserve">(часть 16.1 введена </w:t>
      </w:r>
      <w:hyperlink r:id="rId150" w:history="1">
        <w:r>
          <w:rPr>
            <w:color w:val="0000FF"/>
          </w:rPr>
          <w:t>Законом</w:t>
        </w:r>
      </w:hyperlink>
      <w:r>
        <w:t xml:space="preserve"> РТ от 18.06.2016 N 45-ЗРТ)</w:t>
      </w:r>
    </w:p>
    <w:p w:rsidR="000446DF" w:rsidRDefault="000446DF">
      <w:pPr>
        <w:pStyle w:val="ConsPlusNormal"/>
        <w:ind w:firstLine="540"/>
        <w:jc w:val="both"/>
      </w:pPr>
      <w:r>
        <w:t xml:space="preserve">17. Порядок привлечения члена комиссии с правом решающего голоса к уголовной или административной ответственности устанавливается Федеральным </w:t>
      </w:r>
      <w:hyperlink r:id="rId151" w:history="1">
        <w:r>
          <w:rPr>
            <w:color w:val="0000FF"/>
          </w:rPr>
          <w:t>законом</w:t>
        </w:r>
      </w:hyperlink>
      <w:r>
        <w:t xml:space="preserve"> "Об основных </w:t>
      </w:r>
      <w:r>
        <w:lastRenderedPageBreak/>
        <w:t>гарантиях избирательных прав и права на участие в референдуме граждан Российской Федерации".</w:t>
      </w:r>
    </w:p>
    <w:p w:rsidR="000446DF" w:rsidRDefault="000446DF">
      <w:pPr>
        <w:pStyle w:val="ConsPlusNormal"/>
        <w:ind w:firstLine="540"/>
        <w:jc w:val="both"/>
      </w:pPr>
      <w:r>
        <w:t>18. Член комиссии с правом решающего голоса до окончания срока своих полномочий не может быть уволен с работы по инициативе работодателя или без его согласия переведен на другую работу.</w:t>
      </w:r>
    </w:p>
    <w:p w:rsidR="000446DF" w:rsidRDefault="000446DF">
      <w:pPr>
        <w:pStyle w:val="ConsPlusNormal"/>
        <w:ind w:firstLine="540"/>
        <w:jc w:val="both"/>
      </w:pPr>
      <w:bookmarkStart w:id="58" w:name="P396"/>
      <w:bookmarkEnd w:id="58"/>
      <w:r>
        <w:t>19. Члены комиссии с правом решающего голоса:</w:t>
      </w:r>
    </w:p>
    <w:p w:rsidR="000446DF" w:rsidRDefault="000446DF">
      <w:pPr>
        <w:pStyle w:val="ConsPlusNormal"/>
        <w:ind w:firstLine="540"/>
        <w:jc w:val="both"/>
      </w:pPr>
      <w:r>
        <w:t>1) заблаговременно извещаются о заседаниях соответствующей комиссии;</w:t>
      </w:r>
    </w:p>
    <w:p w:rsidR="000446DF" w:rsidRDefault="000446DF">
      <w:pPr>
        <w:pStyle w:val="ConsPlusNormal"/>
        <w:ind w:firstLine="540"/>
        <w:jc w:val="both"/>
      </w:pPr>
      <w:r>
        <w:t>2) вправе 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0446DF" w:rsidRDefault="000446DF">
      <w:pPr>
        <w:pStyle w:val="ConsPlusNormal"/>
        <w:ind w:firstLine="540"/>
        <w:jc w:val="both"/>
      </w:pPr>
      <w:r>
        <w:t>3) вправе задавать другим участникам заседания комиссии вопросы в соответствии с повесткой дня и получать на них ответы по существу;</w:t>
      </w:r>
    </w:p>
    <w:p w:rsidR="000446DF" w:rsidRDefault="000446DF">
      <w:pPr>
        <w:pStyle w:val="ConsPlusNormal"/>
        <w:ind w:firstLine="540"/>
        <w:jc w:val="both"/>
      </w:pPr>
      <w:r>
        <w:t>4) вправе знакомиться с документами и материалами (в том числе со списками избирателей, с подписными листами, финансовыми отчетами кандидатов, избирательных объединений, бюллетенями), непосредственно связанными с выборами, включая документы и материалы, находящиеся на машиночитаемых носителях, соответствующей и нижестоящих комиссий и получать копии этих документов и материалов (за исключением бюллетеней, открепительных удостоверений, списков избирателей,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0446DF" w:rsidRDefault="000446DF">
      <w:pPr>
        <w:pStyle w:val="ConsPlusNormal"/>
        <w:jc w:val="both"/>
      </w:pPr>
      <w:r>
        <w:t xml:space="preserve">(в ред. Законов РТ от 26.05.2014 </w:t>
      </w:r>
      <w:hyperlink r:id="rId152" w:history="1">
        <w:r>
          <w:rPr>
            <w:color w:val="0000FF"/>
          </w:rPr>
          <w:t>N 41-ЗРТ</w:t>
        </w:r>
      </w:hyperlink>
      <w:r>
        <w:t xml:space="preserve">, от 18.06.2016 </w:t>
      </w:r>
      <w:hyperlink r:id="rId153" w:history="1">
        <w:r>
          <w:rPr>
            <w:color w:val="0000FF"/>
          </w:rPr>
          <w:t>N 45-ЗРТ</w:t>
        </w:r>
      </w:hyperlink>
      <w:r>
        <w:t>)</w:t>
      </w:r>
    </w:p>
    <w:p w:rsidR="000446DF" w:rsidRDefault="000446DF">
      <w:pPr>
        <w:pStyle w:val="ConsPlusNormal"/>
        <w:ind w:firstLine="540"/>
        <w:jc w:val="both"/>
      </w:pPr>
      <w:r>
        <w:t>5) вправе удостовериться в правильности подсчета по спискам избирателей числа лиц, принявших участие в голосовании, в правильности сортировки бюллетеней по кандидатам, избирательным объединениям;</w:t>
      </w:r>
    </w:p>
    <w:p w:rsidR="000446DF" w:rsidRDefault="000446DF">
      <w:pPr>
        <w:pStyle w:val="ConsPlusNormal"/>
        <w:ind w:firstLine="540"/>
        <w:jc w:val="both"/>
      </w:pPr>
      <w:r>
        <w:t>6) вправе обжаловать действия (бездействие) комиссии в соответствующую вышестоящую комиссию или в суд.</w:t>
      </w:r>
    </w:p>
    <w:p w:rsidR="000446DF" w:rsidRDefault="000446DF">
      <w:pPr>
        <w:pStyle w:val="ConsPlusNormal"/>
        <w:ind w:firstLine="540"/>
        <w:jc w:val="both"/>
      </w:pPr>
      <w:r>
        <w:t xml:space="preserve">20. Члены комиссий с правом решающего голоса, уполномоченные на то соответствующими комиссиями, составляют протоколы об административных правонарушениях в соответствии с </w:t>
      </w:r>
      <w:hyperlink r:id="rId154" w:history="1">
        <w:r>
          <w:rPr>
            <w:color w:val="0000FF"/>
          </w:rPr>
          <w:t>Кодексом</w:t>
        </w:r>
      </w:hyperlink>
      <w:r>
        <w:t xml:space="preserve"> Российской Федерации об административных правонарушениях.</w:t>
      </w:r>
    </w:p>
    <w:p w:rsidR="000446DF" w:rsidRDefault="000446DF">
      <w:pPr>
        <w:pStyle w:val="ConsPlusNormal"/>
        <w:ind w:firstLine="540"/>
        <w:jc w:val="both"/>
      </w:pPr>
      <w:r>
        <w:t>21. Членам комиссии с правом решающего голоса выдаются удостоверения установленного образца.</w:t>
      </w:r>
    </w:p>
    <w:p w:rsidR="000446DF" w:rsidRDefault="000446DF">
      <w:pPr>
        <w:pStyle w:val="ConsPlusNormal"/>
        <w:jc w:val="both"/>
      </w:pPr>
      <w:r>
        <w:t xml:space="preserve">(часть 21 введена </w:t>
      </w:r>
      <w:hyperlink r:id="rId155" w:history="1">
        <w:r>
          <w:rPr>
            <w:color w:val="0000FF"/>
          </w:rPr>
          <w:t>Законом</w:t>
        </w:r>
      </w:hyperlink>
      <w:r>
        <w:t xml:space="preserve"> РТ от 18.10.2013 N 82-ЗРТ)</w:t>
      </w:r>
    </w:p>
    <w:p w:rsidR="000446DF" w:rsidRDefault="000446DF">
      <w:pPr>
        <w:pStyle w:val="ConsPlusNormal"/>
        <w:jc w:val="both"/>
      </w:pPr>
    </w:p>
    <w:p w:rsidR="000446DF" w:rsidRDefault="000446DF">
      <w:pPr>
        <w:pStyle w:val="ConsPlusNormal"/>
        <w:ind w:firstLine="540"/>
        <w:jc w:val="both"/>
        <w:outlineLvl w:val="3"/>
      </w:pPr>
      <w:r>
        <w:t>Статья 19. Полномочия председателя, заместителя председателя, секретаря комиссии</w:t>
      </w:r>
    </w:p>
    <w:p w:rsidR="000446DF" w:rsidRDefault="000446DF">
      <w:pPr>
        <w:pStyle w:val="ConsPlusNormal"/>
        <w:jc w:val="both"/>
      </w:pPr>
    </w:p>
    <w:p w:rsidR="000446DF" w:rsidRDefault="000446DF">
      <w:pPr>
        <w:pStyle w:val="ConsPlusNormal"/>
        <w:ind w:firstLine="540"/>
        <w:jc w:val="both"/>
      </w:pPr>
      <w:r>
        <w:t>1. Председатель комиссии:</w:t>
      </w:r>
    </w:p>
    <w:p w:rsidR="000446DF" w:rsidRDefault="000446DF">
      <w:pPr>
        <w:pStyle w:val="ConsPlusNormal"/>
        <w:ind w:firstLine="540"/>
        <w:jc w:val="both"/>
      </w:pPr>
      <w:r>
        <w:t>1) осуществляет общее руководство работой комиссии;</w:t>
      </w:r>
    </w:p>
    <w:p w:rsidR="000446DF" w:rsidRDefault="000446DF">
      <w:pPr>
        <w:pStyle w:val="ConsPlusNormal"/>
        <w:ind w:firstLine="540"/>
        <w:jc w:val="both"/>
      </w:pPr>
      <w:r>
        <w:t>2) представляет комиссию в отношениях с органами государственной власти, органами местного самоуправления, организациями, должностными лицами, избирательными объединениями, избирателями;</w:t>
      </w:r>
    </w:p>
    <w:p w:rsidR="000446DF" w:rsidRDefault="000446DF">
      <w:pPr>
        <w:pStyle w:val="ConsPlusNormal"/>
        <w:ind w:firstLine="540"/>
        <w:jc w:val="both"/>
      </w:pPr>
      <w:r>
        <w:t>3) информирует избирателей, избирательные объединения, заинтересованные органы государственной власти, органы местного самоуправления, организации о деятельности комиссии, принятых ею решениях;</w:t>
      </w:r>
    </w:p>
    <w:p w:rsidR="000446DF" w:rsidRDefault="000446DF">
      <w:pPr>
        <w:pStyle w:val="ConsPlusNormal"/>
        <w:ind w:firstLine="540"/>
        <w:jc w:val="both"/>
      </w:pPr>
      <w:r>
        <w:t>4) созывает заседания комиссии, председательствует на ее заседаниях;</w:t>
      </w:r>
    </w:p>
    <w:p w:rsidR="000446DF" w:rsidRDefault="000446DF">
      <w:pPr>
        <w:pStyle w:val="ConsPlusNormal"/>
        <w:ind w:firstLine="540"/>
        <w:jc w:val="both"/>
      </w:pPr>
      <w:r>
        <w:t>5) распределяет обязанности между членами комиссии для организации работы по исполнению решений комиссии;</w:t>
      </w:r>
    </w:p>
    <w:p w:rsidR="000446DF" w:rsidRDefault="000446DF">
      <w:pPr>
        <w:pStyle w:val="ConsPlusNormal"/>
        <w:ind w:firstLine="540"/>
        <w:jc w:val="both"/>
      </w:pPr>
      <w:r>
        <w:t>6) распоряжается денежными средствами, выделенными на подготовку и проведение выборов, и несет ответственность за соответствие финансовых документов решениям комиссии по финансовым вопросам и за представление отчетов о расходовании указанных средств в порядке и сроки, установленные настоящим Кодексом;</w:t>
      </w:r>
    </w:p>
    <w:p w:rsidR="000446DF" w:rsidRDefault="000446DF">
      <w:pPr>
        <w:pStyle w:val="ConsPlusNormal"/>
        <w:ind w:firstLine="540"/>
        <w:jc w:val="both"/>
      </w:pPr>
      <w:r>
        <w:t>7) осуществляет прием на работу и увольнение работников аппарата комиссии;</w:t>
      </w:r>
    </w:p>
    <w:p w:rsidR="000446DF" w:rsidRDefault="000446DF">
      <w:pPr>
        <w:pStyle w:val="ConsPlusNormal"/>
        <w:ind w:firstLine="540"/>
        <w:jc w:val="both"/>
      </w:pPr>
      <w:r>
        <w:t>8) решает вопросы финансового и материально-технического обеспечения деятельности комиссии;</w:t>
      </w:r>
    </w:p>
    <w:p w:rsidR="000446DF" w:rsidRDefault="000446DF">
      <w:pPr>
        <w:pStyle w:val="ConsPlusNormal"/>
        <w:ind w:firstLine="540"/>
        <w:jc w:val="both"/>
      </w:pPr>
      <w:r>
        <w:t xml:space="preserve">9) организует работу по рассмотрению предложений, заявлений и жалоб, поступающих в </w:t>
      </w:r>
      <w:r>
        <w:lastRenderedPageBreak/>
        <w:t>адрес комиссии;</w:t>
      </w:r>
    </w:p>
    <w:p w:rsidR="000446DF" w:rsidRDefault="000446DF">
      <w:pPr>
        <w:pStyle w:val="ConsPlusNormal"/>
        <w:ind w:firstLine="540"/>
        <w:jc w:val="both"/>
      </w:pPr>
      <w:r>
        <w:t>10) подписывает договоры, соглашения и иные документы комиссии, принятые в пределах ее компетенции;</w:t>
      </w:r>
    </w:p>
    <w:p w:rsidR="000446DF" w:rsidRDefault="000446DF">
      <w:pPr>
        <w:pStyle w:val="ConsPlusNormal"/>
        <w:ind w:firstLine="540"/>
        <w:jc w:val="both"/>
      </w:pPr>
      <w:r>
        <w:t>11) осуществляет иные полномочия, предусмотренные законами и иными нормативными правовыми актами.</w:t>
      </w:r>
    </w:p>
    <w:p w:rsidR="000446DF" w:rsidRDefault="000446DF">
      <w:pPr>
        <w:pStyle w:val="ConsPlusNormal"/>
        <w:ind w:firstLine="540"/>
        <w:jc w:val="both"/>
      </w:pPr>
      <w:r>
        <w:t>2. Заместитель председателя комиссии оказывает содействие председателю комиссии в осуществлении возложенных на него полномочий, организует работу по конкретным направлениям в соответствии с распределением обязанностей между членами комиссии, выполняет поручения председателя комиссии, исполняет обязанности председателя комиссии в случае его отсутствия.</w:t>
      </w:r>
    </w:p>
    <w:p w:rsidR="000446DF" w:rsidRDefault="000446DF">
      <w:pPr>
        <w:pStyle w:val="ConsPlusNormal"/>
        <w:ind w:firstLine="540"/>
        <w:jc w:val="both"/>
      </w:pPr>
      <w:r>
        <w:t>3. Секретарь комиссии:</w:t>
      </w:r>
    </w:p>
    <w:p w:rsidR="000446DF" w:rsidRDefault="000446DF">
      <w:pPr>
        <w:pStyle w:val="ConsPlusNormal"/>
        <w:ind w:firstLine="540"/>
        <w:jc w:val="both"/>
      </w:pPr>
      <w:r>
        <w:t>1) обеспечивает подготовку заседаний комиссии, организует делопроизводство, осуществляет контроль за выполнением решений комиссии;</w:t>
      </w:r>
    </w:p>
    <w:p w:rsidR="000446DF" w:rsidRDefault="000446DF">
      <w:pPr>
        <w:pStyle w:val="ConsPlusNormal"/>
        <w:ind w:firstLine="540"/>
        <w:jc w:val="both"/>
      </w:pPr>
      <w:r>
        <w:t>2) осуществляет оперативный контроль за выполнением членами комиссии, работниками ее аппарата поручений и распоряжений председателя комиссии;</w:t>
      </w:r>
    </w:p>
    <w:p w:rsidR="000446DF" w:rsidRDefault="000446DF">
      <w:pPr>
        <w:pStyle w:val="ConsPlusNormal"/>
        <w:ind w:firstLine="540"/>
        <w:jc w:val="both"/>
      </w:pPr>
      <w:r>
        <w:t>3) обеспечивает формирование архива комиссии;</w:t>
      </w:r>
    </w:p>
    <w:p w:rsidR="000446DF" w:rsidRDefault="000446DF">
      <w:pPr>
        <w:pStyle w:val="ConsPlusNormal"/>
        <w:ind w:firstLine="540"/>
        <w:jc w:val="both"/>
      </w:pPr>
      <w:r>
        <w:t>4) осуществляет иные полномочия, предусмотренные законами и иными нормативными правовыми актами.</w:t>
      </w:r>
    </w:p>
    <w:p w:rsidR="000446DF" w:rsidRDefault="000446DF">
      <w:pPr>
        <w:pStyle w:val="ConsPlusNormal"/>
        <w:jc w:val="both"/>
      </w:pPr>
    </w:p>
    <w:p w:rsidR="000446DF" w:rsidRDefault="000446DF">
      <w:pPr>
        <w:pStyle w:val="ConsPlusNormal"/>
        <w:ind w:firstLine="540"/>
        <w:jc w:val="both"/>
        <w:outlineLvl w:val="3"/>
      </w:pPr>
      <w:r>
        <w:t>Статья 20. Статус и порядок назначения членов комиссий с правом совещательного голоса</w:t>
      </w:r>
    </w:p>
    <w:p w:rsidR="000446DF" w:rsidRDefault="000446DF">
      <w:pPr>
        <w:pStyle w:val="ConsPlusNormal"/>
        <w:jc w:val="both"/>
      </w:pPr>
    </w:p>
    <w:p w:rsidR="000446DF" w:rsidRDefault="000446DF">
      <w:pPr>
        <w:pStyle w:val="ConsPlusNormal"/>
        <w:ind w:firstLine="540"/>
        <w:jc w:val="both"/>
      </w:pPr>
      <w:r>
        <w:t>1. Кандидат, избирательное объединение, выдвинувшее список кандидатов, со дня представления в избирательную комиссию документов для регистрации кандидата, списка кандидатов вправе назначить одного члена этой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нижестоящую избирательную комиссию. Избирательное объединение, выдвинувшее зарегистрированного кандидата (зарегистрированных кандидатов) по одномандатному (многомандатному) избирательному округу, вправе назначить одного члена вышестоящей (по отношению к избирательной комиссии, зарегистрировавшей кандидата (кандидатов) избирательной комиссии с правом совещательного голоса. Каждое избирательное объединение может назначить в избирательную комиссию не более одного члена комиссии с правом совещательного голоса.</w:t>
      </w:r>
    </w:p>
    <w:p w:rsidR="000446DF" w:rsidRDefault="000446DF">
      <w:pPr>
        <w:pStyle w:val="ConsPlusNormal"/>
        <w:ind w:firstLine="540"/>
        <w:jc w:val="both"/>
      </w:pPr>
      <w:r>
        <w:t xml:space="preserve">2. Членами комиссий с правом совещательного голоса не могут быть назначены лица, указанные в </w:t>
      </w:r>
      <w:hyperlink w:anchor="P328" w:history="1">
        <w:r>
          <w:rPr>
            <w:color w:val="0000FF"/>
          </w:rPr>
          <w:t>пунктах 1</w:t>
        </w:r>
      </w:hyperlink>
      <w:r>
        <w:t xml:space="preserve"> - </w:t>
      </w:r>
      <w:hyperlink w:anchor="P334" w:history="1">
        <w:r>
          <w:rPr>
            <w:color w:val="0000FF"/>
          </w:rPr>
          <w:t>6</w:t>
        </w:r>
      </w:hyperlink>
      <w:r>
        <w:t xml:space="preserve">, </w:t>
      </w:r>
      <w:hyperlink w:anchor="P342" w:history="1">
        <w:r>
          <w:rPr>
            <w:color w:val="0000FF"/>
          </w:rPr>
          <w:t>12 части 1 статьи 18</w:t>
        </w:r>
      </w:hyperlink>
      <w:r>
        <w:t xml:space="preserve"> настоящего Кодекса члены Совета Федерации Федерального Собрания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0446DF" w:rsidRDefault="000446DF">
      <w:pPr>
        <w:pStyle w:val="ConsPlusNormal"/>
        <w:jc w:val="both"/>
      </w:pPr>
      <w:r>
        <w:t xml:space="preserve">(в ред. </w:t>
      </w:r>
      <w:hyperlink r:id="rId156" w:history="1">
        <w:r>
          <w:rPr>
            <w:color w:val="0000FF"/>
          </w:rPr>
          <w:t>Закона</w:t>
        </w:r>
      </w:hyperlink>
      <w:r>
        <w:t xml:space="preserve"> РТ от 18.06.2016 N 45-ЗРТ)</w:t>
      </w:r>
    </w:p>
    <w:p w:rsidR="000446DF" w:rsidRDefault="000446DF">
      <w:pPr>
        <w:pStyle w:val="ConsPlusNormal"/>
        <w:ind w:firstLine="540"/>
        <w:jc w:val="both"/>
      </w:pPr>
      <w:r>
        <w:t xml:space="preserve">3. Член комиссии с правом совещательного голоса обладает равными правами с членом комиссии с правом решающего голоса по вопросам подготовки и проведения выборов, в том числе правами, предусмотренными </w:t>
      </w:r>
      <w:hyperlink w:anchor="P396" w:history="1">
        <w:r>
          <w:rPr>
            <w:color w:val="0000FF"/>
          </w:rPr>
          <w:t>частью 19 статьи 18</w:t>
        </w:r>
      </w:hyperlink>
      <w:r>
        <w:t xml:space="preserve"> настоящего Кодекса, за исключением права:</w:t>
      </w:r>
    </w:p>
    <w:p w:rsidR="000446DF" w:rsidRDefault="000446DF">
      <w:pPr>
        <w:pStyle w:val="ConsPlusNormal"/>
        <w:ind w:firstLine="540"/>
        <w:jc w:val="both"/>
      </w:pPr>
      <w:r>
        <w:t>1) выдавать и подписывать бюллетени, открепительные удостоверения;</w:t>
      </w:r>
    </w:p>
    <w:p w:rsidR="000446DF" w:rsidRDefault="000446DF">
      <w:pPr>
        <w:pStyle w:val="ConsPlusNormal"/>
        <w:jc w:val="both"/>
      </w:pPr>
      <w:r>
        <w:t xml:space="preserve">(в ред. Законов РТ от 26.05.2014 </w:t>
      </w:r>
      <w:hyperlink r:id="rId157" w:history="1">
        <w:r>
          <w:rPr>
            <w:color w:val="0000FF"/>
          </w:rPr>
          <w:t>N 41-ЗРТ</w:t>
        </w:r>
      </w:hyperlink>
      <w:r>
        <w:t xml:space="preserve">, от 18.06.2016 </w:t>
      </w:r>
      <w:hyperlink r:id="rId158" w:history="1">
        <w:r>
          <w:rPr>
            <w:color w:val="0000FF"/>
          </w:rPr>
          <w:t>N 45-ЗРТ</w:t>
        </w:r>
      </w:hyperlink>
      <w:r>
        <w:t>)</w:t>
      </w:r>
    </w:p>
    <w:p w:rsidR="000446DF" w:rsidRDefault="000446DF">
      <w:pPr>
        <w:pStyle w:val="ConsPlusNormal"/>
        <w:ind w:firstLine="540"/>
        <w:jc w:val="both"/>
      </w:pPr>
      <w:r>
        <w:t>2) участвовать в сортировке, подсчете и погашении бюллетеней;</w:t>
      </w:r>
    </w:p>
    <w:p w:rsidR="000446DF" w:rsidRDefault="000446DF">
      <w:pPr>
        <w:pStyle w:val="ConsPlusNormal"/>
        <w:ind w:firstLine="540"/>
        <w:jc w:val="both"/>
      </w:pPr>
      <w:r>
        <w:t>3) составлять протокол об итогах голосования, о результатах выборов;</w:t>
      </w:r>
    </w:p>
    <w:p w:rsidR="000446DF" w:rsidRDefault="000446DF">
      <w:pPr>
        <w:pStyle w:val="ConsPlusNormal"/>
        <w:ind w:firstLine="540"/>
        <w:jc w:val="both"/>
      </w:pPr>
      <w:r>
        <w:t>4) участвовать в голосовании при принятии решения по вопросу, отнесенному к компетенции соответствующей комиссии, и подписывать решения комиссии;</w:t>
      </w:r>
    </w:p>
    <w:p w:rsidR="000446DF" w:rsidRDefault="000446DF">
      <w:pPr>
        <w:pStyle w:val="ConsPlusNormal"/>
        <w:ind w:firstLine="540"/>
        <w:jc w:val="both"/>
      </w:pPr>
      <w:r>
        <w:t>5) составлять протоколы об административных правонарушениях.</w:t>
      </w:r>
    </w:p>
    <w:p w:rsidR="000446DF" w:rsidRDefault="000446DF">
      <w:pPr>
        <w:pStyle w:val="ConsPlusNormal"/>
        <w:ind w:firstLine="540"/>
        <w:jc w:val="both"/>
      </w:pPr>
      <w:r>
        <w:t>Положения настоящей части не могут служить основанием для отказа члену комиссии с правом совещательного голоса присутствовать при совершении указанных в настоящей части действий.</w:t>
      </w:r>
    </w:p>
    <w:p w:rsidR="000446DF" w:rsidRDefault="000446DF">
      <w:pPr>
        <w:pStyle w:val="ConsPlusNormal"/>
        <w:ind w:firstLine="540"/>
        <w:jc w:val="both"/>
      </w:pPr>
      <w:r>
        <w:t xml:space="preserve">4. Срок полномочий членов избирательной комиссии, действующей на постоянной основе, с правом совещательного голоса, назначенных кандидатами, которые были избраны, </w:t>
      </w:r>
      <w:r>
        <w:lastRenderedPageBreak/>
        <w:t xml:space="preserve">избирательными объединениями, списки кандидатов которых были допущены к распределению депутатских мандатов, продолжается до окончания регистрации кандидатов, списков кандидатов на следующих выборах в тот же орган или на ту же должность. Полномочия остальных членов избирательной комиссии, действующей на постоянной основе, членов участковой комиссии, сформированной в соответствии с </w:t>
      </w:r>
      <w:hyperlink w:anchor="P255" w:history="1">
        <w:r>
          <w:rPr>
            <w:color w:val="0000FF"/>
          </w:rPr>
          <w:t>частью 1 статьи 16</w:t>
        </w:r>
      </w:hyperlink>
      <w:r>
        <w:t xml:space="preserve"> настоящего Кодекса, с правом совещательного голоса прекращаются в день окончания соответствующей избирательной кампании. Полномочия членов иных избирательных комиссий с правом совещательного голоса прекращаются одновременно с прекращением полномочий этих комиссий.</w:t>
      </w:r>
    </w:p>
    <w:p w:rsidR="000446DF" w:rsidRDefault="000446DF">
      <w:pPr>
        <w:pStyle w:val="ConsPlusNormal"/>
        <w:jc w:val="both"/>
      </w:pPr>
      <w:r>
        <w:t xml:space="preserve">(в ред. Законов РТ от 28.06.2010 </w:t>
      </w:r>
      <w:hyperlink r:id="rId159" w:history="1">
        <w:r>
          <w:rPr>
            <w:color w:val="0000FF"/>
          </w:rPr>
          <w:t>N 33-ЗРТ</w:t>
        </w:r>
      </w:hyperlink>
      <w:r>
        <w:t xml:space="preserve">, от 18.10.2013 </w:t>
      </w:r>
      <w:hyperlink r:id="rId160" w:history="1">
        <w:r>
          <w:rPr>
            <w:color w:val="0000FF"/>
          </w:rPr>
          <w:t>N 82-ЗРТ</w:t>
        </w:r>
      </w:hyperlink>
      <w:r>
        <w:t xml:space="preserve">, от 26.05.2014 </w:t>
      </w:r>
      <w:hyperlink r:id="rId161" w:history="1">
        <w:r>
          <w:rPr>
            <w:color w:val="0000FF"/>
          </w:rPr>
          <w:t>N 41-ЗРТ</w:t>
        </w:r>
      </w:hyperlink>
      <w:r>
        <w:t xml:space="preserve">, от 18.06.2016 </w:t>
      </w:r>
      <w:hyperlink r:id="rId162" w:history="1">
        <w:r>
          <w:rPr>
            <w:color w:val="0000FF"/>
          </w:rPr>
          <w:t>N 45-ЗРТ</w:t>
        </w:r>
      </w:hyperlink>
      <w:r>
        <w:t>)</w:t>
      </w:r>
    </w:p>
    <w:p w:rsidR="000446DF" w:rsidRDefault="000446DF">
      <w:pPr>
        <w:pStyle w:val="ConsPlusNormal"/>
        <w:ind w:firstLine="540"/>
        <w:jc w:val="both"/>
      </w:pPr>
      <w:r>
        <w:t>5.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выбыл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по иным основаниям.</w:t>
      </w:r>
    </w:p>
    <w:p w:rsidR="000446DF" w:rsidRDefault="000446DF">
      <w:pPr>
        <w:pStyle w:val="ConsPlusNormal"/>
        <w:jc w:val="both"/>
      </w:pPr>
      <w:r>
        <w:t xml:space="preserve">(в ред. </w:t>
      </w:r>
      <w:hyperlink r:id="rId163" w:history="1">
        <w:r>
          <w:rPr>
            <w:color w:val="0000FF"/>
          </w:rPr>
          <w:t>Закона</w:t>
        </w:r>
      </w:hyperlink>
      <w:r>
        <w:t xml:space="preserve"> РТ от 18.06.2016 N 45-ЗРТ)</w:t>
      </w:r>
    </w:p>
    <w:p w:rsidR="000446DF" w:rsidRDefault="000446DF">
      <w:pPr>
        <w:pStyle w:val="ConsPlusNormal"/>
        <w:ind w:firstLine="540"/>
        <w:jc w:val="both"/>
      </w:pPr>
      <w:r>
        <w:t>6. Член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в проведении которых принимает участие данная комиссия.</w:t>
      </w:r>
    </w:p>
    <w:p w:rsidR="000446DF" w:rsidRDefault="000446DF">
      <w:pPr>
        <w:pStyle w:val="ConsPlusNormal"/>
        <w:ind w:firstLine="540"/>
        <w:jc w:val="both"/>
      </w:pPr>
      <w:r>
        <w:t>7. Член комиссии с правом совещательного голоса в период избирательной кампании не может быть уволен с работы по инициативе работодателя или без его согласия переведен на другую работу.</w:t>
      </w:r>
    </w:p>
    <w:p w:rsidR="000446DF" w:rsidRDefault="000446DF">
      <w:pPr>
        <w:pStyle w:val="ConsPlusNormal"/>
        <w:ind w:firstLine="540"/>
        <w:jc w:val="both"/>
      </w:pPr>
      <w:r>
        <w:t>8. Полномочия члена комиссии с правом совещательного голоса могут быть прекращены по решению лица или органа, назначивших данного члена комиссии, и переданы другому лицу. При этом кандидат, избирательное объединение, выдвинувшее список кандидатов, вправе прекращать полномочия члена комиссии с правом совещательного голоса и назначать нового члена комиссии с правом совещательного голоса в отношении одной и той же комиссии не более чем пять раз.</w:t>
      </w:r>
    </w:p>
    <w:p w:rsidR="000446DF" w:rsidRDefault="000446DF">
      <w:pPr>
        <w:pStyle w:val="ConsPlusNormal"/>
        <w:jc w:val="both"/>
      </w:pPr>
      <w:r>
        <w:t xml:space="preserve">(в ред. </w:t>
      </w:r>
      <w:hyperlink r:id="rId164" w:history="1">
        <w:r>
          <w:rPr>
            <w:color w:val="0000FF"/>
          </w:rPr>
          <w:t>Закона</w:t>
        </w:r>
      </w:hyperlink>
      <w:r>
        <w:t xml:space="preserve"> РТ от 18.06.2016 N 45-ЗРТ)</w:t>
      </w:r>
    </w:p>
    <w:p w:rsidR="000446DF" w:rsidRDefault="000446DF">
      <w:pPr>
        <w:pStyle w:val="ConsPlusNormal"/>
        <w:ind w:firstLine="540"/>
        <w:jc w:val="both"/>
      </w:pPr>
      <w:r>
        <w:t>9. За кандидатами, которые были избраны, за избирательными объединениями, списки кандидатов которых были допущены к распределению депутатских мандатов, в течение срока полномочий депутата, должностного лица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0446DF" w:rsidRDefault="000446DF">
      <w:pPr>
        <w:pStyle w:val="ConsPlusNormal"/>
        <w:jc w:val="both"/>
      </w:pPr>
      <w:r>
        <w:t xml:space="preserve">(в ред. Законов РТ от 28.06.2010 </w:t>
      </w:r>
      <w:hyperlink r:id="rId165" w:history="1">
        <w:r>
          <w:rPr>
            <w:color w:val="0000FF"/>
          </w:rPr>
          <w:t>N 33-ЗРТ</w:t>
        </w:r>
      </w:hyperlink>
      <w:r>
        <w:t xml:space="preserve">, от 18.10.2013 </w:t>
      </w:r>
      <w:hyperlink r:id="rId166" w:history="1">
        <w:r>
          <w:rPr>
            <w:color w:val="0000FF"/>
          </w:rPr>
          <w:t>N 82-ЗРТ</w:t>
        </w:r>
      </w:hyperlink>
      <w:r>
        <w:t xml:space="preserve">, от 26.05.2014 </w:t>
      </w:r>
      <w:hyperlink r:id="rId167" w:history="1">
        <w:r>
          <w:rPr>
            <w:color w:val="0000FF"/>
          </w:rPr>
          <w:t>N 41-ЗРТ</w:t>
        </w:r>
      </w:hyperlink>
      <w:r>
        <w:t>)</w:t>
      </w:r>
    </w:p>
    <w:p w:rsidR="000446DF" w:rsidRDefault="000446DF">
      <w:pPr>
        <w:pStyle w:val="ConsPlusNormal"/>
        <w:ind w:firstLine="540"/>
        <w:jc w:val="both"/>
      </w:pPr>
      <w:r>
        <w:t>10. Членам комиссии с правом совещательного голоса выдаются удостоверения, форма которых устанавливается Центральной избирательной комиссией Республики Татарстан.</w:t>
      </w:r>
    </w:p>
    <w:p w:rsidR="000446DF" w:rsidRDefault="000446DF">
      <w:pPr>
        <w:pStyle w:val="ConsPlusNormal"/>
        <w:jc w:val="both"/>
      </w:pPr>
      <w:r>
        <w:t xml:space="preserve">(часть 10 введена </w:t>
      </w:r>
      <w:hyperlink r:id="rId168" w:history="1">
        <w:r>
          <w:rPr>
            <w:color w:val="0000FF"/>
          </w:rPr>
          <w:t>Законом</w:t>
        </w:r>
      </w:hyperlink>
      <w:r>
        <w:t xml:space="preserve"> РТ от 18.10.2013 N 82-ЗРТ)</w:t>
      </w:r>
    </w:p>
    <w:p w:rsidR="000446DF" w:rsidRDefault="000446DF">
      <w:pPr>
        <w:pStyle w:val="ConsPlusNormal"/>
        <w:jc w:val="both"/>
      </w:pPr>
    </w:p>
    <w:p w:rsidR="000446DF" w:rsidRDefault="000446DF">
      <w:pPr>
        <w:pStyle w:val="ConsPlusNormal"/>
        <w:ind w:firstLine="540"/>
        <w:jc w:val="both"/>
        <w:outlineLvl w:val="3"/>
      </w:pPr>
      <w:r>
        <w:t>Статья 21. Гласность в деятельности комиссий</w:t>
      </w:r>
    </w:p>
    <w:p w:rsidR="000446DF" w:rsidRDefault="000446DF">
      <w:pPr>
        <w:pStyle w:val="ConsPlusNormal"/>
        <w:jc w:val="both"/>
      </w:pPr>
    </w:p>
    <w:p w:rsidR="000446DF" w:rsidRDefault="000446DF">
      <w:pPr>
        <w:pStyle w:val="ConsPlusNormal"/>
        <w:ind w:firstLine="540"/>
        <w:jc w:val="both"/>
      </w:pPr>
      <w:bookmarkStart w:id="59" w:name="P457"/>
      <w:bookmarkEnd w:id="59"/>
      <w:r>
        <w:t xml:space="preserve">1. На всех заседаниях комиссии, а также при подсчете голосов избирателей и осуществлении участковой, территориальной комиссиями работы со списками избирателей, с бюллетенями, открепительными удостоверениями, протоколами об итогах голосования и со сводными таблицами вправе присутствовать члены вышестоящих комиссий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На заседании комиссии, на котором будет рассматриваться вопрос о регистрации кандидата, списка </w:t>
      </w:r>
      <w:r>
        <w:lastRenderedPageBreak/>
        <w:t>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комиссии и при осуществлении ею работы с указанными избирательными документами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указанными избирательными документами.</w:t>
      </w:r>
    </w:p>
    <w:p w:rsidR="000446DF" w:rsidRDefault="000446DF">
      <w:pPr>
        <w:pStyle w:val="ConsPlusNormal"/>
        <w:jc w:val="both"/>
      </w:pPr>
      <w:r>
        <w:t xml:space="preserve">(часть 1 в ред. </w:t>
      </w:r>
      <w:hyperlink r:id="rId169" w:history="1">
        <w:r>
          <w:rPr>
            <w:color w:val="0000FF"/>
          </w:rPr>
          <w:t>Закона</w:t>
        </w:r>
      </w:hyperlink>
      <w:r>
        <w:t xml:space="preserve"> РТ от 18.06.2016 N 45-ЗРТ)</w:t>
      </w:r>
    </w:p>
    <w:p w:rsidR="000446DF" w:rsidRDefault="000446DF">
      <w:pPr>
        <w:pStyle w:val="ConsPlusNormal"/>
        <w:ind w:firstLine="540"/>
        <w:jc w:val="both"/>
      </w:pPr>
      <w:r>
        <w:t xml:space="preserve">1.1 На всех заседаниях комиссии и при осуществлении ею работы с документами, указанными в </w:t>
      </w:r>
      <w:hyperlink w:anchor="P457" w:history="1">
        <w:r>
          <w:rPr>
            <w:color w:val="0000FF"/>
          </w:rPr>
          <w:t>части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461" w:history="1">
        <w:r>
          <w:rPr>
            <w:color w:val="0000FF"/>
          </w:rPr>
          <w:t>частью 1.2</w:t>
        </w:r>
      </w:hyperlink>
      <w:r>
        <w:t xml:space="preserve"> настоящей статьи.</w:t>
      </w:r>
    </w:p>
    <w:p w:rsidR="000446DF" w:rsidRDefault="000446DF">
      <w:pPr>
        <w:pStyle w:val="ConsPlusNormal"/>
        <w:jc w:val="both"/>
      </w:pPr>
      <w:r>
        <w:t xml:space="preserve">(часть 1.1 введена </w:t>
      </w:r>
      <w:hyperlink r:id="rId170" w:history="1">
        <w:r>
          <w:rPr>
            <w:color w:val="0000FF"/>
          </w:rPr>
          <w:t>Законом</w:t>
        </w:r>
      </w:hyperlink>
      <w:r>
        <w:t xml:space="preserve"> РТ от 18.06.2016 N 45-ЗРТ)</w:t>
      </w:r>
    </w:p>
    <w:p w:rsidR="000446DF" w:rsidRDefault="000446DF">
      <w:pPr>
        <w:pStyle w:val="ConsPlusNormal"/>
        <w:ind w:firstLine="540"/>
        <w:jc w:val="both"/>
      </w:pPr>
      <w:bookmarkStart w:id="60" w:name="P461"/>
      <w:bookmarkEnd w:id="60"/>
      <w:r>
        <w:t xml:space="preserve">1.2 На заседаниях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w:t>
      </w:r>
      <w:hyperlink w:anchor="P521" w:history="1">
        <w:r>
          <w:rPr>
            <w:color w:val="0000FF"/>
          </w:rPr>
          <w:t>частью 3 статьи 23</w:t>
        </w:r>
      </w:hyperlink>
      <w:r>
        <w:t xml:space="preserve"> настоящего Кодекса.</w:t>
      </w:r>
    </w:p>
    <w:p w:rsidR="000446DF" w:rsidRDefault="000446DF">
      <w:pPr>
        <w:pStyle w:val="ConsPlusNormal"/>
        <w:jc w:val="both"/>
      </w:pPr>
      <w:r>
        <w:t xml:space="preserve">(часть 1.2 введена </w:t>
      </w:r>
      <w:hyperlink r:id="rId171" w:history="1">
        <w:r>
          <w:rPr>
            <w:color w:val="0000FF"/>
          </w:rPr>
          <w:t>Законом</w:t>
        </w:r>
      </w:hyperlink>
      <w:r>
        <w:t xml:space="preserve"> РТ от 18.06.2016 N 45-ЗРТ)</w:t>
      </w:r>
    </w:p>
    <w:p w:rsidR="000446DF" w:rsidRDefault="000446DF">
      <w:pPr>
        <w:pStyle w:val="ConsPlusNormal"/>
        <w:ind w:firstLine="540"/>
        <w:jc w:val="both"/>
      </w:pPr>
      <w:r>
        <w:t>2. Решения комиссий, непосредственно связанные с подготовкой и проведением выборов, публикуются в государственных или муниципальных периодических печатных изданиях либо доводятся до сведения избирателей иным путем, а также передаются в иные средства массовой информации в объеме и сроки, которые установлены настоящим Кодексом.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0446DF" w:rsidRDefault="000446DF">
      <w:pPr>
        <w:pStyle w:val="ConsPlusNormal"/>
        <w:jc w:val="both"/>
      </w:pPr>
      <w:r>
        <w:t xml:space="preserve">(в ред. </w:t>
      </w:r>
      <w:hyperlink r:id="rId172" w:history="1">
        <w:r>
          <w:rPr>
            <w:color w:val="0000FF"/>
          </w:rPr>
          <w:t>Закона</w:t>
        </w:r>
      </w:hyperlink>
      <w:r>
        <w:t xml:space="preserve"> РТ от 01.08.2011 N 52-ЗРТ)</w:t>
      </w:r>
    </w:p>
    <w:p w:rsidR="000446DF" w:rsidRDefault="000446DF">
      <w:pPr>
        <w:pStyle w:val="ConsPlusNormal"/>
        <w:ind w:firstLine="540"/>
        <w:jc w:val="both"/>
      </w:pPr>
      <w:r>
        <w:t xml:space="preserve">2.1. Официальный сайт Центральной избирательной комиссии Республики Татарстан в информационно-телекоммуникационной сети "Интернет" размещается на едином портале, создаваемом по решению Центральной избирательной комиссии Российской Федерации в соответствии с Федеральным </w:t>
      </w:r>
      <w:hyperlink r:id="rId17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Федеральным </w:t>
      </w:r>
      <w:hyperlink r:id="rId174" w:history="1">
        <w:r>
          <w:rPr>
            <w:color w:val="0000FF"/>
          </w:rPr>
          <w:t>законом</w:t>
        </w:r>
      </w:hyperlink>
      <w:r>
        <w:t xml:space="preserve"> от 10 января 2003 года N 20-ФЗ "О Государственной автоматизированной системе Российской Федерации "Выборы".</w:t>
      </w:r>
    </w:p>
    <w:p w:rsidR="000446DF" w:rsidRDefault="000446DF">
      <w:pPr>
        <w:pStyle w:val="ConsPlusNormal"/>
        <w:jc w:val="both"/>
      </w:pPr>
      <w:r>
        <w:t xml:space="preserve">(часть 2.1 введена </w:t>
      </w:r>
      <w:hyperlink r:id="rId175" w:history="1">
        <w:r>
          <w:rPr>
            <w:color w:val="0000FF"/>
          </w:rPr>
          <w:t>Законом</w:t>
        </w:r>
      </w:hyperlink>
      <w:r>
        <w:t xml:space="preserve"> РТ от 18.06.2016 N 45-ЗРТ)</w:t>
      </w:r>
    </w:p>
    <w:p w:rsidR="000446DF" w:rsidRDefault="000446DF">
      <w:pPr>
        <w:pStyle w:val="ConsPlusNormal"/>
        <w:ind w:firstLine="540"/>
        <w:jc w:val="both"/>
      </w:pPr>
      <w:bookmarkStart w:id="61" w:name="P467"/>
      <w:bookmarkEnd w:id="61"/>
      <w:r>
        <w:t xml:space="preserve">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w:t>
      </w:r>
      <w:hyperlink w:anchor="P457" w:history="1">
        <w:r>
          <w:rPr>
            <w:color w:val="0000FF"/>
          </w:rPr>
          <w:t>частях 1</w:t>
        </w:r>
      </w:hyperlink>
      <w:r>
        <w:t xml:space="preserve"> и </w:t>
      </w:r>
      <w:hyperlink w:anchor="P461" w:history="1">
        <w:r>
          <w:rPr>
            <w:color w:val="0000FF"/>
          </w:rPr>
          <w:t>1.2</w:t>
        </w:r>
      </w:hyperlink>
      <w:r>
        <w:t xml:space="preserve"> настоящей статьи, а также наблюдатели, иностранные (международные) наблюдатели.</w:t>
      </w:r>
    </w:p>
    <w:p w:rsidR="000446DF" w:rsidRDefault="000446DF">
      <w:pPr>
        <w:pStyle w:val="ConsPlusNormal"/>
        <w:jc w:val="both"/>
      </w:pPr>
      <w:r>
        <w:t xml:space="preserve">(в ред. Законов РТ от 26.05.2014 </w:t>
      </w:r>
      <w:hyperlink r:id="rId176" w:history="1">
        <w:r>
          <w:rPr>
            <w:color w:val="0000FF"/>
          </w:rPr>
          <w:t>N 41-ЗРТ</w:t>
        </w:r>
      </w:hyperlink>
      <w:r>
        <w:t xml:space="preserve">, от 18.06.2016 </w:t>
      </w:r>
      <w:hyperlink r:id="rId177" w:history="1">
        <w:r>
          <w:rPr>
            <w:color w:val="0000FF"/>
          </w:rPr>
          <w:t>N 45-ЗРТ</w:t>
        </w:r>
      </w:hyperlink>
      <w:r>
        <w:t>)</w:t>
      </w:r>
    </w:p>
    <w:p w:rsidR="000446DF" w:rsidRDefault="000446DF">
      <w:pPr>
        <w:pStyle w:val="ConsPlusNormal"/>
        <w:ind w:firstLine="540"/>
        <w:jc w:val="both"/>
      </w:pPr>
      <w:r>
        <w:t xml:space="preserve">4. Доступ в помещение участковой комиссии, сформированной на избирательном участке, образованном в воинской части,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и помещение, в котором проводится подсчет голосов избирателей, должен быть обеспечен всем членам участковой комиссии, лицам, указанным в </w:t>
      </w:r>
      <w:hyperlink w:anchor="P457" w:history="1">
        <w:r>
          <w:rPr>
            <w:color w:val="0000FF"/>
          </w:rPr>
          <w:t>части 1</w:t>
        </w:r>
      </w:hyperlink>
      <w:r>
        <w:t xml:space="preserve"> настоящей статьи, наблюдателям.</w:t>
      </w:r>
    </w:p>
    <w:p w:rsidR="000446DF" w:rsidRDefault="000446DF">
      <w:pPr>
        <w:pStyle w:val="ConsPlusNormal"/>
        <w:jc w:val="both"/>
      </w:pPr>
      <w:r>
        <w:t xml:space="preserve">(в ред. </w:t>
      </w:r>
      <w:hyperlink r:id="rId178" w:history="1">
        <w:r>
          <w:rPr>
            <w:color w:val="0000FF"/>
          </w:rPr>
          <w:t>Закона</w:t>
        </w:r>
      </w:hyperlink>
      <w:r>
        <w:t xml:space="preserve"> РТ от 18.06.2016 N 45-ЗРТ)</w:t>
      </w:r>
    </w:p>
    <w:p w:rsidR="000446DF" w:rsidRDefault="000446DF">
      <w:pPr>
        <w:pStyle w:val="ConsPlusNormal"/>
        <w:ind w:firstLine="540"/>
        <w:jc w:val="both"/>
      </w:pPr>
      <w:r>
        <w:t xml:space="preserve">5. Наблюдатели, иностранные (международные) наблюдатели вправе присутствовать в иных </w:t>
      </w:r>
      <w:r>
        <w:lastRenderedPageBreak/>
        <w:t>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w:t>
      </w:r>
    </w:p>
    <w:p w:rsidR="000446DF" w:rsidRDefault="000446DF">
      <w:pPr>
        <w:pStyle w:val="ConsPlusNormal"/>
        <w:jc w:val="both"/>
      </w:pPr>
      <w:r>
        <w:t xml:space="preserve">(в ред. </w:t>
      </w:r>
      <w:hyperlink r:id="rId179" w:history="1">
        <w:r>
          <w:rPr>
            <w:color w:val="0000FF"/>
          </w:rPr>
          <w:t>Закона</w:t>
        </w:r>
      </w:hyperlink>
      <w:r>
        <w:t xml:space="preserve"> РТ от 26.05.2014 N 41-ЗРТ)</w:t>
      </w:r>
    </w:p>
    <w:p w:rsidR="000446DF" w:rsidRDefault="000446DF">
      <w:pPr>
        <w:pStyle w:val="ConsPlusNormal"/>
        <w:ind w:firstLine="540"/>
        <w:jc w:val="both"/>
      </w:pPr>
      <w:r>
        <w:t>6. В случаях, когда настоящим Кодексом предусматривается выдача заверенных копий протоколов и иных документов комиссий, заверение указанных документов производится 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p>
    <w:p w:rsidR="000446DF" w:rsidRDefault="000446DF">
      <w:pPr>
        <w:pStyle w:val="ConsPlusNormal"/>
        <w:jc w:val="both"/>
      </w:pPr>
    </w:p>
    <w:p w:rsidR="000446DF" w:rsidRDefault="000446DF">
      <w:pPr>
        <w:pStyle w:val="ConsPlusNormal"/>
        <w:ind w:firstLine="540"/>
        <w:jc w:val="both"/>
        <w:outlineLvl w:val="3"/>
      </w:pPr>
      <w:r>
        <w:t>Статья 22. Наблюдатели, иностранные (международные) наблюдатели</w:t>
      </w:r>
    </w:p>
    <w:p w:rsidR="000446DF" w:rsidRDefault="000446DF">
      <w:pPr>
        <w:pStyle w:val="ConsPlusNormal"/>
        <w:jc w:val="both"/>
      </w:pPr>
    </w:p>
    <w:p w:rsidR="000446DF" w:rsidRDefault="000446DF">
      <w:pPr>
        <w:pStyle w:val="ConsPlusNormal"/>
        <w:ind w:firstLine="540"/>
        <w:jc w:val="both"/>
      </w:pPr>
      <w:r>
        <w:t>1. При проведении выборов наблюдатель может быть назначен каждым зарегистрированным кандидатом, избирательным объединением, выдвинувшим зарегистрированного кандидата, зарегистрированных кандидатов, избирательным объединением, зарегистрировавшим список кандидатов. При проведении выборов в органы местного самоуправления наблюдатель может быть назначен также иным общественным объединением.</w:t>
      </w:r>
    </w:p>
    <w:p w:rsidR="000446DF" w:rsidRDefault="000446DF">
      <w:pPr>
        <w:pStyle w:val="ConsPlusNormal"/>
        <w:ind w:firstLine="540"/>
        <w:jc w:val="both"/>
      </w:pPr>
      <w:bookmarkStart w:id="62" w:name="P478"/>
      <w:bookmarkEnd w:id="62"/>
      <w:r>
        <w:t xml:space="preserve">2.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w:anchor="P355" w:history="1">
        <w:r>
          <w:rPr>
            <w:color w:val="0000FF"/>
          </w:rPr>
          <w:t>частью 7 статьи 18</w:t>
        </w:r>
      </w:hyperlink>
      <w:r>
        <w:t xml:space="preserve"> настоящего Кодекса.</w:t>
      </w:r>
    </w:p>
    <w:p w:rsidR="000446DF" w:rsidRDefault="000446DF">
      <w:pPr>
        <w:pStyle w:val="ConsPlusNormal"/>
        <w:jc w:val="both"/>
      </w:pPr>
      <w:r>
        <w:t xml:space="preserve">(часть 2 в ред. </w:t>
      </w:r>
      <w:hyperlink r:id="rId180" w:history="1">
        <w:r>
          <w:rPr>
            <w:color w:val="0000FF"/>
          </w:rPr>
          <w:t>Закона</w:t>
        </w:r>
      </w:hyperlink>
      <w:r>
        <w:t xml:space="preserve"> РТ от 18.06.2016 N 45-ЗРТ)</w:t>
      </w:r>
    </w:p>
    <w:p w:rsidR="000446DF" w:rsidRDefault="000446DF">
      <w:pPr>
        <w:pStyle w:val="ConsPlusNormal"/>
        <w:ind w:firstLine="540"/>
        <w:jc w:val="both"/>
      </w:pPr>
      <w:bookmarkStart w:id="63" w:name="P480"/>
      <w:bookmarkEnd w:id="63"/>
      <w:r>
        <w:t xml:space="preserve">3.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интересы которых представляет данный наблюдатель. В направлении указываются фамилия, имя и отчество наблюдателя, адрес его места жительства, номер избирательного участка, наименование комиссии, куда наблюдатель направляется, а также делается запись об отсутствии ограничений, предусмотренных </w:t>
      </w:r>
      <w:hyperlink w:anchor="P478" w:history="1">
        <w:r>
          <w:rPr>
            <w:color w:val="0000FF"/>
          </w:rPr>
          <w:t>частью 2</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 проставление печати не требуются. Направление действительно при предъявлении паспорта или документа, заменяющего паспорт гражданина.</w:t>
      </w:r>
    </w:p>
    <w:p w:rsidR="000446DF" w:rsidRDefault="000446DF">
      <w:pPr>
        <w:pStyle w:val="ConsPlusNormal"/>
        <w:jc w:val="both"/>
      </w:pPr>
      <w:r>
        <w:t xml:space="preserve">(в ред. </w:t>
      </w:r>
      <w:hyperlink r:id="rId181" w:history="1">
        <w:r>
          <w:rPr>
            <w:color w:val="0000FF"/>
          </w:rPr>
          <w:t>Закона</w:t>
        </w:r>
      </w:hyperlink>
      <w:r>
        <w:t xml:space="preserve"> РТ от 18.06.2016 N 45-ЗРТ)</w:t>
      </w:r>
    </w:p>
    <w:p w:rsidR="000446DF" w:rsidRDefault="000446DF">
      <w:pPr>
        <w:pStyle w:val="ConsPlusNormal"/>
        <w:ind w:firstLine="540"/>
        <w:jc w:val="both"/>
      </w:pPr>
      <w:bookmarkStart w:id="64" w:name="P482"/>
      <w:bookmarkEnd w:id="64"/>
      <w:r>
        <w:t>3.1. Политическая партия, иное общественное объединение, зарегистрированный кандидат, назначившие наблюдателей в участковые комиссии, не позднее чем за три дня до дня голосования (досрочного голосования) представляют список назначенных наблюдателей в соответствующую территориальную комиссию, а при проведении выборов в органы местного самоуправления - в соответствующую избирательную комиссию муниципального образования. В данном списке указываются фамилия, имя и отчество каждого наблюдателя, адрес его места жительства, номер избирательного участка, наименование комиссии, куда наблюдатель направляется.</w:t>
      </w:r>
    </w:p>
    <w:p w:rsidR="000446DF" w:rsidRDefault="000446DF">
      <w:pPr>
        <w:pStyle w:val="ConsPlusNormal"/>
        <w:jc w:val="both"/>
      </w:pPr>
      <w:r>
        <w:t xml:space="preserve">(часть 3.1 введена </w:t>
      </w:r>
      <w:hyperlink r:id="rId182" w:history="1">
        <w:r>
          <w:rPr>
            <w:color w:val="0000FF"/>
          </w:rPr>
          <w:t>Законом</w:t>
        </w:r>
      </w:hyperlink>
      <w:r>
        <w:t xml:space="preserve"> РТ от 18.06.2016 N 45-ЗРТ)</w:t>
      </w:r>
    </w:p>
    <w:p w:rsidR="000446DF" w:rsidRDefault="000446DF">
      <w:pPr>
        <w:pStyle w:val="ConsPlusNormal"/>
        <w:ind w:firstLine="540"/>
        <w:jc w:val="both"/>
      </w:pPr>
      <w:r>
        <w:t xml:space="preserve">4. Утратила силу. - </w:t>
      </w:r>
      <w:hyperlink r:id="rId183" w:history="1">
        <w:r>
          <w:rPr>
            <w:color w:val="0000FF"/>
          </w:rPr>
          <w:t>Закон</w:t>
        </w:r>
      </w:hyperlink>
      <w:r>
        <w:t xml:space="preserve"> РТ от 18.06.2016 N 45-ЗРТ.</w:t>
      </w:r>
    </w:p>
    <w:p w:rsidR="000446DF" w:rsidRDefault="000446DF">
      <w:pPr>
        <w:pStyle w:val="ConsPlusNormal"/>
        <w:ind w:firstLine="540"/>
        <w:jc w:val="both"/>
      </w:pPr>
      <w:r>
        <w:t xml:space="preserve">5. Политическая партия, иное общественное объединение, зарегистрированный кандидат или в случаях, предусмотренных федеральным законом, доверенное лицо зарегистрированного кандидата вправе назначить в каждую комиссию 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комиссию. Направление, указанное в </w:t>
      </w:r>
      <w:hyperlink w:anchor="P480" w:history="1">
        <w:r>
          <w:rPr>
            <w:color w:val="0000FF"/>
          </w:rPr>
          <w:t>части 3</w:t>
        </w:r>
      </w:hyperlink>
      <w:r>
        <w:t xml:space="preserve"> настоящей статьи, должно быть представлено наблюдателем в комиссию, в которую он назначен, </w:t>
      </w:r>
      <w:r>
        <w:lastRenderedPageBreak/>
        <w:t xml:space="preserve">в день, предшествующий дню голосования (досрочного голосования), либо непосредственно в день голосования (досрочного голосования). В участковую комиссию направление может быть представлено только наблюдателем, указанным в списке, предусмотренном </w:t>
      </w:r>
      <w:hyperlink w:anchor="P482" w:history="1">
        <w:r>
          <w:rPr>
            <w:color w:val="0000FF"/>
          </w:rPr>
          <w:t>частью 3.1</w:t>
        </w:r>
      </w:hyperlink>
      <w:r>
        <w:t xml:space="preserve"> настоящей статьи. Установление иных, кроме указанных в Федеральном </w:t>
      </w:r>
      <w:hyperlink r:id="rId184" w:history="1">
        <w:r>
          <w:rPr>
            <w:color w:val="0000FF"/>
          </w:rPr>
          <w:t>законе</w:t>
        </w:r>
      </w:hyperlink>
      <w:r>
        <w:t xml:space="preserve"> "Об основных гарантиях избирательных прав и права на участие в референдуме граждан Российской Федерации", настоящем Кодексе,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0446DF" w:rsidRDefault="000446DF">
      <w:pPr>
        <w:pStyle w:val="ConsPlusNormal"/>
        <w:jc w:val="both"/>
      </w:pPr>
      <w:r>
        <w:t xml:space="preserve">(часть 5 в ред. </w:t>
      </w:r>
      <w:hyperlink r:id="rId185" w:history="1">
        <w:r>
          <w:rPr>
            <w:color w:val="0000FF"/>
          </w:rPr>
          <w:t>Закона</w:t>
        </w:r>
      </w:hyperlink>
      <w:r>
        <w:t xml:space="preserve"> РТ от 18.06.2016 N 45-ЗРТ)</w:t>
      </w:r>
    </w:p>
    <w:p w:rsidR="000446DF" w:rsidRDefault="000446DF">
      <w:pPr>
        <w:pStyle w:val="ConsPlusNormal"/>
        <w:ind w:firstLine="540"/>
        <w:jc w:val="both"/>
      </w:pPr>
      <w:r>
        <w:t>6. Наблюдатели вправе:</w:t>
      </w:r>
    </w:p>
    <w:p w:rsidR="000446DF" w:rsidRDefault="000446DF">
      <w:pPr>
        <w:pStyle w:val="ConsPlusNormal"/>
        <w:ind w:firstLine="540"/>
        <w:jc w:val="both"/>
      </w:pPr>
      <w:r>
        <w:t>1) знакомиться со списками избирателей, реестром выдачи открепительных удостоверений, находящимися в комиссии открепительными удостоверениями, реестром заявлений (обращений) о голосовании вне помещения для голосования;</w:t>
      </w:r>
    </w:p>
    <w:p w:rsidR="000446DF" w:rsidRDefault="000446DF">
      <w:pPr>
        <w:pStyle w:val="ConsPlusNormal"/>
        <w:jc w:val="both"/>
      </w:pPr>
      <w:r>
        <w:t xml:space="preserve">(п. 1 в ред. </w:t>
      </w:r>
      <w:hyperlink r:id="rId186" w:history="1">
        <w:r>
          <w:rPr>
            <w:color w:val="0000FF"/>
          </w:rPr>
          <w:t>Закона</w:t>
        </w:r>
      </w:hyperlink>
      <w:r>
        <w:t xml:space="preserve"> РТ от 18.06.2016 N 45-ЗРТ)</w:t>
      </w:r>
    </w:p>
    <w:p w:rsidR="000446DF" w:rsidRDefault="000446DF">
      <w:pPr>
        <w:pStyle w:val="ConsPlusNormal"/>
        <w:ind w:firstLine="540"/>
        <w:jc w:val="both"/>
      </w:pPr>
      <w:r>
        <w:t xml:space="preserve">2) 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w:t>
      </w:r>
      <w:hyperlink w:anchor="P467" w:history="1">
        <w:r>
          <w:rPr>
            <w:color w:val="0000FF"/>
          </w:rPr>
          <w:t>части 3 статьи 21</w:t>
        </w:r>
      </w:hyperlink>
      <w:r>
        <w:t xml:space="preserve"> настоящего Кодекса;</w:t>
      </w:r>
    </w:p>
    <w:p w:rsidR="000446DF" w:rsidRDefault="000446DF">
      <w:pPr>
        <w:pStyle w:val="ConsPlusNormal"/>
        <w:jc w:val="both"/>
      </w:pPr>
      <w:r>
        <w:t xml:space="preserve">(в ред. </w:t>
      </w:r>
      <w:hyperlink r:id="rId187" w:history="1">
        <w:r>
          <w:rPr>
            <w:color w:val="0000FF"/>
          </w:rPr>
          <w:t>Закона</w:t>
        </w:r>
      </w:hyperlink>
      <w:r>
        <w:t xml:space="preserve"> РТ от 26.05.2014 N 41-ЗРТ)</w:t>
      </w:r>
    </w:p>
    <w:p w:rsidR="000446DF" w:rsidRDefault="000446DF">
      <w:pPr>
        <w:pStyle w:val="ConsPlusNormal"/>
        <w:ind w:firstLine="540"/>
        <w:jc w:val="both"/>
      </w:pPr>
      <w:r>
        <w:t>3) наблюдать за выдачей бюллетеней избирателям;</w:t>
      </w:r>
    </w:p>
    <w:p w:rsidR="000446DF" w:rsidRDefault="000446DF">
      <w:pPr>
        <w:pStyle w:val="ConsPlusNormal"/>
        <w:ind w:firstLine="540"/>
        <w:jc w:val="both"/>
      </w:pPr>
      <w:r>
        <w:t>4) присутствовать при голосовании избирателей вне помещения для голосования;</w:t>
      </w:r>
    </w:p>
    <w:p w:rsidR="000446DF" w:rsidRDefault="000446DF">
      <w:pPr>
        <w:pStyle w:val="ConsPlusNormal"/>
        <w:ind w:firstLine="540"/>
        <w:jc w:val="both"/>
      </w:pPr>
      <w:r>
        <w:t xml:space="preserve">5) наблюдать за подсчетом числа граждан, внесенных в списки избирателей, бюллетеней, выданных избирателям, погашенных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бюллетенях отметок избирателей; знакомиться с любым заполненным или незаполненным бюллетенем при подсчете голосов избирателей; наблюдать за составлением комиссией протокола об итогах голосования и иных документов в период, указанный в </w:t>
      </w:r>
      <w:hyperlink w:anchor="P467" w:history="1">
        <w:r>
          <w:rPr>
            <w:color w:val="0000FF"/>
          </w:rPr>
          <w:t>части 3 статьи 21</w:t>
        </w:r>
      </w:hyperlink>
      <w:r>
        <w:t xml:space="preserve"> настоящего Кодекса;</w:t>
      </w:r>
    </w:p>
    <w:p w:rsidR="000446DF" w:rsidRDefault="000446DF">
      <w:pPr>
        <w:pStyle w:val="ConsPlusNormal"/>
        <w:ind w:firstLine="540"/>
        <w:jc w:val="both"/>
      </w:pPr>
      <w:r>
        <w:t>6)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rsidR="000446DF" w:rsidRDefault="000446DF">
      <w:pPr>
        <w:pStyle w:val="ConsPlusNormal"/>
        <w:ind w:firstLine="540"/>
        <w:jc w:val="both"/>
      </w:pPr>
      <w:r>
        <w:t>7) знакомиться с протоколами соответствующей комиссии, нижестоящих комиссий об итогах голосования, о результатах выборов и приложенными к ним документами, получать от соответствующей комиссии заверенные копии указанных протоколов;</w:t>
      </w:r>
    </w:p>
    <w:p w:rsidR="000446DF" w:rsidRDefault="000446DF">
      <w:pPr>
        <w:pStyle w:val="ConsPlusNormal"/>
        <w:ind w:firstLine="540"/>
        <w:jc w:val="both"/>
      </w:pPr>
      <w:r>
        <w:t>8)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направивших наблюдателя в комиссию. Форма нагрудного знака наблюдателя устанавливается комиссией, организующей выборы;</w:t>
      </w:r>
    </w:p>
    <w:p w:rsidR="000446DF" w:rsidRDefault="000446DF">
      <w:pPr>
        <w:pStyle w:val="ConsPlusNormal"/>
        <w:ind w:firstLine="540"/>
        <w:jc w:val="both"/>
      </w:pPr>
      <w:r>
        <w:t xml:space="preserve">9) обжаловать в порядке, установленном </w:t>
      </w:r>
      <w:hyperlink r:id="rId188" w:history="1">
        <w:r>
          <w:rPr>
            <w:color w:val="0000FF"/>
          </w:rPr>
          <w:t>статьей 75</w:t>
        </w:r>
      </w:hyperlink>
      <w:r>
        <w:t xml:space="preserve"> Федерального закона "Об основных гарантиях избирательных прав и права на участие в референдуме граждан Российской Федерации", действия (бездействие) комиссии в вышестоящую комиссию, Центральную избирательную комиссию Республики Татарстан, Центральную избирательную комиссию Российской Федерации или в суд;</w:t>
      </w:r>
    </w:p>
    <w:p w:rsidR="000446DF" w:rsidRDefault="000446DF">
      <w:pPr>
        <w:pStyle w:val="ConsPlusNormal"/>
        <w:ind w:firstLine="540"/>
        <w:jc w:val="both"/>
      </w:pPr>
      <w:r>
        <w:t>10) присутствовать при повторном подсчете голосов избирателей в соответствующих комиссиях;</w:t>
      </w:r>
    </w:p>
    <w:p w:rsidR="000446DF" w:rsidRDefault="000446DF">
      <w:pPr>
        <w:pStyle w:val="ConsPlusNormal"/>
        <w:ind w:firstLine="540"/>
        <w:jc w:val="both"/>
      </w:pPr>
      <w:r>
        <w:t>11)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rsidR="000446DF" w:rsidRDefault="000446DF">
      <w:pPr>
        <w:pStyle w:val="ConsPlusNormal"/>
        <w:jc w:val="both"/>
      </w:pPr>
      <w:r>
        <w:t xml:space="preserve">(п. 11 введен </w:t>
      </w:r>
      <w:hyperlink r:id="rId189" w:history="1">
        <w:r>
          <w:rPr>
            <w:color w:val="0000FF"/>
          </w:rPr>
          <w:t>Законом</w:t>
        </w:r>
      </w:hyperlink>
      <w:r>
        <w:t xml:space="preserve"> РТ от 18.06.2016 N 45-ЗРТ)</w:t>
      </w:r>
    </w:p>
    <w:p w:rsidR="000446DF" w:rsidRDefault="000446DF">
      <w:pPr>
        <w:pStyle w:val="ConsPlusNormal"/>
        <w:ind w:firstLine="540"/>
        <w:jc w:val="both"/>
      </w:pPr>
      <w:r>
        <w:t>7. Наблюдатель не вправе:</w:t>
      </w:r>
    </w:p>
    <w:p w:rsidR="000446DF" w:rsidRDefault="000446DF">
      <w:pPr>
        <w:pStyle w:val="ConsPlusNormal"/>
        <w:ind w:firstLine="540"/>
        <w:jc w:val="both"/>
      </w:pPr>
      <w:r>
        <w:t>1) выдавать избирателям бюллетени;</w:t>
      </w:r>
    </w:p>
    <w:p w:rsidR="000446DF" w:rsidRDefault="000446DF">
      <w:pPr>
        <w:pStyle w:val="ConsPlusNormal"/>
        <w:ind w:firstLine="540"/>
        <w:jc w:val="both"/>
      </w:pPr>
      <w:r>
        <w:t>2) расписываться за избирателя, в том числе по его просьбе, в получении бюллетеней;</w:t>
      </w:r>
    </w:p>
    <w:p w:rsidR="000446DF" w:rsidRDefault="000446DF">
      <w:pPr>
        <w:pStyle w:val="ConsPlusNormal"/>
        <w:ind w:firstLine="540"/>
        <w:jc w:val="both"/>
      </w:pPr>
      <w:r>
        <w:t>3) заполнять за избирателя, в том числе по его просьбе, бюллетени;</w:t>
      </w:r>
    </w:p>
    <w:p w:rsidR="000446DF" w:rsidRDefault="000446DF">
      <w:pPr>
        <w:pStyle w:val="ConsPlusNormal"/>
        <w:ind w:firstLine="540"/>
        <w:jc w:val="both"/>
      </w:pPr>
      <w:r>
        <w:t>4) предпринимать действия, нарушающие тайну голосования;</w:t>
      </w:r>
    </w:p>
    <w:p w:rsidR="000446DF" w:rsidRDefault="000446DF">
      <w:pPr>
        <w:pStyle w:val="ConsPlusNormal"/>
        <w:ind w:firstLine="540"/>
        <w:jc w:val="both"/>
      </w:pPr>
      <w:r>
        <w:lastRenderedPageBreak/>
        <w:t>5) принимать непосредственное участие в проводимом членами комиссии с правом решающего голоса подсчете бюллетеней;</w:t>
      </w:r>
    </w:p>
    <w:p w:rsidR="000446DF" w:rsidRDefault="000446DF">
      <w:pPr>
        <w:pStyle w:val="ConsPlusNormal"/>
        <w:ind w:firstLine="540"/>
        <w:jc w:val="both"/>
      </w:pPr>
      <w:r>
        <w:t>6) совершать действия, препятствующие работе комиссии;</w:t>
      </w:r>
    </w:p>
    <w:p w:rsidR="000446DF" w:rsidRDefault="000446DF">
      <w:pPr>
        <w:pStyle w:val="ConsPlusNormal"/>
        <w:ind w:firstLine="540"/>
        <w:jc w:val="both"/>
      </w:pPr>
      <w:r>
        <w:t>7) проводить агитацию среди избирателей;</w:t>
      </w:r>
    </w:p>
    <w:p w:rsidR="000446DF" w:rsidRDefault="000446DF">
      <w:pPr>
        <w:pStyle w:val="ConsPlusNormal"/>
        <w:ind w:firstLine="540"/>
        <w:jc w:val="both"/>
      </w:pPr>
      <w:r>
        <w:t>8) участвовать в принятии решений соответствующей комиссией.</w:t>
      </w:r>
    </w:p>
    <w:p w:rsidR="000446DF" w:rsidRDefault="000446DF">
      <w:pPr>
        <w:pStyle w:val="ConsPlusNormal"/>
        <w:ind w:firstLine="540"/>
        <w:jc w:val="both"/>
      </w:pPr>
      <w:r>
        <w:t>8. Иностранные (международные) наблюдатели получают разрешение на въезд в Российскую Федерацию в порядке, установленном федеральным законом, и при наличии приглашения органов государственной власти, комиссий, организующих выборы, аккредитуются Центральной избирательной комиссией Российской Федерации. Деятельность иностранных (международных) наблюдателей регулируется федеральным законом.</w:t>
      </w:r>
    </w:p>
    <w:p w:rsidR="000446DF" w:rsidRDefault="000446DF">
      <w:pPr>
        <w:pStyle w:val="ConsPlusNormal"/>
        <w:jc w:val="both"/>
      </w:pPr>
    </w:p>
    <w:p w:rsidR="000446DF" w:rsidRDefault="000446DF">
      <w:pPr>
        <w:pStyle w:val="ConsPlusNormal"/>
        <w:ind w:firstLine="540"/>
        <w:jc w:val="both"/>
        <w:outlineLvl w:val="3"/>
      </w:pPr>
      <w:r>
        <w:t>Статья 23. Представители средств массовой информации</w:t>
      </w:r>
    </w:p>
    <w:p w:rsidR="000446DF" w:rsidRDefault="000446DF">
      <w:pPr>
        <w:pStyle w:val="ConsPlusNormal"/>
        <w:ind w:firstLine="540"/>
        <w:jc w:val="both"/>
      </w:pPr>
    </w:p>
    <w:p w:rsidR="000446DF" w:rsidRDefault="000446DF">
      <w:pPr>
        <w:pStyle w:val="ConsPlusNormal"/>
        <w:ind w:firstLine="540"/>
        <w:jc w:val="both"/>
      </w:pPr>
      <w:r>
        <w:t xml:space="preserve">(в ред. </w:t>
      </w:r>
      <w:hyperlink r:id="rId190" w:history="1">
        <w:r>
          <w:rPr>
            <w:color w:val="0000FF"/>
          </w:rPr>
          <w:t>Закона</w:t>
        </w:r>
      </w:hyperlink>
      <w:r>
        <w:t xml:space="preserve"> РТ от 18.06.2016 N 45-ЗРТ)</w:t>
      </w:r>
    </w:p>
    <w:p w:rsidR="000446DF" w:rsidRDefault="000446DF">
      <w:pPr>
        <w:pStyle w:val="ConsPlusNormal"/>
        <w:jc w:val="both"/>
      </w:pPr>
    </w:p>
    <w:p w:rsidR="000446DF" w:rsidRDefault="000446DF">
      <w:pPr>
        <w:pStyle w:val="ConsPlusNormal"/>
        <w:ind w:firstLine="540"/>
        <w:jc w:val="both"/>
      </w:pPr>
      <w:r>
        <w:t>1. Представители средств массовой информации, принимая участие в информационном освещении подготовки и проведения выборов, вправе:</w:t>
      </w:r>
    </w:p>
    <w:p w:rsidR="000446DF" w:rsidRDefault="000446DF">
      <w:pPr>
        <w:pStyle w:val="ConsPlusNormal"/>
        <w:ind w:firstLine="540"/>
        <w:jc w:val="both"/>
      </w:pPr>
      <w:r>
        <w:t>1) знакомиться с протоколом участковой комиссии об итогах голосования, а также с протоколами иных комиссий об итогах голосования, о результатах выборов, в том числе составляемыми повторно, получать от соответствующей комиссии копии указанных протоколов;</w:t>
      </w:r>
    </w:p>
    <w:p w:rsidR="000446DF" w:rsidRDefault="000446DF">
      <w:pPr>
        <w:pStyle w:val="ConsPlusNormal"/>
        <w:ind w:firstLine="540"/>
        <w:jc w:val="both"/>
      </w:pPr>
      <w:r>
        <w:t>2) присутствовать на агитационных мероприятиях, освещать их проведение.</w:t>
      </w:r>
    </w:p>
    <w:p w:rsidR="000446DF" w:rsidRDefault="000446DF">
      <w:pPr>
        <w:pStyle w:val="ConsPlusNormal"/>
        <w:ind w:firstLine="540"/>
        <w:jc w:val="both"/>
      </w:pPr>
      <w:bookmarkStart w:id="65" w:name="P520"/>
      <w:bookmarkEnd w:id="65"/>
      <w:r>
        <w:t xml:space="preserve">2. Представители средств массовой информации, указанные в </w:t>
      </w:r>
      <w:hyperlink w:anchor="P461" w:history="1">
        <w:r>
          <w:rPr>
            <w:color w:val="0000FF"/>
          </w:rPr>
          <w:t>части 1.2 статьи 21</w:t>
        </w:r>
      </w:hyperlink>
      <w:r>
        <w:t xml:space="preserve"> настоящего Кодекса,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rsidR="000446DF" w:rsidRDefault="000446DF">
      <w:pPr>
        <w:pStyle w:val="ConsPlusNormal"/>
        <w:ind w:firstLine="540"/>
        <w:jc w:val="both"/>
      </w:pPr>
      <w:bookmarkStart w:id="66" w:name="P521"/>
      <w:bookmarkEnd w:id="66"/>
      <w:r>
        <w:t xml:space="preserve">3. Для осуществления полномочий, указанных в </w:t>
      </w:r>
      <w:hyperlink w:anchor="P461" w:history="1">
        <w:r>
          <w:rPr>
            <w:color w:val="0000FF"/>
          </w:rPr>
          <w:t>частях 1.2</w:t>
        </w:r>
      </w:hyperlink>
      <w:r>
        <w:t xml:space="preserve"> и </w:t>
      </w:r>
      <w:hyperlink w:anchor="P467" w:history="1">
        <w:r>
          <w:rPr>
            <w:color w:val="0000FF"/>
          </w:rPr>
          <w:t>3 статьи 21</w:t>
        </w:r>
      </w:hyperlink>
      <w:r>
        <w:t xml:space="preserve"> настоящего Кодекса, </w:t>
      </w:r>
      <w:hyperlink w:anchor="P520" w:history="1">
        <w:r>
          <w:rPr>
            <w:color w:val="0000FF"/>
          </w:rPr>
          <w:t>части 2</w:t>
        </w:r>
      </w:hyperlink>
      <w: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Центральной избирательной комиссией Республики Татарстан.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три дня до дня голосования (досрочного голосования).</w:t>
      </w:r>
    </w:p>
    <w:p w:rsidR="000446DF" w:rsidRDefault="000446DF">
      <w:pPr>
        <w:pStyle w:val="ConsPlusNormal"/>
        <w:ind w:firstLine="540"/>
        <w:jc w:val="both"/>
      </w:pPr>
      <w:r>
        <w:t xml:space="preserve">4. Аккредитованный в соответствии с </w:t>
      </w:r>
      <w:hyperlink w:anchor="P521" w:history="1">
        <w:r>
          <w:rPr>
            <w:color w:val="0000FF"/>
          </w:rPr>
          <w:t>частью 3</w:t>
        </w:r>
      </w:hyperlink>
      <w:r>
        <w:t xml:space="preserve"> настоящей статьи представитель средства массовой информации считается извещенным о проведении мероприятия комиссии, если выполнены требования закона об опубликовании (обнародовании) соответствующей информации.</w:t>
      </w:r>
    </w:p>
    <w:p w:rsidR="000446DF" w:rsidRDefault="000446DF">
      <w:pPr>
        <w:pStyle w:val="ConsPlusNormal"/>
        <w:jc w:val="both"/>
      </w:pPr>
    </w:p>
    <w:p w:rsidR="000446DF" w:rsidRDefault="000446DF">
      <w:pPr>
        <w:pStyle w:val="ConsPlusNormal"/>
        <w:ind w:firstLine="540"/>
        <w:jc w:val="both"/>
        <w:outlineLvl w:val="3"/>
      </w:pPr>
      <w:r>
        <w:t>Статья 24. Расформирование комиссии</w:t>
      </w:r>
    </w:p>
    <w:p w:rsidR="000446DF" w:rsidRDefault="000446DF">
      <w:pPr>
        <w:pStyle w:val="ConsPlusNormal"/>
        <w:jc w:val="both"/>
      </w:pPr>
    </w:p>
    <w:p w:rsidR="000446DF" w:rsidRDefault="000446DF">
      <w:pPr>
        <w:pStyle w:val="ConsPlusNormal"/>
        <w:ind w:firstLine="540"/>
        <w:jc w:val="both"/>
      </w:pPr>
      <w:r>
        <w:t xml:space="preserve">1. Избирательная комиссия может быть расформирована в случаях и в порядке, установленных </w:t>
      </w:r>
      <w:hyperlink r:id="rId191" w:history="1">
        <w:r>
          <w:rPr>
            <w:color w:val="0000FF"/>
          </w:rPr>
          <w:t>статьей 31</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446DF" w:rsidRDefault="000446DF">
      <w:pPr>
        <w:pStyle w:val="ConsPlusNormal"/>
        <w:ind w:firstLine="540"/>
        <w:jc w:val="both"/>
      </w:pPr>
      <w:r>
        <w:t>2. В случае принятия судом решения о расформировании избирательной комиссии в период избирательной кампании соответствующая избирательная комиссия формирует временную избирательную комиссию либо возлагает ее полномочия на соответствующую территориальную комиссию. По окончании периода избирательной кампании избирательная комиссия нового состава формируется соответствующими органами государственной власти Республики Татарстан, представительными органами муниципальных образований, избирательными комиссиями. Формирование временной избирательной комиссии, избирательной комиссии нового состава осуществляется с соблюдением требований, установленных федеральным законом, настоящим Кодексом.</w:t>
      </w:r>
    </w:p>
    <w:p w:rsidR="000446DF" w:rsidRDefault="000446DF">
      <w:pPr>
        <w:pStyle w:val="ConsPlusNormal"/>
        <w:jc w:val="both"/>
      </w:pPr>
      <w:r>
        <w:t xml:space="preserve">(в ред. </w:t>
      </w:r>
      <w:hyperlink r:id="rId192" w:history="1">
        <w:r>
          <w:rPr>
            <w:color w:val="0000FF"/>
          </w:rPr>
          <w:t>Закона</w:t>
        </w:r>
      </w:hyperlink>
      <w:r>
        <w:t xml:space="preserve"> РТ от 18.06.2016 N 45-ЗРТ)</w:t>
      </w:r>
    </w:p>
    <w:p w:rsidR="000446DF" w:rsidRDefault="000446DF">
      <w:pPr>
        <w:pStyle w:val="ConsPlusNormal"/>
        <w:ind w:firstLine="540"/>
        <w:jc w:val="both"/>
      </w:pPr>
      <w:r>
        <w:t>3. Расформирование комиссии не влечет за собой прекращение полномочий членов соответствующей комиссии с правом совещательного голоса.</w:t>
      </w:r>
    </w:p>
    <w:p w:rsidR="000446DF" w:rsidRDefault="000446DF">
      <w:pPr>
        <w:pStyle w:val="ConsPlusNormal"/>
        <w:jc w:val="both"/>
      </w:pPr>
    </w:p>
    <w:p w:rsidR="000446DF" w:rsidRDefault="000446DF">
      <w:pPr>
        <w:pStyle w:val="ConsPlusTitle"/>
        <w:jc w:val="center"/>
        <w:outlineLvl w:val="2"/>
      </w:pPr>
      <w:r>
        <w:t>Глава 3. ИЗБИРАТЕЛЬНЫЕ ОКРУГА, ИЗБИРАТЕЛЬНЫЕ УЧАСТКИ</w:t>
      </w:r>
    </w:p>
    <w:p w:rsidR="000446DF" w:rsidRDefault="000446DF">
      <w:pPr>
        <w:pStyle w:val="ConsPlusNormal"/>
        <w:jc w:val="both"/>
      </w:pPr>
    </w:p>
    <w:p w:rsidR="000446DF" w:rsidRDefault="000446DF">
      <w:pPr>
        <w:pStyle w:val="ConsPlusNormal"/>
        <w:ind w:firstLine="540"/>
        <w:jc w:val="both"/>
        <w:outlineLvl w:val="3"/>
      </w:pPr>
      <w:r>
        <w:t>Статья 25. Образование избирательных округов</w:t>
      </w:r>
    </w:p>
    <w:p w:rsidR="000446DF" w:rsidRDefault="000446DF">
      <w:pPr>
        <w:pStyle w:val="ConsPlusNormal"/>
        <w:jc w:val="both"/>
      </w:pPr>
    </w:p>
    <w:p w:rsidR="000446DF" w:rsidRDefault="000446DF">
      <w:pPr>
        <w:pStyle w:val="ConsPlusNormal"/>
        <w:ind w:firstLine="540"/>
        <w:jc w:val="both"/>
      </w:pPr>
      <w:r>
        <w:t>1. Для проведения выборов в соответствии с настоящим Кодексом, уставом муниципального образования образуются одномандатные и (или) многомандатные избирательные округа либо определяется единый избирательный округ.</w:t>
      </w:r>
    </w:p>
    <w:p w:rsidR="000446DF" w:rsidRDefault="000446DF">
      <w:pPr>
        <w:pStyle w:val="ConsPlusNormal"/>
        <w:ind w:firstLine="540"/>
        <w:jc w:val="both"/>
      </w:pPr>
      <w:r>
        <w:t xml:space="preserve">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требованиями </w:t>
      </w:r>
      <w:hyperlink r:id="rId193" w:history="1">
        <w:r>
          <w:rPr>
            <w:color w:val="0000FF"/>
          </w:rPr>
          <w:t>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446DF" w:rsidRDefault="000446DF">
      <w:pPr>
        <w:pStyle w:val="ConsPlusNormal"/>
        <w:jc w:val="both"/>
      </w:pPr>
      <w:r>
        <w:t xml:space="preserve">(в ред. </w:t>
      </w:r>
      <w:hyperlink r:id="rId194" w:history="1">
        <w:r>
          <w:rPr>
            <w:color w:val="0000FF"/>
          </w:rPr>
          <w:t>Закона</w:t>
        </w:r>
      </w:hyperlink>
      <w:r>
        <w:t xml:space="preserve"> РТ от 18.10.2013 N 82-ЗРТ)</w:t>
      </w:r>
    </w:p>
    <w:p w:rsidR="000446DF" w:rsidRDefault="000446DF">
      <w:pPr>
        <w:pStyle w:val="ConsPlusNormal"/>
        <w:ind w:firstLine="540"/>
        <w:jc w:val="both"/>
      </w:pPr>
      <w:r>
        <w:t>3. Одномандатные и (или) многомандатные избирательные округа должны образовываться с соблюдением следующих требований:</w:t>
      </w:r>
    </w:p>
    <w:p w:rsidR="000446DF" w:rsidRDefault="000446DF">
      <w:pPr>
        <w:pStyle w:val="ConsPlusNormal"/>
        <w:ind w:firstLine="540"/>
        <w:jc w:val="both"/>
      </w:pPr>
      <w:bookmarkStart w:id="67" w:name="P539"/>
      <w:bookmarkEnd w:id="67"/>
      <w:r>
        <w:t>1)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Если применение положений, содержащихся в первом предложении настоящего 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Государственного Совета, представительного органа муниципального образования могут быть образованы с допустимым отклонением от средней нормы представительства избирателей не более чем на 20 процентов;</w:t>
      </w:r>
    </w:p>
    <w:p w:rsidR="000446DF" w:rsidRDefault="000446DF">
      <w:pPr>
        <w:pStyle w:val="ConsPlusNormal"/>
        <w:ind w:firstLine="540"/>
        <w:jc w:val="both"/>
      </w:pPr>
      <w:bookmarkStart w:id="68" w:name="P540"/>
      <w:bookmarkEnd w:id="68"/>
      <w:r>
        <w:t>2) избирательный округ должен составлять единую территорию, не допускается образование избирательного округа из территорий, не граничащих между собой, за исключением анклавных территорий;</w:t>
      </w:r>
    </w:p>
    <w:p w:rsidR="000446DF" w:rsidRDefault="000446DF">
      <w:pPr>
        <w:pStyle w:val="ConsPlusNormal"/>
        <w:ind w:firstLine="540"/>
        <w:jc w:val="both"/>
      </w:pPr>
      <w:r>
        <w:t xml:space="preserve">3) при соблюдении требований, указанных в </w:t>
      </w:r>
      <w:hyperlink w:anchor="P539" w:history="1">
        <w:r>
          <w:rPr>
            <w:color w:val="0000FF"/>
          </w:rPr>
          <w:t>пунктах 1</w:t>
        </w:r>
      </w:hyperlink>
      <w:r>
        <w:t xml:space="preserve"> и </w:t>
      </w:r>
      <w:hyperlink w:anchor="P540" w:history="1">
        <w:r>
          <w:rPr>
            <w:color w:val="0000FF"/>
          </w:rPr>
          <w:t>2</w:t>
        </w:r>
      </w:hyperlink>
      <w:r>
        <w:t xml:space="preserve"> настоящей части, учитываются административно-территориальное устройство (деление) Республики Татарстан, территории муниципальных образований.</w:t>
      </w:r>
    </w:p>
    <w:p w:rsidR="000446DF" w:rsidRDefault="000446DF">
      <w:pPr>
        <w:pStyle w:val="ConsPlusNormal"/>
        <w:ind w:firstLine="540"/>
        <w:jc w:val="both"/>
      </w:pPr>
      <w:r>
        <w:t>4. В случае образования многомандатного избирательного округа число депутатских мандатов, подлежащих распределению в этом округе, не может превышать пяти.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0446DF" w:rsidRDefault="000446DF">
      <w:pPr>
        <w:pStyle w:val="ConsPlusNormal"/>
        <w:jc w:val="both"/>
      </w:pPr>
    </w:p>
    <w:p w:rsidR="000446DF" w:rsidRDefault="000446DF">
      <w:pPr>
        <w:pStyle w:val="ConsPlusNormal"/>
        <w:ind w:firstLine="540"/>
        <w:jc w:val="both"/>
        <w:outlineLvl w:val="3"/>
      </w:pPr>
      <w:r>
        <w:t>Статья 26. Схема одномандатных и (или) многомандатных избирательных округов</w:t>
      </w:r>
    </w:p>
    <w:p w:rsidR="000446DF" w:rsidRDefault="000446DF">
      <w:pPr>
        <w:pStyle w:val="ConsPlusNormal"/>
        <w:jc w:val="both"/>
      </w:pPr>
    </w:p>
    <w:p w:rsidR="000446DF" w:rsidRDefault="000446DF">
      <w:pPr>
        <w:pStyle w:val="ConsPlusNormal"/>
        <w:ind w:firstLine="540"/>
        <w:jc w:val="both"/>
      </w:pPr>
      <w:r>
        <w:t>1. Избирательная комиссия, организующая выборы, определяет схему одномандатных и (или) многомандатных избирательных округов (далее - схема избирательных округов), в которой должны быть указаны:</w:t>
      </w:r>
    </w:p>
    <w:p w:rsidR="000446DF" w:rsidRDefault="000446DF">
      <w:pPr>
        <w:pStyle w:val="ConsPlusNormal"/>
        <w:ind w:firstLine="540"/>
        <w:jc w:val="both"/>
      </w:pPr>
      <w:r>
        <w:t>1) номер каждого избирательного округа;</w:t>
      </w:r>
    </w:p>
    <w:p w:rsidR="000446DF" w:rsidRDefault="000446DF">
      <w:pPr>
        <w:pStyle w:val="ConsPlusNormal"/>
        <w:jc w:val="both"/>
      </w:pPr>
      <w:r>
        <w:t xml:space="preserve">(п. 1 в ред. </w:t>
      </w:r>
      <w:hyperlink r:id="rId195" w:history="1">
        <w:r>
          <w:rPr>
            <w:color w:val="0000FF"/>
          </w:rPr>
          <w:t>Закона</w:t>
        </w:r>
      </w:hyperlink>
      <w:r>
        <w:t xml:space="preserve"> РТ от 18.06.2016 N 45-ЗРТ)</w:t>
      </w:r>
    </w:p>
    <w:p w:rsidR="000446DF" w:rsidRDefault="000446DF">
      <w:pPr>
        <w:pStyle w:val="ConsPlusNormal"/>
        <w:ind w:firstLine="540"/>
        <w:jc w:val="both"/>
      </w:pPr>
      <w:r>
        <w:t xml:space="preserve">2) границы каждого избирательного округа с указанием перечня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w:t>
      </w:r>
      <w:r>
        <w:lastRenderedPageBreak/>
        <w:t>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w:t>
      </w:r>
    </w:p>
    <w:p w:rsidR="000446DF" w:rsidRDefault="000446DF">
      <w:pPr>
        <w:pStyle w:val="ConsPlusNormal"/>
        <w:ind w:firstLine="540"/>
        <w:jc w:val="both"/>
      </w:pPr>
      <w:r>
        <w:t xml:space="preserve">3) утратил силу. - </w:t>
      </w:r>
      <w:hyperlink r:id="rId196" w:history="1">
        <w:r>
          <w:rPr>
            <w:color w:val="0000FF"/>
          </w:rPr>
          <w:t>Закон</w:t>
        </w:r>
      </w:hyperlink>
      <w:r>
        <w:t xml:space="preserve"> РТ от 18.10.2013 N 82-ЗРТ;</w:t>
      </w:r>
    </w:p>
    <w:p w:rsidR="000446DF" w:rsidRDefault="000446DF">
      <w:pPr>
        <w:pStyle w:val="ConsPlusNormal"/>
        <w:ind w:firstLine="540"/>
        <w:jc w:val="both"/>
      </w:pPr>
      <w:r>
        <w:t>4) число избирателей в каждом избирательном округе, а для многомандатных избирательных округов - также количество мандатов, замещаемых в округе.</w:t>
      </w:r>
    </w:p>
    <w:p w:rsidR="000446DF" w:rsidRDefault="000446DF">
      <w:pPr>
        <w:pStyle w:val="ConsPlusNormal"/>
        <w:jc w:val="both"/>
      </w:pPr>
      <w:r>
        <w:t xml:space="preserve">(п. 4 в ред. </w:t>
      </w:r>
      <w:hyperlink r:id="rId197" w:history="1">
        <w:r>
          <w:rPr>
            <w:color w:val="0000FF"/>
          </w:rPr>
          <w:t>Закона</w:t>
        </w:r>
      </w:hyperlink>
      <w:r>
        <w:t xml:space="preserve"> РТ от 18.06.2016 N 45-ЗРТ)</w:t>
      </w:r>
    </w:p>
    <w:p w:rsidR="000446DF" w:rsidRDefault="000446DF">
      <w:pPr>
        <w:pStyle w:val="ConsPlusNormal"/>
        <w:ind w:firstLine="540"/>
        <w:jc w:val="both"/>
      </w:pPr>
      <w:r>
        <w:t>2. Новая схема избирательных округов вместе с ее графическим изображением не позднее чем за 80 дней до истечения срока, на который была утверждена прежняя схема избирательных округов, представляется избирательной комиссией, организующей выборы, на рассмотрение соответственно Государственного Совета Республики Татарстан, представительного органа муниципального образования.</w:t>
      </w:r>
    </w:p>
    <w:p w:rsidR="000446DF" w:rsidRDefault="000446DF">
      <w:pPr>
        <w:pStyle w:val="ConsPlusNormal"/>
        <w:jc w:val="both"/>
      </w:pPr>
      <w:r>
        <w:t xml:space="preserve">(часть 2 в ред. </w:t>
      </w:r>
      <w:hyperlink r:id="rId198" w:history="1">
        <w:r>
          <w:rPr>
            <w:color w:val="0000FF"/>
          </w:rPr>
          <w:t>Закона</w:t>
        </w:r>
      </w:hyperlink>
      <w:r>
        <w:t xml:space="preserve"> РТ от 18.10.2013 N 82-ЗРТ)</w:t>
      </w:r>
    </w:p>
    <w:p w:rsidR="000446DF" w:rsidRDefault="000446DF">
      <w:pPr>
        <w:pStyle w:val="ConsPlusNormal"/>
        <w:ind w:firstLine="540"/>
        <w:jc w:val="both"/>
      </w:pPr>
      <w:bookmarkStart w:id="69" w:name="P555"/>
      <w:bookmarkEnd w:id="69"/>
      <w:r>
        <w:t>3. Государственный Совет Республики Татарстан, представительный орган муниципального образования утверждают новую схему избирательных округов не позднее чем за 20 дней до истечения срока, на который была утверждена прежняя схема избирательных округов, при этом до утверждения представленной схемы избирательных округов указанный орган вправе вносить в нее поправки.</w:t>
      </w:r>
    </w:p>
    <w:p w:rsidR="000446DF" w:rsidRDefault="000446DF">
      <w:pPr>
        <w:pStyle w:val="ConsPlusNormal"/>
        <w:jc w:val="both"/>
      </w:pPr>
      <w:r>
        <w:t xml:space="preserve">(часть 3 в ред. </w:t>
      </w:r>
      <w:hyperlink r:id="rId199" w:history="1">
        <w:r>
          <w:rPr>
            <w:color w:val="0000FF"/>
          </w:rPr>
          <w:t>Закона</w:t>
        </w:r>
      </w:hyperlink>
      <w:r>
        <w:t xml:space="preserve"> РТ от 18.10.2013 N 82-ЗРТ)</w:t>
      </w:r>
    </w:p>
    <w:p w:rsidR="000446DF" w:rsidRDefault="000446DF">
      <w:pPr>
        <w:pStyle w:val="ConsPlusNormal"/>
        <w:ind w:firstLine="540"/>
        <w:jc w:val="both"/>
      </w:pPr>
      <w:r>
        <w:t xml:space="preserve">4. Если новая схема избирательных округов не утверждена в срок, указанный в </w:t>
      </w:r>
      <w:hyperlink w:anchor="P555" w:history="1">
        <w:r>
          <w:rPr>
            <w:color w:val="0000FF"/>
          </w:rPr>
          <w:t>части 3</w:t>
        </w:r>
      </w:hyperlink>
      <w:r>
        <w:t xml:space="preserve"> настоящей статьи, в том числе в связи с отсутствием Государственного Совета Республики Татарстан,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указанного в </w:t>
      </w:r>
      <w:hyperlink w:anchor="P555" w:history="1">
        <w:r>
          <w:rPr>
            <w:color w:val="0000FF"/>
          </w:rPr>
          <w:t>части 3</w:t>
        </w:r>
      </w:hyperlink>
      <w:r>
        <w:t xml:space="preserve"> настоящей статьи.</w:t>
      </w:r>
    </w:p>
    <w:p w:rsidR="000446DF" w:rsidRDefault="000446DF">
      <w:pPr>
        <w:pStyle w:val="ConsPlusNormal"/>
        <w:jc w:val="both"/>
      </w:pPr>
      <w:r>
        <w:t xml:space="preserve">(часть 4 в ред. </w:t>
      </w:r>
      <w:hyperlink r:id="rId200" w:history="1">
        <w:r>
          <w:rPr>
            <w:color w:val="0000FF"/>
          </w:rPr>
          <w:t>Закона</w:t>
        </w:r>
      </w:hyperlink>
      <w:r>
        <w:t xml:space="preserve"> РТ от 18.10.2013 N 82-ЗРТ)</w:t>
      </w:r>
    </w:p>
    <w:p w:rsidR="000446DF" w:rsidRDefault="000446DF">
      <w:pPr>
        <w:pStyle w:val="ConsPlusNormal"/>
        <w:ind w:firstLine="540"/>
        <w:jc w:val="both"/>
      </w:pPr>
      <w:r>
        <w:t>5. При проведении выборов в представительный орган муниципального района (городского округа) первого созыва схема избирательных округов, определяемая организующей выборы избирательной комиссией, утверждается Центральной избирательной комиссией Республики Татарстан, а при проведении выборов в представительный орган поселения первого созыва - представительным органом муниципального района. Если указанный орган не утвердит в срок, установленный соответствующим законом Республики Татарстан о преобразовании муниципального образования, схему избирательных округов, эта схема утверждается организующей выборы избирательной комиссией не позднее чем через пять дней со дня официального опубликования решения о назначении соответствующих выборов.</w:t>
      </w:r>
    </w:p>
    <w:p w:rsidR="000446DF" w:rsidRDefault="000446DF">
      <w:pPr>
        <w:pStyle w:val="ConsPlusNormal"/>
        <w:ind w:firstLine="540"/>
        <w:jc w:val="both"/>
      </w:pPr>
      <w:r>
        <w:t>6. Опубликование (обнародование) схемы избирательных округов, включая ее графическое изображение, осуществляется соответственно Государственным Советом Республики Татарстан, представительным органом муниципального образования, организующей выборы избирательной комиссией не позднее чем через пять дней после ее утверждения, а в случае досрочных выборов - не позднее чем за 75 дней до дня голосования.</w:t>
      </w:r>
    </w:p>
    <w:p w:rsidR="000446DF" w:rsidRDefault="000446DF">
      <w:pPr>
        <w:pStyle w:val="ConsPlusNormal"/>
        <w:ind w:firstLine="540"/>
        <w:jc w:val="both"/>
      </w:pPr>
      <w:r>
        <w:t xml:space="preserve">6.1.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w:t>
      </w:r>
      <w:hyperlink r:id="rId201" w:history="1">
        <w:r>
          <w:rPr>
            <w:color w:val="0000FF"/>
          </w:rPr>
          <w:t>Конституции</w:t>
        </w:r>
      </w:hyperlink>
      <w:r>
        <w:t xml:space="preserve"> Республики Татарстан, закона Республики Татарстан, устава муниципального образования, устанавливающих соответственно число депутатов Государственного Совета,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Государственный Совет Республики Татарстан,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w:t>
      </w:r>
      <w:hyperlink r:id="rId202" w:history="1">
        <w:r>
          <w:rPr>
            <w:color w:val="0000FF"/>
          </w:rPr>
          <w:t>Конституции</w:t>
        </w:r>
      </w:hyperlink>
      <w:r>
        <w:t xml:space="preserve"> Республики Татарстан, закона Республики Татарстан, устава муниципального образования. Если Государственный Совет Республики Татарстан, представительный орган муниципального образования не утвердят новую схему одномандатных и (или) многомандатных избирательных округов в указанный срок, в том числе в связи с отсутствием Государственного Совета Республики Татарстан,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w:t>
      </w:r>
      <w:r>
        <w:lastRenderedPageBreak/>
        <w:t>указанного срока.</w:t>
      </w:r>
    </w:p>
    <w:p w:rsidR="000446DF" w:rsidRDefault="000446DF">
      <w:pPr>
        <w:pStyle w:val="ConsPlusNormal"/>
        <w:jc w:val="both"/>
      </w:pPr>
      <w:r>
        <w:t xml:space="preserve">(часть 6.1. введена </w:t>
      </w:r>
      <w:hyperlink r:id="rId203" w:history="1">
        <w:r>
          <w:rPr>
            <w:color w:val="0000FF"/>
          </w:rPr>
          <w:t>Законом</w:t>
        </w:r>
      </w:hyperlink>
      <w:r>
        <w:t xml:space="preserve"> РТ от 18.10.2013 N 82-ЗРТ)</w:t>
      </w:r>
    </w:p>
    <w:p w:rsidR="000446DF" w:rsidRDefault="000446DF">
      <w:pPr>
        <w:pStyle w:val="ConsPlusNormal"/>
        <w:jc w:val="both"/>
      </w:pPr>
    </w:p>
    <w:p w:rsidR="000446DF" w:rsidRDefault="000446DF">
      <w:pPr>
        <w:pStyle w:val="ConsPlusNormal"/>
        <w:ind w:firstLine="540"/>
        <w:jc w:val="both"/>
        <w:outlineLvl w:val="3"/>
      </w:pPr>
      <w:r>
        <w:t>Статья 27. Образование избирательных участков</w:t>
      </w:r>
    </w:p>
    <w:p w:rsidR="000446DF" w:rsidRDefault="000446DF">
      <w:pPr>
        <w:pStyle w:val="ConsPlusNormal"/>
        <w:ind w:firstLine="540"/>
        <w:jc w:val="both"/>
      </w:pPr>
    </w:p>
    <w:p w:rsidR="000446DF" w:rsidRDefault="000446DF">
      <w:pPr>
        <w:pStyle w:val="ConsPlusNormal"/>
        <w:ind w:firstLine="540"/>
        <w:jc w:val="both"/>
      </w:pPr>
      <w:r>
        <w:t xml:space="preserve">(в ред. </w:t>
      </w:r>
      <w:hyperlink r:id="rId204" w:history="1">
        <w:r>
          <w:rPr>
            <w:color w:val="0000FF"/>
          </w:rPr>
          <w:t>Закона</w:t>
        </w:r>
      </w:hyperlink>
      <w:r>
        <w:t xml:space="preserve"> РТ от 18.10.2013 N 82-ЗРТ)</w:t>
      </w:r>
    </w:p>
    <w:p w:rsidR="000446DF" w:rsidRDefault="000446DF">
      <w:pPr>
        <w:pStyle w:val="ConsPlusNormal"/>
        <w:jc w:val="both"/>
      </w:pPr>
    </w:p>
    <w:p w:rsidR="000446DF" w:rsidRDefault="000446DF">
      <w:pPr>
        <w:pStyle w:val="ConsPlusNormal"/>
        <w:ind w:firstLine="540"/>
        <w:jc w:val="both"/>
      </w:pPr>
      <w:r>
        <w:t>1. Для проведения голосования и подсчета голосов избирателей образуются избирательные участки. Избирательные участки являются едиными для всех выборов, проводимых на территории Республики Татарстан.</w:t>
      </w:r>
    </w:p>
    <w:p w:rsidR="000446DF" w:rsidRDefault="000446DF">
      <w:pPr>
        <w:pStyle w:val="ConsPlusNormal"/>
        <w:ind w:firstLine="540"/>
        <w:jc w:val="both"/>
      </w:pPr>
      <w:r>
        <w:t xml:space="preserve">2. Избирательные участки образуются сроком на пять лет с учетом местных и иных условий, исходя из необходимости создания максимальных удобств для избирателей на основании данных о числе избирателей, зарегистрированных на территории избирательного участка в соответствии с </w:t>
      </w:r>
      <w:hyperlink r:id="rId205" w:history="1">
        <w:r>
          <w:rPr>
            <w:color w:val="0000FF"/>
          </w:rPr>
          <w:t>пунктом 10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с соблюдением следующих требований:</w:t>
      </w:r>
    </w:p>
    <w:p w:rsidR="000446DF" w:rsidRDefault="000446DF">
      <w:pPr>
        <w:pStyle w:val="ConsPlusNormal"/>
        <w:ind w:firstLine="540"/>
        <w:jc w:val="both"/>
      </w:pPr>
      <w:r>
        <w:t>1) на территории избирательного участка должно быть зарегистрировано не более чем три тысячи избирателей;</w:t>
      </w:r>
    </w:p>
    <w:p w:rsidR="000446DF" w:rsidRDefault="000446DF">
      <w:pPr>
        <w:pStyle w:val="ConsPlusNormal"/>
        <w:ind w:firstLine="540"/>
        <w:jc w:val="both"/>
      </w:pPr>
      <w:bookmarkStart w:id="70" w:name="P571"/>
      <w:bookmarkEnd w:id="70"/>
      <w:r>
        <w:t>2) недопустимо пересечение границ избирательных округов границами избирательных участков.</w:t>
      </w:r>
    </w:p>
    <w:p w:rsidR="000446DF" w:rsidRDefault="000446DF">
      <w:pPr>
        <w:pStyle w:val="ConsPlusNormal"/>
        <w:ind w:firstLine="540"/>
        <w:jc w:val="both"/>
      </w:pPr>
      <w:r>
        <w:t xml:space="preserve">3. Избирательные участки образуются главой местной администрации муниципального района, городского округа по согласованию с соответствующей территориальной комиссией. Перечень избирательных участков и их границы подлежат уточнению в порядке, предусмотренном для их образования, в случае, если по данным регистрации (учета) избирателей число избирателей на участке превысит 3100, либо в случае нарушения </w:t>
      </w:r>
      <w:hyperlink w:anchor="P571" w:history="1">
        <w:r>
          <w:rPr>
            <w:color w:val="0000FF"/>
          </w:rPr>
          <w:t>пункта 2 части 2</w:t>
        </w:r>
      </w:hyperlink>
      <w:r>
        <w:t xml:space="preserve"> настоящей статьи. Перечень избирательных участков и их границы могут быть уточнены в указанном порядке в связи с изменением границ, преобразованием, упразднением муниципальных образований, уменьшением (до 50 и менее) числа избирателей, зарегистрированных на территории избирательного участка.</w:t>
      </w:r>
    </w:p>
    <w:p w:rsidR="000446DF" w:rsidRDefault="000446DF">
      <w:pPr>
        <w:pStyle w:val="ConsPlusNormal"/>
        <w:ind w:firstLine="540"/>
        <w:jc w:val="both"/>
      </w:pPr>
      <w:r>
        <w:t>4.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избирательные участки могут образовываться территориальной комиссией (избирательной комиссией муниципального образования) на установленный ею срок не позднее чем за 30 дней до дня голосования, а в исключительных случаях - не позднее чем за три дня до дня голосования (при проведении выборов в органы государственной власти Республики Татарстан также по согласованию с Центральной избирательной комиссией Республики Татарстан). Такие участки входят в избирательные округа по месту их расположения.</w:t>
      </w:r>
    </w:p>
    <w:p w:rsidR="000446DF" w:rsidRDefault="000446DF">
      <w:pPr>
        <w:pStyle w:val="ConsPlusNormal"/>
        <w:ind w:firstLine="540"/>
        <w:jc w:val="both"/>
      </w:pPr>
      <w:r>
        <w:t>5.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главой администрации муниципального района, городского округа, а при проведении выборов в орган местного самоуправления поселения - главой администрации поселения не позднее чем за 40 дней до дня голосования. Информация об избирательных участках, образованных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доводится до сведения избирателей администрациями данных учреждений и должна быть опубликована территориальной комиссией (избирательной комиссией муниципального образования) не позднее чем через два дня после их образования.</w:t>
      </w:r>
    </w:p>
    <w:p w:rsidR="000446DF" w:rsidRDefault="000446DF">
      <w:pPr>
        <w:pStyle w:val="ConsPlusNormal"/>
        <w:jc w:val="both"/>
      </w:pPr>
    </w:p>
    <w:p w:rsidR="000446DF" w:rsidRDefault="000446DF">
      <w:pPr>
        <w:pStyle w:val="ConsPlusTitle"/>
        <w:jc w:val="center"/>
        <w:outlineLvl w:val="2"/>
      </w:pPr>
      <w:r>
        <w:t>Глава 4. СПИСКИ ИЗБИРАТЕЛЕЙ</w:t>
      </w:r>
    </w:p>
    <w:p w:rsidR="000446DF" w:rsidRDefault="000446DF">
      <w:pPr>
        <w:pStyle w:val="ConsPlusNormal"/>
        <w:jc w:val="both"/>
      </w:pPr>
    </w:p>
    <w:p w:rsidR="000446DF" w:rsidRDefault="000446DF">
      <w:pPr>
        <w:pStyle w:val="ConsPlusNormal"/>
        <w:ind w:firstLine="540"/>
        <w:jc w:val="both"/>
        <w:outlineLvl w:val="3"/>
      </w:pPr>
      <w:r>
        <w:t>Статья 28. Регистрация (учет) избирателей</w:t>
      </w:r>
    </w:p>
    <w:p w:rsidR="000446DF" w:rsidRDefault="000446DF">
      <w:pPr>
        <w:pStyle w:val="ConsPlusNormal"/>
        <w:ind w:firstLine="540"/>
        <w:jc w:val="both"/>
      </w:pPr>
    </w:p>
    <w:p w:rsidR="000446DF" w:rsidRDefault="000446DF">
      <w:pPr>
        <w:pStyle w:val="ConsPlusNormal"/>
        <w:ind w:firstLine="540"/>
        <w:jc w:val="both"/>
      </w:pPr>
      <w:r>
        <w:t xml:space="preserve">(в ред. </w:t>
      </w:r>
      <w:hyperlink r:id="rId206" w:history="1">
        <w:r>
          <w:rPr>
            <w:color w:val="0000FF"/>
          </w:rPr>
          <w:t>Закона</w:t>
        </w:r>
      </w:hyperlink>
      <w:r>
        <w:t xml:space="preserve"> РТ от 18.06.2016 N 45-ЗРТ)</w:t>
      </w:r>
    </w:p>
    <w:p w:rsidR="000446DF" w:rsidRDefault="000446DF">
      <w:pPr>
        <w:pStyle w:val="ConsPlusNormal"/>
        <w:jc w:val="both"/>
      </w:pPr>
    </w:p>
    <w:p w:rsidR="000446DF" w:rsidRDefault="000446DF">
      <w:pPr>
        <w:pStyle w:val="ConsPlusNormal"/>
        <w:ind w:firstLine="540"/>
        <w:jc w:val="both"/>
      </w:pPr>
      <w:r>
        <w:t>1. Регистрации (учету) подлежат все избиратели.</w:t>
      </w:r>
    </w:p>
    <w:p w:rsidR="000446DF" w:rsidRDefault="000446DF">
      <w:pPr>
        <w:pStyle w:val="ConsPlusNormal"/>
        <w:ind w:firstLine="540"/>
        <w:jc w:val="both"/>
      </w:pPr>
      <w:r>
        <w:t>2. Регистрация (учет) избирателей, проживающих на территории соответствующего муниципального образования, осуществляется главой администрации муниципального района, городского округа. Основанием для регистрации (учета) избирателей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0446DF" w:rsidRDefault="000446DF">
      <w:pPr>
        <w:pStyle w:val="ConsPlusNormal"/>
        <w:ind w:firstLine="540"/>
        <w:jc w:val="both"/>
      </w:pPr>
      <w:r>
        <w:t>3. Регистрация (учет) избирателей - военнослужащих, членов их семей и других избирателей, проживающих в пределах расположения воинской части, осуществляется командиром воинской части. Основанием для регистрации (учета) данной категории избирателей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0446DF" w:rsidRDefault="000446DF">
      <w:pPr>
        <w:pStyle w:val="ConsPlusNormal"/>
        <w:ind w:firstLine="540"/>
        <w:jc w:val="both"/>
      </w:pPr>
      <w:bookmarkStart w:id="71" w:name="P585"/>
      <w:bookmarkEnd w:id="71"/>
      <w:r>
        <w:t xml:space="preserve">4. В соответствии с Федеральным </w:t>
      </w:r>
      <w:hyperlink r:id="rId20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не реже чем один раз в месяц представляют сведения о фактах выдачи и замены паспорта гражданина Российской Федерации, регистрации и снятия с регистрационного учета по месту жительства (в отношении вынужденных переселенцев - по месту пребывания) граждан Российской Федерации, выдачи паспорта гражданина Российской Федерации в нарушение установленного порядка с указанием следующих персональных данных гражданина: фамилии, имени, отчества, даты рождения, места рождения, пола, гражданства, адреса места жительства (в отношении вынужденных переселенцев - места пребывания), вида документа, удостоверяющего личность, серии и номера этого документа, наименования или кода органа, выдавшего документ, даты выдачи документа - главе администрации муниципального района, городского округа по месту своего нахождения.</w:t>
      </w:r>
    </w:p>
    <w:p w:rsidR="000446DF" w:rsidRDefault="000446DF">
      <w:pPr>
        <w:pStyle w:val="ConsPlusNormal"/>
        <w:ind w:firstLine="540"/>
        <w:jc w:val="both"/>
      </w:pPr>
      <w:r>
        <w:t xml:space="preserve">5. В соответствии с Федеральным </w:t>
      </w:r>
      <w:hyperlink r:id="rId20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органы записи актов гражданского состояния не реже чем один раз в месяц представляют сведения о фактах смерти граждан Российской Федерации главе администрации муниципального района, городского округа по месту своего нахождения.</w:t>
      </w:r>
    </w:p>
    <w:p w:rsidR="000446DF" w:rsidRDefault="000446DF">
      <w:pPr>
        <w:pStyle w:val="ConsPlusNormal"/>
        <w:ind w:firstLine="540"/>
        <w:jc w:val="both"/>
      </w:pPr>
      <w:r>
        <w:t xml:space="preserve">6. В соответствии с Федеральным </w:t>
      </w:r>
      <w:hyperlink r:id="rId20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не реже чем один раз в три месяца органы, осуществляющие воинский учет, сообщают о гражданах Российской Федерации, призванных (поступивших по контракту) на военную службу (уволенных с военной службы), а органы (учреждения) уголовно-исполнительной системы - о гражданах, содержащихся в местах лишения свободы по приговору суда, - главе администрации муниципального района, городского округа по месту жительства гражданина.</w:t>
      </w:r>
    </w:p>
    <w:p w:rsidR="000446DF" w:rsidRDefault="000446DF">
      <w:pPr>
        <w:pStyle w:val="ConsPlusNormal"/>
        <w:ind w:firstLine="540"/>
        <w:jc w:val="both"/>
      </w:pPr>
      <w:bookmarkStart w:id="72" w:name="P588"/>
      <w:bookmarkEnd w:id="72"/>
      <w:r>
        <w:t xml:space="preserve">7. В соответствии с Федеральным </w:t>
      </w:r>
      <w:hyperlink r:id="rId21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суд, приняв решение о признании гражданина недееспособным, а также решение о признании гражданина, ранее признанного судом недееспособным, дееспособным, сообщает о принятом решении главе администрации муниципального района, городского округа по месту жительства гражданина.</w:t>
      </w:r>
    </w:p>
    <w:p w:rsidR="000446DF" w:rsidRDefault="000446DF">
      <w:pPr>
        <w:pStyle w:val="ConsPlusNormal"/>
        <w:ind w:firstLine="540"/>
        <w:jc w:val="both"/>
      </w:pPr>
      <w:r>
        <w:t xml:space="preserve">8. Сведения, указанные в </w:t>
      </w:r>
      <w:hyperlink w:anchor="P585" w:history="1">
        <w:r>
          <w:rPr>
            <w:color w:val="0000FF"/>
          </w:rPr>
          <w:t>частях 4</w:t>
        </w:r>
      </w:hyperlink>
      <w:r>
        <w:t xml:space="preserve"> - </w:t>
      </w:r>
      <w:hyperlink w:anchor="P588" w:history="1">
        <w:r>
          <w:rPr>
            <w:color w:val="0000FF"/>
          </w:rPr>
          <w:t>7</w:t>
        </w:r>
      </w:hyperlink>
      <w:r>
        <w:t xml:space="preserve"> настоящей статьи, не реже чем один раз в месяц передаются главой администрации муниципального района, городского округа в Центральную избирательную комиссию Республики Татарстан для формирования и ведения регистра избирателей.</w:t>
      </w:r>
    </w:p>
    <w:p w:rsidR="000446DF" w:rsidRDefault="000446DF">
      <w:pPr>
        <w:pStyle w:val="ConsPlusNormal"/>
        <w:ind w:firstLine="540"/>
        <w:jc w:val="both"/>
      </w:pPr>
      <w:r>
        <w:t xml:space="preserve">9. Регистрация избирателей и установление численности зарегистрированных на территории </w:t>
      </w:r>
      <w:r>
        <w:lastRenderedPageBreak/>
        <w:t>Республики Татарстан избирателей осуществляются по состоянию на 1 января и 1 июля каждого года с использованием ГАС "Выборы".</w:t>
      </w:r>
    </w:p>
    <w:p w:rsidR="000446DF" w:rsidRDefault="000446DF">
      <w:pPr>
        <w:pStyle w:val="ConsPlusNormal"/>
        <w:ind w:firstLine="540"/>
        <w:jc w:val="both"/>
      </w:pPr>
      <w:r>
        <w:t xml:space="preserve">10. В соответствии с Федеральным </w:t>
      </w:r>
      <w:hyperlink r:id="rId21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регистрация (учет) избирателей, установление численности зарегистрированных избирателей, формирование и ведение регистра избирателей осуществляются в порядке, установленном положением о государственной системе регистрации (учета) избирателей, участников референдума, которое утверждается Центральной избирательной комиссией Российской Федерации.</w:t>
      </w:r>
    </w:p>
    <w:p w:rsidR="000446DF" w:rsidRDefault="000446DF">
      <w:pPr>
        <w:pStyle w:val="ConsPlusNormal"/>
        <w:ind w:firstLine="540"/>
        <w:jc w:val="both"/>
      </w:pPr>
      <w:r>
        <w:t>11. Избиратель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0446DF" w:rsidRDefault="000446DF">
      <w:pPr>
        <w:pStyle w:val="ConsPlusNormal"/>
        <w:jc w:val="both"/>
      </w:pPr>
    </w:p>
    <w:p w:rsidR="000446DF" w:rsidRDefault="000446DF">
      <w:pPr>
        <w:pStyle w:val="ConsPlusNormal"/>
        <w:ind w:firstLine="540"/>
        <w:jc w:val="both"/>
        <w:outlineLvl w:val="3"/>
      </w:pPr>
      <w:r>
        <w:t>Статья 29. Составление списков избирателей</w:t>
      </w:r>
    </w:p>
    <w:p w:rsidR="000446DF" w:rsidRDefault="000446DF">
      <w:pPr>
        <w:pStyle w:val="ConsPlusNormal"/>
        <w:ind w:firstLine="540"/>
        <w:jc w:val="both"/>
      </w:pPr>
    </w:p>
    <w:p w:rsidR="000446DF" w:rsidRDefault="000446DF">
      <w:pPr>
        <w:pStyle w:val="ConsPlusNormal"/>
        <w:ind w:firstLine="540"/>
        <w:jc w:val="both"/>
      </w:pPr>
      <w:r>
        <w:t xml:space="preserve">(в ред. </w:t>
      </w:r>
      <w:hyperlink r:id="rId212" w:history="1">
        <w:r>
          <w:rPr>
            <w:color w:val="0000FF"/>
          </w:rPr>
          <w:t>Закона</w:t>
        </w:r>
      </w:hyperlink>
      <w:r>
        <w:t xml:space="preserve"> РТ от 18.06.2016 N 45-ЗРТ)</w:t>
      </w:r>
    </w:p>
    <w:p w:rsidR="000446DF" w:rsidRDefault="000446DF">
      <w:pPr>
        <w:pStyle w:val="ConsPlusNormal"/>
        <w:jc w:val="both"/>
      </w:pPr>
    </w:p>
    <w:p w:rsidR="000446DF" w:rsidRDefault="000446DF">
      <w:pPr>
        <w:pStyle w:val="ConsPlusNormal"/>
        <w:ind w:firstLine="540"/>
        <w:jc w:val="both"/>
      </w:pPr>
      <w:r>
        <w:t xml:space="preserve">1. В целях реализации прав избирателей соответствующими комиссиями составляются списки избирателей на основании сведений, полученных с использованием государственной системы регистрации (учета) избирателей и представляемых в соответствии с </w:t>
      </w:r>
      <w:hyperlink w:anchor="P604" w:history="1">
        <w:r>
          <w:rPr>
            <w:color w:val="0000FF"/>
          </w:rPr>
          <w:t>частью 7</w:t>
        </w:r>
      </w:hyperlink>
      <w:r>
        <w:t xml:space="preserve"> настоящей статьи.</w:t>
      </w:r>
    </w:p>
    <w:p w:rsidR="000446DF" w:rsidRDefault="000446DF">
      <w:pPr>
        <w:pStyle w:val="ConsPlusNormal"/>
        <w:ind w:firstLine="540"/>
        <w:jc w:val="both"/>
      </w:pPr>
      <w:r>
        <w:t>2. В списки избирателей на избирательных участках включаются граждане Российской Федерации, обладающие на день голосования активным избирательным правом.</w:t>
      </w:r>
    </w:p>
    <w:p w:rsidR="000446DF" w:rsidRDefault="000446DF">
      <w:pPr>
        <w:pStyle w:val="ConsPlusNormal"/>
        <w:ind w:firstLine="540"/>
        <w:jc w:val="both"/>
      </w:pPr>
      <w:r>
        <w:t xml:space="preserve">3. 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то в списки избирателей при проведении выборов в органы местного самоуправления включаются иностранные граждане, достигшие на день голосования возраста 18 лет и не подпадающие под действие </w:t>
      </w:r>
      <w:hyperlink w:anchor="P51" w:history="1">
        <w:r>
          <w:rPr>
            <w:color w:val="0000FF"/>
          </w:rPr>
          <w:t>части 4 статьи 4</w:t>
        </w:r>
      </w:hyperlink>
      <w:r>
        <w:t xml:space="preserve"> настоящего Кодекса, постоянно проживающие на территории муниципального образования, в котором проводятся указанные выборы.</w:t>
      </w:r>
    </w:p>
    <w:p w:rsidR="000446DF" w:rsidRDefault="000446DF">
      <w:pPr>
        <w:pStyle w:val="ConsPlusNormal"/>
        <w:ind w:firstLine="540"/>
        <w:jc w:val="both"/>
      </w:pPr>
      <w:r>
        <w:t xml:space="preserve">4. 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участка, а в случаях, предусмотренных Федеральным </w:t>
      </w:r>
      <w:hyperlink r:id="rId21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Кодексом, иным законом, - факт пребывания (временного пребывания) гражданина на территории этого участка (при наличии у гражданина активного избирательного права) либо наличие у гражданина открепительного удостоверения.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законодательством Российской Федерации, а в случаях, предусмотренных Федеральным </w:t>
      </w:r>
      <w:hyperlink r:id="rId21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Кодексом, иным законом, - другими уполномоченными на то органами, организациями и должностными лицами.</w:t>
      </w:r>
    </w:p>
    <w:p w:rsidR="000446DF" w:rsidRDefault="000446DF">
      <w:pPr>
        <w:pStyle w:val="ConsPlusNormal"/>
        <w:ind w:firstLine="540"/>
        <w:jc w:val="both"/>
      </w:pPr>
      <w:r>
        <w:t>5.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 при выборах в органы местного самоуправления.</w:t>
      </w:r>
    </w:p>
    <w:p w:rsidR="000446DF" w:rsidRDefault="000446DF">
      <w:pPr>
        <w:pStyle w:val="ConsPlusNormal"/>
        <w:ind w:firstLine="540"/>
        <w:jc w:val="both"/>
      </w:pPr>
      <w:r>
        <w:t xml:space="preserve">6. Обладающий активным избирательным правом на соответствующих выборах избиратель, в том числе обучающийся по очной форме обучения, зарегистрированный по месту пребывания на территории соответствующего избирательного участка не менее чем за три месяца до дня голосования, может быть включен в список избирателей на этом избирательном участке на </w:t>
      </w:r>
      <w:r>
        <w:lastRenderedPageBreak/>
        <w:t>основании личного письменного заявления, поданного в соответствующую территориальную комиссию за 60 - 21 день до дня голосования. В заявлении указывается адрес места жительства избирателя. Избиратель, подавший заявление, включается в список избирателей на этом избирательном участке до передачи списка в участковую комиссию. В случае составления списка избирателей участковой комиссией избиратель включается в список избирателей на основании переданного из территориальной комиссии заявления. Информация об этом передается в участковую комиссию избирательного участка, где данный избиратель включен в список избирателей по месту жительства, через территориальную комиссию. Участковая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 и наименования муниципального района (городского округа).</w:t>
      </w:r>
    </w:p>
    <w:p w:rsidR="000446DF" w:rsidRDefault="000446DF">
      <w:pPr>
        <w:pStyle w:val="ConsPlusNormal"/>
        <w:ind w:firstLine="540"/>
        <w:jc w:val="both"/>
      </w:pPr>
      <w:bookmarkStart w:id="73" w:name="P604"/>
      <w:bookmarkEnd w:id="73"/>
      <w:r>
        <w:t>7. Сведения об избирателях формирует и уточняет глава администрации муниципального района, городского округа. Сведения об избирателях - военнослужащих, находящихся в воинской части, членах их семей и о других избирателях, если они проживают на территории расположения воинской части либо зарегистрированы в установленном порядке при воинской части по месту их службы, формирует и уточняет командир воинской части. Сведения об избирателях, находящихся в местах временного пребывания, представляет в избирательную комиссию руководитель организации, в которой избиратель временно пребывает. Указанные сведения направляются уполномоченным на то органом или уполномоченным должностным лицом в территориальные комиссии (избирательные комиссии муниципальных образований), при отсутствии таковых - в окружные избирательные комиссии сразу после назначения дня голосования или после образования этих комиссий.</w:t>
      </w:r>
    </w:p>
    <w:p w:rsidR="000446DF" w:rsidRDefault="000446DF">
      <w:pPr>
        <w:pStyle w:val="ConsPlusNormal"/>
        <w:ind w:firstLine="540"/>
        <w:jc w:val="both"/>
      </w:pPr>
      <w:r>
        <w:t>8. Список избирателей составляется соответствующей комиссией, в том числе с использованием ГАС "Выборы", отдельно по каждому избирательному участку на основании сведений, представляемых по установленной форме уполномоченным на то органом или уполномоченным должностным лицом.</w:t>
      </w:r>
    </w:p>
    <w:p w:rsidR="000446DF" w:rsidRDefault="000446DF">
      <w:pPr>
        <w:pStyle w:val="ConsPlusNormal"/>
        <w:ind w:firstLine="540"/>
        <w:jc w:val="both"/>
      </w:pPr>
      <w:r>
        <w:t>9.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w:t>
      </w:r>
    </w:p>
    <w:p w:rsidR="000446DF" w:rsidRDefault="000446DF">
      <w:pPr>
        <w:pStyle w:val="ConsPlusNormal"/>
        <w:ind w:firstLine="540"/>
        <w:jc w:val="both"/>
      </w:pPr>
      <w:r>
        <w:t>10. Гражданин Российской Федерации включается в список избирателей только на одном избирательном участке. При выявлении территориальной комиссией (окружной избирательной комиссией, избирательной комиссией муниципального образования) факта включения гражданина Российской Федерации в списки избирателей на разных избирательных участках на одних и тех же выборах соответствующая комиссия до передачи списков избирателей в участковые комиссии проводит работу по устранению ошибки или неточности в указанных списках.</w:t>
      </w:r>
    </w:p>
    <w:p w:rsidR="000446DF" w:rsidRDefault="000446DF">
      <w:pPr>
        <w:pStyle w:val="ConsPlusNormal"/>
        <w:ind w:firstLine="540"/>
        <w:jc w:val="both"/>
      </w:pPr>
      <w:r>
        <w:t>11. Список избирателей составляется в двух экземплярах. Сведения об избирателях, включаемые в список избирателей,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В списке избирателей должны быть предусмотрены места для проставления избирателем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и для проставления подписи члена участковой комиссии, выдавшего бюллетень (бюллетени) избирателю.</w:t>
      </w:r>
    </w:p>
    <w:p w:rsidR="000446DF" w:rsidRDefault="000446DF">
      <w:pPr>
        <w:pStyle w:val="ConsPlusNormal"/>
        <w:ind w:firstLine="540"/>
        <w:jc w:val="both"/>
      </w:pPr>
      <w:bookmarkStart w:id="74" w:name="P609"/>
      <w:bookmarkEnd w:id="74"/>
      <w:r>
        <w:t>12. Первый экземпляр списка избирателей подписывают председатель и секретарь комиссии, составившей список. На избирательных участках, образованных на территории воинской части, список избирателей подписывают председатель и секретарь участковой комиссии. Список избирателей заверяется печатями соответственно территориальной комиссии (окружной избирательной комиссии, избирательной комиссии муниципального образования) и (или) участковой комиссии. Порядок и сроки изготовления, использования второго экземпляра списка избирателей, его передачи соответствующей участковой комиссии, заверения и уточнения определяются комиссией, организующей выборы.</w:t>
      </w:r>
    </w:p>
    <w:p w:rsidR="000446DF" w:rsidRDefault="000446DF">
      <w:pPr>
        <w:pStyle w:val="ConsPlusNormal"/>
        <w:ind w:firstLine="540"/>
        <w:jc w:val="both"/>
      </w:pPr>
      <w:r>
        <w:t xml:space="preserve">13. Соответствующая территориальная комиссия (окружная избирательная комиссия, избирательная комиссия муниципального образования) передает по акту участковым комиссиям </w:t>
      </w:r>
      <w:r>
        <w:lastRenderedPageBreak/>
        <w:t>первый экземпляр списка избирателей конкретного избирательного участка не позднее чем за 10 дней до дня голосования. Участковая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0446DF" w:rsidRDefault="000446DF">
      <w:pPr>
        <w:pStyle w:val="ConsPlusNormal"/>
        <w:ind w:firstLine="540"/>
        <w:jc w:val="both"/>
      </w:pPr>
      <w:r>
        <w:t>14. Участковая комиссия уточняет список избирателей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Выверенный и уточненный список избирателей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rsidR="000446DF" w:rsidRDefault="000446DF">
      <w:pPr>
        <w:pStyle w:val="ConsPlusNormal"/>
        <w:ind w:firstLine="540"/>
        <w:jc w:val="both"/>
      </w:pPr>
      <w:r>
        <w:t>15. Участковая комиссия за 10 дней до дня голосования представляет список избирателей для ознакомления избирателей и его дополнительного уточнения.</w:t>
      </w:r>
    </w:p>
    <w:p w:rsidR="000446DF" w:rsidRDefault="000446DF">
      <w:pPr>
        <w:pStyle w:val="ConsPlusNormal"/>
        <w:ind w:firstLine="540"/>
        <w:jc w:val="both"/>
      </w:pPr>
      <w:r>
        <w:t xml:space="preserve">16. Гражданин Российской Федерации, обладающий активным избирательным правом, вправе обратиться в участковую комиссию с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комиссии об отклонении заявления о включении гражданина Российской Федерации в список избирателей может быть обжаловано в вышестоящую комиссию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производится участковой комиссией немедленно. Исключение гражданина Российской Федерации из списка избирателей после его подписания председателями и секретарями соответствующих комиссий и заверения его печатями этих комиссий в порядке, предусмотренном </w:t>
      </w:r>
      <w:hyperlink w:anchor="P609" w:history="1">
        <w:r>
          <w:rPr>
            <w:color w:val="0000FF"/>
          </w:rPr>
          <w:t>частью 12</w:t>
        </w:r>
      </w:hyperlink>
      <w:r>
        <w:t xml:space="preserve"> настоящей статьи, производится только на основании официальных документов, в том числе сообщения вышестоящей комиссии о включении избирателя в список избирателей на другом избирательном участке, а также в случае выдачи избирателю открепительного удостоверения. При этом в списке избирателей, а также в базе данных ГАС "Выборы" указывается дата исключения гражданина Российской Федерации из списка, а также причина такого исключения. Запись в списке избирателей заверяется подписью председателя участковой комиссии, а при выдаче открепительного удостоверения - подписью члена комиссии, выдавшего открепительное удостоверение, с указанием даты внесения этой подписи. Каждый гражданин Российской Федерации вправе сообщить в участковую комиссию об изменении указанных в </w:t>
      </w:r>
      <w:hyperlink w:anchor="P585" w:history="1">
        <w:r>
          <w:rPr>
            <w:color w:val="0000FF"/>
          </w:rPr>
          <w:t>части 4 статьи 28</w:t>
        </w:r>
      </w:hyperlink>
      <w:r>
        <w:t xml:space="preserve"> настоящего Кодекса сведений об избирателях, включенных в список избирателей на соответствующем участке.</w:t>
      </w:r>
    </w:p>
    <w:p w:rsidR="000446DF" w:rsidRDefault="000446DF">
      <w:pPr>
        <w:pStyle w:val="ConsPlusNormal"/>
        <w:ind w:firstLine="540"/>
        <w:jc w:val="both"/>
      </w:pPr>
      <w:r>
        <w:t>17.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решением участковой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комиссию не позднее чем за три дня до дня голосования. Информация об этом передается в участковую комиссию, где данный избиратель включен в список избирателей по месту жительства, через соответствующую территориальную комиссию (избирательную комиссию муниципального образования). Участковая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rsidR="000446DF" w:rsidRDefault="000446DF">
      <w:pPr>
        <w:pStyle w:val="ConsPlusNormal"/>
        <w:ind w:firstLine="540"/>
        <w:jc w:val="both"/>
      </w:pPr>
      <w:r>
        <w:t>18. Вносить какие-либо изменения в списки избирателей после окончания голосования и начала подсчета голосов избирателей запрещается.</w:t>
      </w:r>
    </w:p>
    <w:p w:rsidR="000446DF" w:rsidRDefault="000446DF">
      <w:pPr>
        <w:pStyle w:val="ConsPlusNormal"/>
        <w:ind w:firstLine="540"/>
        <w:jc w:val="both"/>
      </w:pPr>
      <w:r>
        <w:t xml:space="preserve">19. После официального опубликования результатов выборов информация об избирателях, </w:t>
      </w:r>
      <w:r>
        <w:lastRenderedPageBreak/>
        <w:t>содержащаяся в списках избирателей, может использоваться для уточнения сведений об избирателях в регистре избирателей.</w:t>
      </w:r>
    </w:p>
    <w:p w:rsidR="000446DF" w:rsidRDefault="000446DF">
      <w:pPr>
        <w:pStyle w:val="ConsPlusNormal"/>
        <w:jc w:val="both"/>
      </w:pPr>
    </w:p>
    <w:p w:rsidR="000446DF" w:rsidRDefault="000446DF">
      <w:pPr>
        <w:pStyle w:val="ConsPlusNormal"/>
        <w:ind w:firstLine="540"/>
        <w:jc w:val="both"/>
        <w:outlineLvl w:val="3"/>
      </w:pPr>
      <w:r>
        <w:t xml:space="preserve">Статья 30. Утратила силу. - </w:t>
      </w:r>
      <w:hyperlink r:id="rId215" w:history="1">
        <w:r>
          <w:rPr>
            <w:color w:val="0000FF"/>
          </w:rPr>
          <w:t>Закон</w:t>
        </w:r>
      </w:hyperlink>
      <w:r>
        <w:t xml:space="preserve"> РТ от 18.06.2016 N 45-ЗРТ</w:t>
      </w:r>
    </w:p>
    <w:p w:rsidR="000446DF" w:rsidRDefault="000446DF">
      <w:pPr>
        <w:pStyle w:val="ConsPlusNormal"/>
        <w:jc w:val="both"/>
      </w:pPr>
    </w:p>
    <w:p w:rsidR="000446DF" w:rsidRDefault="000446DF">
      <w:pPr>
        <w:pStyle w:val="ConsPlusTitle"/>
        <w:jc w:val="center"/>
        <w:outlineLvl w:val="2"/>
      </w:pPr>
      <w:r>
        <w:t>Глава 5. ИЗБИРАТЕЛЬНЫЕ ОБЪЕДИНЕНИЯ</w:t>
      </w:r>
    </w:p>
    <w:p w:rsidR="000446DF" w:rsidRDefault="000446DF">
      <w:pPr>
        <w:pStyle w:val="ConsPlusNormal"/>
        <w:jc w:val="both"/>
      </w:pPr>
    </w:p>
    <w:p w:rsidR="000446DF" w:rsidRDefault="000446DF">
      <w:pPr>
        <w:pStyle w:val="ConsPlusNormal"/>
        <w:ind w:firstLine="540"/>
        <w:jc w:val="both"/>
        <w:outlineLvl w:val="3"/>
      </w:pPr>
      <w:r>
        <w:t>Статья 31. Участие избирательных объединений в выборах</w:t>
      </w:r>
    </w:p>
    <w:p w:rsidR="000446DF" w:rsidRDefault="000446DF">
      <w:pPr>
        <w:pStyle w:val="ConsPlusNormal"/>
        <w:jc w:val="both"/>
      </w:pPr>
    </w:p>
    <w:p w:rsidR="000446DF" w:rsidRDefault="000446DF">
      <w:pPr>
        <w:pStyle w:val="ConsPlusNormal"/>
        <w:ind w:firstLine="540"/>
        <w:jc w:val="both"/>
      </w:pPr>
      <w:r>
        <w:t xml:space="preserve">1. Избирательные объединения участвуют в выборах в органы государственной власти Республики Татарстан, органы местного самоуправления, в том числе выдвигают кандидатов, списки кандидатов в соответствии с Федеральным </w:t>
      </w:r>
      <w:hyperlink r:id="rId21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Федеральным </w:t>
      </w:r>
      <w:hyperlink r:id="rId217" w:history="1">
        <w:r>
          <w:rPr>
            <w:color w:val="0000FF"/>
          </w:rPr>
          <w:t>законом</w:t>
        </w:r>
      </w:hyperlink>
      <w:r>
        <w:t xml:space="preserve"> "О политических партиях" и настоящим Кодексом.</w:t>
      </w:r>
    </w:p>
    <w:p w:rsidR="000446DF" w:rsidRDefault="000446DF">
      <w:pPr>
        <w:pStyle w:val="ConsPlusNormal"/>
        <w:jc w:val="both"/>
      </w:pPr>
      <w:r>
        <w:t xml:space="preserve">(в ред. </w:t>
      </w:r>
      <w:hyperlink r:id="rId218" w:history="1">
        <w:r>
          <w:rPr>
            <w:color w:val="0000FF"/>
          </w:rPr>
          <w:t>Закона</w:t>
        </w:r>
      </w:hyperlink>
      <w:r>
        <w:t xml:space="preserve"> РТ от 22.06.2012 N 41-ЗРТ)</w:t>
      </w:r>
    </w:p>
    <w:p w:rsidR="000446DF" w:rsidRDefault="000446DF">
      <w:pPr>
        <w:pStyle w:val="ConsPlusNormal"/>
        <w:ind w:firstLine="540"/>
        <w:jc w:val="both"/>
      </w:pPr>
      <w:r>
        <w:t xml:space="preserve">2.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принимать участие в выборах в качестве избирательных объединений, определяется на день официального опубликования (публикации) решения о назначении выборов и подлежит опубликованию в государственных или муниципальных периодических печатных изданиях, а также размещается в информационно-телекоммуникационной сети "Интернет" в порядке и сроки, установленные Федеральным </w:t>
      </w:r>
      <w:hyperlink r:id="rId21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0446DF" w:rsidRDefault="000446DF">
      <w:pPr>
        <w:pStyle w:val="ConsPlusNormal"/>
        <w:jc w:val="both"/>
      </w:pPr>
      <w:r>
        <w:t xml:space="preserve">(в ред. Законов РТ от 20.12.2011 </w:t>
      </w:r>
      <w:hyperlink r:id="rId220" w:history="1">
        <w:r>
          <w:rPr>
            <w:color w:val="0000FF"/>
          </w:rPr>
          <w:t>N 106-ЗРТ</w:t>
        </w:r>
      </w:hyperlink>
      <w:r>
        <w:t xml:space="preserve">, от 26.05.2014 </w:t>
      </w:r>
      <w:hyperlink r:id="rId221" w:history="1">
        <w:r>
          <w:rPr>
            <w:color w:val="0000FF"/>
          </w:rPr>
          <w:t>N 41-ЗРТ</w:t>
        </w:r>
      </w:hyperlink>
      <w:r>
        <w:t>)</w:t>
      </w:r>
    </w:p>
    <w:p w:rsidR="000446DF" w:rsidRDefault="000446DF">
      <w:pPr>
        <w:pStyle w:val="ConsPlusNormal"/>
        <w:jc w:val="both"/>
      </w:pPr>
    </w:p>
    <w:p w:rsidR="000446DF" w:rsidRDefault="000446DF">
      <w:pPr>
        <w:pStyle w:val="ConsPlusNormal"/>
        <w:ind w:firstLine="540"/>
        <w:jc w:val="both"/>
        <w:outlineLvl w:val="3"/>
      </w:pPr>
      <w:r>
        <w:t>Статья 32. Наименование и эмблема избирательного объединения</w:t>
      </w:r>
    </w:p>
    <w:p w:rsidR="000446DF" w:rsidRDefault="000446DF">
      <w:pPr>
        <w:pStyle w:val="ConsPlusNormal"/>
        <w:jc w:val="both"/>
      </w:pPr>
    </w:p>
    <w:p w:rsidR="000446DF" w:rsidRDefault="000446DF">
      <w:pPr>
        <w:pStyle w:val="ConsPlusNormal"/>
        <w:ind w:firstLine="540"/>
        <w:jc w:val="both"/>
      </w:pPr>
      <w:r>
        <w:t>1. Избирательное объединение, выдвинувшее кандидатов, список кандидатов, представляет в избирательную комиссию, организующую выборы, сведения о своем наименовании.</w:t>
      </w:r>
    </w:p>
    <w:p w:rsidR="000446DF" w:rsidRDefault="000446DF">
      <w:pPr>
        <w:pStyle w:val="ConsPlusNormal"/>
        <w:ind w:firstLine="540"/>
        <w:jc w:val="both"/>
      </w:pPr>
      <w:bookmarkStart w:id="75" w:name="P632"/>
      <w:bookmarkEnd w:id="75"/>
      <w:r>
        <w:t xml:space="preserve">2.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222" w:history="1">
        <w:r>
          <w:rPr>
            <w:color w:val="0000FF"/>
          </w:rPr>
          <w:t>статьей 6</w:t>
        </w:r>
      </w:hyperlink>
      <w:r>
        <w:t xml:space="preserve"> Федерального закона "О политических партиях", положениями Федерального </w:t>
      </w:r>
      <w:hyperlink r:id="rId223" w:history="1">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0446DF" w:rsidRDefault="000446DF">
      <w:pPr>
        <w:pStyle w:val="ConsPlusNormal"/>
        <w:jc w:val="both"/>
      </w:pPr>
      <w:r>
        <w:t xml:space="preserve">(в ред. Законов РТ от 01.08.2011 </w:t>
      </w:r>
      <w:hyperlink r:id="rId224" w:history="1">
        <w:r>
          <w:rPr>
            <w:color w:val="0000FF"/>
          </w:rPr>
          <w:t>N 52-ЗРТ</w:t>
        </w:r>
      </w:hyperlink>
      <w:r>
        <w:t xml:space="preserve">, от 20.12.2011 </w:t>
      </w:r>
      <w:hyperlink r:id="rId225" w:history="1">
        <w:r>
          <w:rPr>
            <w:color w:val="0000FF"/>
          </w:rPr>
          <w:t>N 106-ЗРТ</w:t>
        </w:r>
      </w:hyperlink>
      <w:r>
        <w:t xml:space="preserve">, от 18.06.2016 </w:t>
      </w:r>
      <w:hyperlink r:id="rId226" w:history="1">
        <w:r>
          <w:rPr>
            <w:color w:val="0000FF"/>
          </w:rPr>
          <w:t>N 45-ЗРТ</w:t>
        </w:r>
      </w:hyperlink>
      <w:r>
        <w:t>)</w:t>
      </w:r>
    </w:p>
    <w:p w:rsidR="000446DF" w:rsidRDefault="000446DF">
      <w:pPr>
        <w:pStyle w:val="ConsPlusNormal"/>
        <w:ind w:firstLine="540"/>
        <w:jc w:val="both"/>
      </w:pPr>
      <w:r>
        <w:t xml:space="preserve">3. Избирательное объединение одновременно с представлением списка кандидатов для заверения вправе представить в избирательную комиссию, организующую выборы, свою </w:t>
      </w:r>
      <w:r>
        <w:lastRenderedPageBreak/>
        <w:t>эмблему, описание которой содержится в его уставе.</w:t>
      </w:r>
    </w:p>
    <w:p w:rsidR="000446DF" w:rsidRDefault="000446DF">
      <w:pPr>
        <w:pStyle w:val="ConsPlusNormal"/>
        <w:ind w:firstLine="540"/>
        <w:jc w:val="both"/>
      </w:pPr>
      <w:r>
        <w:t>4. Избирательное объединение согласует с комиссией, организующей выборы, краткое (состоящее не более чем из семи слов) наименование и эмблему, используемые в избирательных документах.</w:t>
      </w:r>
    </w:p>
    <w:p w:rsidR="000446DF" w:rsidRDefault="000446DF">
      <w:pPr>
        <w:pStyle w:val="ConsPlusNormal"/>
        <w:ind w:firstLine="540"/>
        <w:jc w:val="both"/>
      </w:pPr>
      <w:r>
        <w:t>5. Изменение наименования и эмблемы избирательного объединения после их представления в комиссию, организующую выборы, не допускается.</w:t>
      </w:r>
    </w:p>
    <w:p w:rsidR="000446DF" w:rsidRDefault="000446DF">
      <w:pPr>
        <w:pStyle w:val="ConsPlusNormal"/>
        <w:jc w:val="both"/>
      </w:pPr>
    </w:p>
    <w:p w:rsidR="000446DF" w:rsidRDefault="000446DF">
      <w:pPr>
        <w:pStyle w:val="ConsPlusNormal"/>
        <w:ind w:firstLine="540"/>
        <w:jc w:val="both"/>
        <w:outlineLvl w:val="3"/>
      </w:pPr>
      <w:r>
        <w:t>Статья 33. Уполномоченные представители избирательного объединения</w:t>
      </w:r>
    </w:p>
    <w:p w:rsidR="000446DF" w:rsidRDefault="000446DF">
      <w:pPr>
        <w:pStyle w:val="ConsPlusNormal"/>
        <w:jc w:val="both"/>
      </w:pPr>
    </w:p>
    <w:p w:rsidR="000446DF" w:rsidRDefault="000446DF">
      <w:pPr>
        <w:pStyle w:val="ConsPlusNormal"/>
        <w:ind w:firstLine="540"/>
        <w:jc w:val="both"/>
      </w:pPr>
      <w:r>
        <w:t>1. Избирательное объединение, выдвинувшее список кандидатов, имеет право назначить представителей, уполномоченных в соответствии с настоящим Кодексом представлять избирательное объединение по всем вопросам, связанным с его участием в выборах, а также обязано назначить представителей по финансовым вопросам (далее также - уполномоченные представители избирательного объединения, уполномоченные представители избирательного объединения по финансовым вопросам).</w:t>
      </w:r>
    </w:p>
    <w:p w:rsidR="000446DF" w:rsidRDefault="000446DF">
      <w:pPr>
        <w:pStyle w:val="ConsPlusNormal"/>
        <w:ind w:firstLine="540"/>
        <w:jc w:val="both"/>
      </w:pPr>
      <w:bookmarkStart w:id="76" w:name="P641"/>
      <w:bookmarkEnd w:id="76"/>
      <w:r>
        <w:t>2. Уполномоченные представители избирательного объединения назначаются решением съезда (конференции, общего собрания, собрания) избирательного объединения либо решением органа, уполномоченного на то уставом избирательного объединения. В решении указываются фамилия, имя и отчество, дата рождения,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уполномоченного представителя, а также его полномочия. Для уполномоченного представителя избирательного объединения по финансовым вопросам указывается также, что он имеет право подписи платежных (расчетных) документов.</w:t>
      </w:r>
    </w:p>
    <w:p w:rsidR="000446DF" w:rsidRDefault="000446DF">
      <w:pPr>
        <w:pStyle w:val="ConsPlusNormal"/>
        <w:jc w:val="both"/>
      </w:pPr>
      <w:r>
        <w:t xml:space="preserve">(в ред. Законов РТ от 01.08.2011 </w:t>
      </w:r>
      <w:hyperlink r:id="rId227" w:history="1">
        <w:r>
          <w:rPr>
            <w:color w:val="0000FF"/>
          </w:rPr>
          <w:t>N 52-ЗРТ</w:t>
        </w:r>
      </w:hyperlink>
      <w:r>
        <w:t xml:space="preserve">, от 26.05.2014 </w:t>
      </w:r>
      <w:hyperlink r:id="rId228" w:history="1">
        <w:r>
          <w:rPr>
            <w:color w:val="0000FF"/>
          </w:rPr>
          <w:t>N 41-ЗРТ</w:t>
        </w:r>
      </w:hyperlink>
      <w:r>
        <w:t>)</w:t>
      </w:r>
    </w:p>
    <w:p w:rsidR="000446DF" w:rsidRDefault="000446DF">
      <w:pPr>
        <w:pStyle w:val="ConsPlusNormal"/>
        <w:ind w:firstLine="540"/>
        <w:jc w:val="both"/>
      </w:pPr>
      <w:bookmarkStart w:id="77" w:name="P643"/>
      <w:bookmarkEnd w:id="77"/>
      <w:r>
        <w:t xml:space="preserve">3. Список назначенных уполномоченных представителей представляется в комиссию, организующую выборы, по установленной ею форме. В списке указываются сведения об уполномоченных представителях, предусмотренные </w:t>
      </w:r>
      <w:hyperlink w:anchor="P641" w:history="1">
        <w:r>
          <w:rPr>
            <w:color w:val="0000FF"/>
          </w:rPr>
          <w:t>частью 2</w:t>
        </w:r>
      </w:hyperlink>
      <w:r>
        <w:t xml:space="preserve"> настоящей статьи, номер телефона каждого уполномоченного представителя, а для уполномоченных представителей избирательного объединения по финансовым вопросам также сведения о том, что они являются соответствующими уполномоченными представителями по финансовым вопросам, и объем их полномочий. К списку прилагается письменное заявление каждого из перечисленных в данном списке лиц о согласии быть уполномоченным представителем.</w:t>
      </w:r>
    </w:p>
    <w:p w:rsidR="000446DF" w:rsidRDefault="000446DF">
      <w:pPr>
        <w:pStyle w:val="ConsPlusNormal"/>
        <w:ind w:firstLine="540"/>
        <w:jc w:val="both"/>
      </w:pPr>
      <w:bookmarkStart w:id="78" w:name="P644"/>
      <w:bookmarkEnd w:id="78"/>
      <w:r>
        <w:t xml:space="preserve">4. Уполномоченные представители избирательного объединения осуществляют свои полномочия на основании решения, предусмотренного </w:t>
      </w:r>
      <w:hyperlink w:anchor="P641" w:history="1">
        <w:r>
          <w:rPr>
            <w:color w:val="0000FF"/>
          </w:rPr>
          <w:t>частью 2</w:t>
        </w:r>
      </w:hyperlink>
      <w:r>
        <w:t xml:space="preserve"> настоящей статьи, а уполномоченные представители избирательного объединения по финансовым вопросам также на основании нотариально удостоверенной и оформленной в установленном законом порядке доверенности, в которой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полномочия указанного лица и приводится оттиск печати для финансовых документов избирательного объединения.</w:t>
      </w:r>
    </w:p>
    <w:p w:rsidR="000446DF" w:rsidRDefault="000446DF">
      <w:pPr>
        <w:pStyle w:val="ConsPlusNormal"/>
        <w:ind w:firstLine="540"/>
        <w:jc w:val="both"/>
      </w:pPr>
      <w:r>
        <w:t xml:space="preserve">5. Уполномоченные представители избирательного объединения по финансовым вопросам подлежат регистрации комиссией, организующей выборы. Регистрация производится на основании решения и доверенности, предусмотренных соответственно </w:t>
      </w:r>
      <w:hyperlink w:anchor="P641" w:history="1">
        <w:r>
          <w:rPr>
            <w:color w:val="0000FF"/>
          </w:rPr>
          <w:t>частями 2</w:t>
        </w:r>
      </w:hyperlink>
      <w:r>
        <w:t xml:space="preserve"> и </w:t>
      </w:r>
      <w:hyperlink w:anchor="P644" w:history="1">
        <w:r>
          <w:rPr>
            <w:color w:val="0000FF"/>
          </w:rPr>
          <w:t>4</w:t>
        </w:r>
      </w:hyperlink>
      <w:r>
        <w:t xml:space="preserve"> настоящей статьи, и при предъявлении уполномоченным представителем паспорта или документа, заменяющего паспорт гражданина.</w:t>
      </w:r>
    </w:p>
    <w:p w:rsidR="000446DF" w:rsidRDefault="000446DF">
      <w:pPr>
        <w:pStyle w:val="ConsPlusNormal"/>
        <w:ind w:firstLine="540"/>
        <w:jc w:val="both"/>
      </w:pPr>
      <w:r>
        <w:t xml:space="preserve">6. Избирательное объединение по решению его уполномоченного на то органа вправе в любое время прекратить полномочия назначенного им уполномоченного представителя, письменно известив его об этом и направив копию соответствующего решения в избирательную комиссию, организующую выборы. Копия решения о прекращении полномочий уполномоченного представителя избирательного объединения по финансовым вопросам направляется также в филиал Сберегательного банка Российской Федерации, другую кредитную организацию, в </w:t>
      </w:r>
      <w:r>
        <w:lastRenderedPageBreak/>
        <w:t>которых избирательное объединение открыло специальный избирательный счет для формирования своего избирательного фонда.</w:t>
      </w:r>
    </w:p>
    <w:p w:rsidR="000446DF" w:rsidRDefault="000446DF">
      <w:pPr>
        <w:pStyle w:val="ConsPlusNormal"/>
        <w:ind w:firstLine="540"/>
        <w:jc w:val="both"/>
      </w:pPr>
      <w:r>
        <w:t>7. Уполномоченные представители избирательного объединения не вправе использовать преимущества своего должностного или служебного положения.</w:t>
      </w:r>
    </w:p>
    <w:p w:rsidR="000446DF" w:rsidRDefault="000446DF">
      <w:pPr>
        <w:pStyle w:val="ConsPlusNormal"/>
        <w:ind w:firstLine="540"/>
        <w:jc w:val="both"/>
      </w:pPr>
      <w:r>
        <w:t>8. Срок полномочий уполномоченных представителей избирательного объединения начинается со дня их назначения и истекает с момента утраты своего статуса всеми кандидатами, включенными в список кандидатов, выдвинутый этим избирательным объединением, но не позднее дня официального опубликования результатов соответствующих выборов. Срок полномочий уполномоченных представителей избирательного объединения по финансовым вопросам истекает через 50 дней со дня голосования, а в случае, если ведется судебное разбирательство с участием назначившего их избирательного объединения, - со дня, следующего за днем вступления в законную силу судебного решения.</w:t>
      </w:r>
    </w:p>
    <w:p w:rsidR="000446DF" w:rsidRDefault="000446DF">
      <w:pPr>
        <w:pStyle w:val="ConsPlusNormal"/>
        <w:jc w:val="both"/>
      </w:pPr>
    </w:p>
    <w:p w:rsidR="000446DF" w:rsidRDefault="000446DF">
      <w:pPr>
        <w:pStyle w:val="ConsPlusTitle"/>
        <w:jc w:val="center"/>
        <w:outlineLvl w:val="2"/>
      </w:pPr>
      <w:r>
        <w:t>Глава 6. ВЫДВИЖЕНИЕ И РЕГИСТРАЦИЯ КАНДИДАТОВ</w:t>
      </w:r>
    </w:p>
    <w:p w:rsidR="000446DF" w:rsidRDefault="000446DF">
      <w:pPr>
        <w:pStyle w:val="ConsPlusNormal"/>
        <w:jc w:val="both"/>
      </w:pPr>
    </w:p>
    <w:p w:rsidR="000446DF" w:rsidRDefault="000446DF">
      <w:pPr>
        <w:pStyle w:val="ConsPlusNormal"/>
        <w:ind w:firstLine="540"/>
        <w:jc w:val="both"/>
        <w:outlineLvl w:val="3"/>
      </w:pPr>
      <w:r>
        <w:t>Статья 34. Право выдвижения кандидатов</w:t>
      </w:r>
    </w:p>
    <w:p w:rsidR="000446DF" w:rsidRDefault="000446DF">
      <w:pPr>
        <w:pStyle w:val="ConsPlusNormal"/>
        <w:jc w:val="both"/>
      </w:pPr>
    </w:p>
    <w:p w:rsidR="000446DF" w:rsidRDefault="000446DF">
      <w:pPr>
        <w:pStyle w:val="ConsPlusNormal"/>
        <w:ind w:firstLine="540"/>
        <w:jc w:val="both"/>
      </w:pPr>
      <w:r>
        <w:t>1. Граждане, обладающие пассивным избирательным правом, могут быть выдвинуты кандидатами непосредственно либо в составе списка кандидатов в соответствии с федеральным законом, настоящим Кодексом. В настоящем Кодексе под списком кандидатов понимается список кандидатов, выдвинутый избирательным объединением, при проведении выборов депутатов Государственного Совета, представительного органа муниципального образования по единому избирательному округу.</w:t>
      </w:r>
    </w:p>
    <w:p w:rsidR="000446DF" w:rsidRDefault="000446DF">
      <w:pPr>
        <w:pStyle w:val="ConsPlusNormal"/>
        <w:ind w:firstLine="540"/>
        <w:jc w:val="both"/>
      </w:pPr>
      <w:r>
        <w:t>2. Непосредственное выдвижение кандидатов может быть осуществлено путем самовыдвижения, выдвижения избирательным объединением.</w:t>
      </w:r>
    </w:p>
    <w:p w:rsidR="000446DF" w:rsidRDefault="000446DF">
      <w:pPr>
        <w:pStyle w:val="ConsPlusNormal"/>
        <w:ind w:firstLine="540"/>
        <w:jc w:val="both"/>
      </w:pPr>
      <w:r>
        <w:t>3. Выдвижение кандидатов в составе списка кандидатов может быть осуществлено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имеющими в соответствии с федеральным законом право участвовать в выборах соответствующего уровня.</w:t>
      </w:r>
    </w:p>
    <w:p w:rsidR="000446DF" w:rsidRDefault="000446DF">
      <w:pPr>
        <w:pStyle w:val="ConsPlusNormal"/>
        <w:jc w:val="both"/>
      </w:pPr>
      <w:r>
        <w:t xml:space="preserve">(в ред. </w:t>
      </w:r>
      <w:hyperlink r:id="rId229" w:history="1">
        <w:r>
          <w:rPr>
            <w:color w:val="0000FF"/>
          </w:rPr>
          <w:t>Закона</w:t>
        </w:r>
      </w:hyperlink>
      <w:r>
        <w:t xml:space="preserve"> РТ от 28.06.2010 N 33-ЗРТ)</w:t>
      </w:r>
    </w:p>
    <w:p w:rsidR="000446DF" w:rsidRDefault="000446DF">
      <w:pPr>
        <w:pStyle w:val="ConsPlusNormal"/>
        <w:ind w:firstLine="540"/>
        <w:jc w:val="both"/>
      </w:pPr>
      <w:r>
        <w:t xml:space="preserve">3.1. Лица, являвшиеся депутатами представительного органа муниципального образования, распущенного на основании </w:t>
      </w:r>
      <w:hyperlink r:id="rId230" w:history="1">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0446DF" w:rsidRDefault="000446DF">
      <w:pPr>
        <w:pStyle w:val="ConsPlusNormal"/>
        <w:jc w:val="both"/>
      </w:pPr>
      <w:r>
        <w:t xml:space="preserve">(часть 3.1 введена </w:t>
      </w:r>
      <w:hyperlink r:id="rId231" w:history="1">
        <w:r>
          <w:rPr>
            <w:color w:val="0000FF"/>
          </w:rPr>
          <w:t>Законом</w:t>
        </w:r>
      </w:hyperlink>
      <w:r>
        <w:t xml:space="preserve"> РТ от 08.05.2015 N 34-ЗРТ)</w:t>
      </w:r>
    </w:p>
    <w:p w:rsidR="000446DF" w:rsidRDefault="000446DF">
      <w:pPr>
        <w:pStyle w:val="ConsPlusNormal"/>
        <w:ind w:firstLine="540"/>
        <w:jc w:val="both"/>
      </w:pPr>
      <w:r>
        <w:t xml:space="preserve">4. Утратила силу. - </w:t>
      </w:r>
      <w:hyperlink r:id="rId232" w:history="1">
        <w:r>
          <w:rPr>
            <w:color w:val="0000FF"/>
          </w:rPr>
          <w:t>Закон</w:t>
        </w:r>
      </w:hyperlink>
      <w:r>
        <w:t xml:space="preserve"> РТ от 22.06.2012 N 41-ЗРТ.</w:t>
      </w:r>
    </w:p>
    <w:p w:rsidR="000446DF" w:rsidRDefault="000446DF">
      <w:pPr>
        <w:pStyle w:val="ConsPlusNormal"/>
        <w:ind w:firstLine="540"/>
        <w:jc w:val="both"/>
      </w:pPr>
      <w:r>
        <w:t>5. При проведении повторных и дополнительных выборов для замещения вакантного депутатского мандата в Государственном Совете Республики Татарстан, представительном органе муниципального образования не может быть выдвинуто кандидатом лицо, являющееся депутатом этого органа.</w:t>
      </w:r>
    </w:p>
    <w:p w:rsidR="000446DF" w:rsidRDefault="000446DF">
      <w:pPr>
        <w:pStyle w:val="ConsPlusNormal"/>
        <w:ind w:firstLine="540"/>
        <w:jc w:val="both"/>
      </w:pPr>
      <w:r>
        <w:t>6. Не может быть выдвинут кандидатом гражданин, не обладающий пассивным избирательным правом на соответствующих выборах.</w:t>
      </w:r>
    </w:p>
    <w:p w:rsidR="000446DF" w:rsidRDefault="000446DF">
      <w:pPr>
        <w:pStyle w:val="ConsPlusNormal"/>
        <w:ind w:firstLine="540"/>
        <w:jc w:val="both"/>
      </w:pPr>
      <w:r>
        <w:t>7.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(или многомандатному) избирательному округу и в составе списка кандидатов.</w:t>
      </w:r>
    </w:p>
    <w:p w:rsidR="000446DF" w:rsidRDefault="000446DF">
      <w:pPr>
        <w:pStyle w:val="ConsPlusNormal"/>
        <w:ind w:firstLine="540"/>
        <w:jc w:val="both"/>
      </w:pPr>
      <w:r>
        <w:t>8. Кандидат не может дать согласие на выдвижение на одних и тех же выборах более чем одному инициатору выдвижения.</w:t>
      </w:r>
    </w:p>
    <w:p w:rsidR="000446DF" w:rsidRDefault="000446DF">
      <w:pPr>
        <w:pStyle w:val="ConsPlusNormal"/>
        <w:ind w:firstLine="540"/>
        <w:jc w:val="both"/>
      </w:pPr>
      <w:r>
        <w:t xml:space="preserve">9. Выдвижение кандидатов по одномандатным (многомандатным) избирательным округам может производиться со дня, следующего за днем официального опубликования (публикации) </w:t>
      </w:r>
      <w:r>
        <w:lastRenderedPageBreak/>
        <w:t>решения о назначении (проведении) выборов, но не ранее дня официального опубликования (публикации) соответствующей схемы избирательных округов. Выдвижение списка кандидатов, выдвижение кандидатов по единому избирательному округу, а также кандидатов по одномандатным (многомандатным) избирательным округам на повторных и дополнительных выборах может производиться со дня, следующего за днем официального опубликования (публикации) решения о назначении (проведении) соответствующих выборов.</w:t>
      </w:r>
    </w:p>
    <w:p w:rsidR="000446DF" w:rsidRDefault="000446DF">
      <w:pPr>
        <w:pStyle w:val="ConsPlusNormal"/>
        <w:ind w:firstLine="540"/>
        <w:jc w:val="both"/>
      </w:pPr>
      <w:r>
        <w:t>10. Избирательное объединение вправе выдвигать кандидатами лиц, не являющихся членами данной политической партии, иного общественного объединения. При этом политическая партия не вправе выдвигать кандидатами граждан, являющихся членами иных политических партий.</w:t>
      </w:r>
    </w:p>
    <w:p w:rsidR="000446DF" w:rsidRDefault="000446DF">
      <w:pPr>
        <w:pStyle w:val="ConsPlusNormal"/>
        <w:jc w:val="both"/>
      </w:pPr>
    </w:p>
    <w:p w:rsidR="000446DF" w:rsidRDefault="000446DF">
      <w:pPr>
        <w:pStyle w:val="ConsPlusNormal"/>
        <w:ind w:firstLine="540"/>
        <w:jc w:val="both"/>
        <w:outlineLvl w:val="3"/>
      </w:pPr>
      <w:r>
        <w:t>Статья 35. Самовыдвижение кандидата</w:t>
      </w:r>
    </w:p>
    <w:p w:rsidR="000446DF" w:rsidRDefault="000446DF">
      <w:pPr>
        <w:pStyle w:val="ConsPlusNormal"/>
        <w:jc w:val="both"/>
      </w:pPr>
    </w:p>
    <w:p w:rsidR="000446DF" w:rsidRDefault="000446DF">
      <w:pPr>
        <w:pStyle w:val="ConsPlusNormal"/>
        <w:ind w:firstLine="540"/>
        <w:jc w:val="both"/>
      </w:pPr>
      <w:r>
        <w:t>1. Право выдвинуть свою кандидатуру по одномандатному (многомандатному) избирательному округу, единому избирательному округу принадлежит каждому гражданину, обладающему пассивным избирательным правом.</w:t>
      </w:r>
    </w:p>
    <w:p w:rsidR="000446DF" w:rsidRDefault="000446DF">
      <w:pPr>
        <w:pStyle w:val="ConsPlusNormal"/>
        <w:ind w:firstLine="540"/>
        <w:jc w:val="both"/>
      </w:pPr>
      <w:r>
        <w:t>2. Гражданин может выдвинуть свою кандидатуру только в одном одномандатном (многомандатном) избирательном округе.</w:t>
      </w:r>
    </w:p>
    <w:p w:rsidR="000446DF" w:rsidRDefault="000446DF">
      <w:pPr>
        <w:pStyle w:val="ConsPlusNormal"/>
        <w:ind w:firstLine="540"/>
        <w:jc w:val="both"/>
      </w:pPr>
      <w:r>
        <w:t>3. Кандидат, выдвинутый избирательным объединением, не может выдвинуть свою кандидатуру в порядке самовыдвижения.</w:t>
      </w:r>
    </w:p>
    <w:p w:rsidR="000446DF" w:rsidRDefault="000446DF">
      <w:pPr>
        <w:pStyle w:val="ConsPlusNormal"/>
        <w:jc w:val="both"/>
      </w:pPr>
    </w:p>
    <w:p w:rsidR="000446DF" w:rsidRDefault="000446DF">
      <w:pPr>
        <w:pStyle w:val="ConsPlusNormal"/>
        <w:ind w:firstLine="540"/>
        <w:jc w:val="both"/>
        <w:outlineLvl w:val="3"/>
      </w:pPr>
      <w:r>
        <w:t>Статья 36. Выдвижение кандидатов избирательным объединением по одномандатным (многомандатным) избирательным округам и единому избирательному округу</w:t>
      </w:r>
    </w:p>
    <w:p w:rsidR="000446DF" w:rsidRDefault="000446DF">
      <w:pPr>
        <w:pStyle w:val="ConsPlusNormal"/>
        <w:jc w:val="both"/>
      </w:pPr>
    </w:p>
    <w:p w:rsidR="000446DF" w:rsidRDefault="000446DF">
      <w:pPr>
        <w:pStyle w:val="ConsPlusNormal"/>
        <w:ind w:firstLine="540"/>
        <w:jc w:val="both"/>
      </w:pPr>
      <w:bookmarkStart w:id="79" w:name="P676"/>
      <w:bookmarkEnd w:id="79"/>
      <w:r>
        <w:t xml:space="preserve">1. Выдвижение кандидатов по одномандатным (многомандатным) избирательным округам и единому избирательному округу политическими партиями, а также региональными отделениями или иными структурными подразделениями политических партий (далее - политическая партия) осуществляется в соответствии с Федеральным </w:t>
      </w:r>
      <w:hyperlink r:id="rId233" w:history="1">
        <w:r>
          <w:rPr>
            <w:color w:val="0000FF"/>
          </w:rPr>
          <w:t>законом</w:t>
        </w:r>
      </w:hyperlink>
      <w:r>
        <w:t xml:space="preserve">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(далее - общественное объединение)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0446DF" w:rsidRDefault="000446DF">
      <w:pPr>
        <w:pStyle w:val="ConsPlusNormal"/>
        <w:ind w:firstLine="540"/>
        <w:jc w:val="both"/>
      </w:pPr>
      <w:r>
        <w:t>2. В одномандатном избирательном округе и едином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w:t>
      </w:r>
    </w:p>
    <w:p w:rsidR="000446DF" w:rsidRDefault="000446DF">
      <w:pPr>
        <w:pStyle w:val="ConsPlusNormal"/>
        <w:ind w:firstLine="540"/>
        <w:jc w:val="both"/>
      </w:pPr>
      <w:r>
        <w:t>3. Решение уполномоченного органа политической партии, иного общественного объединения о выдвижении кандидата (кандидатов) оформляется протоколом (иным документом), в котором должны быть указаны:</w:t>
      </w:r>
    </w:p>
    <w:p w:rsidR="000446DF" w:rsidRDefault="000446DF">
      <w:pPr>
        <w:pStyle w:val="ConsPlusNormal"/>
        <w:ind w:firstLine="540"/>
        <w:jc w:val="both"/>
      </w:pPr>
      <w:r>
        <w:t>1) число зарегистрированных участников съезда (конференции, общего собрания, собрания), членов уполномоченного органа;</w:t>
      </w:r>
    </w:p>
    <w:p w:rsidR="000446DF" w:rsidRDefault="000446DF">
      <w:pPr>
        <w:pStyle w:val="ConsPlusNormal"/>
        <w:jc w:val="both"/>
      </w:pPr>
      <w:r>
        <w:t xml:space="preserve">(в ред. </w:t>
      </w:r>
      <w:hyperlink r:id="rId234" w:history="1">
        <w:r>
          <w:rPr>
            <w:color w:val="0000FF"/>
          </w:rPr>
          <w:t>Закона</w:t>
        </w:r>
      </w:hyperlink>
      <w:r>
        <w:t xml:space="preserve"> РТ от 26.05.2014 N 41-ЗРТ)</w:t>
      </w:r>
    </w:p>
    <w:p w:rsidR="000446DF" w:rsidRDefault="000446DF">
      <w:pPr>
        <w:pStyle w:val="ConsPlusNormal"/>
        <w:ind w:firstLine="540"/>
        <w:jc w:val="both"/>
      </w:pPr>
      <w:r>
        <w:t>2) число участников (членов), необходимое для принятия решения в соответствии с уставом политической партии, иного общественного объединения;</w:t>
      </w:r>
    </w:p>
    <w:p w:rsidR="000446DF" w:rsidRDefault="000446DF">
      <w:pPr>
        <w:pStyle w:val="ConsPlusNormal"/>
        <w:ind w:firstLine="540"/>
        <w:jc w:val="both"/>
      </w:pPr>
      <w:r>
        <w:t>3) решение о выдвижении кандидата (кандидатов) и итоги голосования по этому решению;</w:t>
      </w:r>
    </w:p>
    <w:p w:rsidR="000446DF" w:rsidRDefault="000446DF">
      <w:pPr>
        <w:pStyle w:val="ConsPlusNormal"/>
        <w:ind w:firstLine="540"/>
        <w:jc w:val="both"/>
      </w:pPr>
      <w:r>
        <w:t>4) решение о назначении уполномоченных представителей избирательного объединения (в случае назначения);</w:t>
      </w:r>
    </w:p>
    <w:p w:rsidR="000446DF" w:rsidRDefault="000446DF">
      <w:pPr>
        <w:pStyle w:val="ConsPlusNormal"/>
        <w:jc w:val="both"/>
      </w:pPr>
      <w:r>
        <w:t xml:space="preserve">(в ред. </w:t>
      </w:r>
      <w:hyperlink r:id="rId235" w:history="1">
        <w:r>
          <w:rPr>
            <w:color w:val="0000FF"/>
          </w:rPr>
          <w:t>Закона</w:t>
        </w:r>
      </w:hyperlink>
      <w:r>
        <w:t xml:space="preserve"> РТ от 18.06.2016 N 45-ЗРТ)</w:t>
      </w:r>
    </w:p>
    <w:p w:rsidR="000446DF" w:rsidRDefault="000446DF">
      <w:pPr>
        <w:pStyle w:val="ConsPlusNormal"/>
        <w:ind w:firstLine="540"/>
        <w:jc w:val="both"/>
      </w:pPr>
      <w:r>
        <w:t>5) дата принятия решения.</w:t>
      </w:r>
    </w:p>
    <w:p w:rsidR="000446DF" w:rsidRDefault="000446DF">
      <w:pPr>
        <w:pStyle w:val="ConsPlusNormal"/>
        <w:ind w:firstLine="540"/>
        <w:jc w:val="both"/>
      </w:pPr>
      <w:r>
        <w:t xml:space="preserve">4. Протокол (иной документ) о выдвинутых по одномандатным (многомандатным) избирательным округам кандидатах должен содержать наименование и номер избирательного округа, в котором будет баллотироваться каждый кандидат. Протокол (иной документ) о выдвижении кандидатов политической партией, иным общественным объединением по </w:t>
      </w:r>
      <w:r>
        <w:lastRenderedPageBreak/>
        <w:t>одномандатным (многомандатным) избирательным округам заверяется подписью руководителя политической партии, иного общественного объединения и печатью политической партии, иного общественного объединения.</w:t>
      </w:r>
    </w:p>
    <w:p w:rsidR="000446DF" w:rsidRDefault="000446DF">
      <w:pPr>
        <w:pStyle w:val="ConsPlusNormal"/>
        <w:ind w:firstLine="540"/>
        <w:jc w:val="both"/>
      </w:pPr>
      <w:r>
        <w:t>5. Политическая партия, иное общественное объединение по решению их уполномоченных на то органов, определенных в уставе политической партии, иного общественного объединения, не позднее чем за 55 дней до дня голосования вправе с согласия кандидата изменить одномандатный (многомандатный) округ, по которому этот кандидат первоначально был выдвинут, подав письменное уведомление об этом в комиссию, организующую выборы, и соответствующие окружные избирательные комиссии.</w:t>
      </w:r>
    </w:p>
    <w:p w:rsidR="000446DF" w:rsidRDefault="000446DF">
      <w:pPr>
        <w:pStyle w:val="ConsPlusNormal"/>
        <w:jc w:val="both"/>
      </w:pPr>
    </w:p>
    <w:p w:rsidR="000446DF" w:rsidRDefault="000446DF">
      <w:pPr>
        <w:pStyle w:val="ConsPlusNormal"/>
        <w:ind w:firstLine="540"/>
        <w:jc w:val="both"/>
        <w:outlineLvl w:val="3"/>
      </w:pPr>
      <w:bookmarkStart w:id="80" w:name="P689"/>
      <w:bookmarkEnd w:id="80"/>
      <w:r>
        <w:t>Статья 37. Выдвижение списка кандидатов</w:t>
      </w:r>
    </w:p>
    <w:p w:rsidR="000446DF" w:rsidRDefault="000446DF">
      <w:pPr>
        <w:pStyle w:val="ConsPlusNormal"/>
        <w:jc w:val="both"/>
      </w:pPr>
    </w:p>
    <w:p w:rsidR="000446DF" w:rsidRDefault="000446DF">
      <w:pPr>
        <w:pStyle w:val="ConsPlusNormal"/>
        <w:ind w:firstLine="540"/>
        <w:jc w:val="both"/>
      </w:pPr>
      <w:r>
        <w:t xml:space="preserve">1. Выдвижение списка кандидатов политической партией осуществляется в соответствии с Федеральным </w:t>
      </w:r>
      <w:hyperlink r:id="rId236" w:history="1">
        <w:r>
          <w:rPr>
            <w:color w:val="0000FF"/>
          </w:rPr>
          <w:t>законом</w:t>
        </w:r>
      </w:hyperlink>
      <w:r>
        <w:t xml:space="preserve"> "О политических партиях".</w:t>
      </w:r>
    </w:p>
    <w:p w:rsidR="000446DF" w:rsidRDefault="000446DF">
      <w:pPr>
        <w:pStyle w:val="ConsPlusNormal"/>
        <w:jc w:val="both"/>
      </w:pPr>
      <w:r>
        <w:t xml:space="preserve">(в ред. </w:t>
      </w:r>
      <w:hyperlink r:id="rId237" w:history="1">
        <w:r>
          <w:rPr>
            <w:color w:val="0000FF"/>
          </w:rPr>
          <w:t>Закона</w:t>
        </w:r>
      </w:hyperlink>
      <w:r>
        <w:t xml:space="preserve"> РТ от 28.06.2010 N 33-ЗРТ)</w:t>
      </w:r>
    </w:p>
    <w:p w:rsidR="000446DF" w:rsidRDefault="000446DF">
      <w:pPr>
        <w:pStyle w:val="ConsPlusNormal"/>
        <w:ind w:firstLine="540"/>
        <w:jc w:val="both"/>
      </w:pPr>
      <w:r>
        <w:t xml:space="preserve">1.1. На выборах депутатов представительных органов муниципальных образований зарегистрированные в соответствии с законом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w:t>
      </w:r>
      <w:hyperlink r:id="rId238" w:history="1">
        <w:r>
          <w:rPr>
            <w:color w:val="0000FF"/>
          </w:rPr>
          <w:t>законом</w:t>
        </w:r>
      </w:hyperlink>
      <w:r>
        <w:t xml:space="preserve"> "О политических партиях".</w:t>
      </w:r>
    </w:p>
    <w:p w:rsidR="000446DF" w:rsidRDefault="000446DF">
      <w:pPr>
        <w:pStyle w:val="ConsPlusNormal"/>
        <w:jc w:val="both"/>
      </w:pPr>
      <w:r>
        <w:t xml:space="preserve">(часть 1.1 введена </w:t>
      </w:r>
      <w:hyperlink r:id="rId239" w:history="1">
        <w:r>
          <w:rPr>
            <w:color w:val="0000FF"/>
          </w:rPr>
          <w:t>Законом</w:t>
        </w:r>
      </w:hyperlink>
      <w:r>
        <w:t xml:space="preserve"> РТ от 28.06.2010 N 33-ЗРТ)</w:t>
      </w:r>
    </w:p>
    <w:p w:rsidR="000446DF" w:rsidRDefault="000446DF">
      <w:pPr>
        <w:pStyle w:val="ConsPlusNormal"/>
        <w:ind w:firstLine="540"/>
        <w:jc w:val="both"/>
      </w:pPr>
      <w:r>
        <w:t>2. В едином избирательном округе избирательное объединение вправе выдвинуть один список кандидатов. Кандидат может упоминаться в списке кандидатов по единому избирательному округу только один раз.</w:t>
      </w:r>
    </w:p>
    <w:p w:rsidR="000446DF" w:rsidRDefault="000446DF">
      <w:pPr>
        <w:pStyle w:val="ConsPlusNormal"/>
        <w:jc w:val="both"/>
      </w:pPr>
      <w:r>
        <w:t xml:space="preserve">(в ред. </w:t>
      </w:r>
      <w:hyperlink r:id="rId240" w:history="1">
        <w:r>
          <w:rPr>
            <w:color w:val="0000FF"/>
          </w:rPr>
          <w:t>Закона</w:t>
        </w:r>
      </w:hyperlink>
      <w:r>
        <w:t xml:space="preserve"> РТ от 18.06.2016 N 45-ЗРТ)</w:t>
      </w:r>
    </w:p>
    <w:p w:rsidR="000446DF" w:rsidRDefault="000446DF">
      <w:pPr>
        <w:pStyle w:val="ConsPlusNormal"/>
        <w:ind w:firstLine="540"/>
        <w:jc w:val="both"/>
      </w:pPr>
      <w:r>
        <w:t xml:space="preserve">3.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241" w:history="1">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о выдвижении списка кандидатов оформляется протоколом (иным документом), в котором должны быть указаны:</w:t>
      </w:r>
    </w:p>
    <w:p w:rsidR="000446DF" w:rsidRDefault="000446DF">
      <w:pPr>
        <w:pStyle w:val="ConsPlusNormal"/>
        <w:jc w:val="both"/>
      </w:pPr>
      <w:r>
        <w:t xml:space="preserve">(в ред. Законов РТ от 28.06.2010 </w:t>
      </w:r>
      <w:hyperlink r:id="rId242" w:history="1">
        <w:r>
          <w:rPr>
            <w:color w:val="0000FF"/>
          </w:rPr>
          <w:t>N 33-ЗРТ</w:t>
        </w:r>
      </w:hyperlink>
      <w:r>
        <w:t xml:space="preserve">, от 26.05.2014 </w:t>
      </w:r>
      <w:hyperlink r:id="rId243" w:history="1">
        <w:r>
          <w:rPr>
            <w:color w:val="0000FF"/>
          </w:rPr>
          <w:t>N 41-ЗРТ</w:t>
        </w:r>
      </w:hyperlink>
      <w:r>
        <w:t>)</w:t>
      </w:r>
    </w:p>
    <w:p w:rsidR="000446DF" w:rsidRDefault="000446DF">
      <w:pPr>
        <w:pStyle w:val="ConsPlusNormal"/>
        <w:ind w:firstLine="540"/>
        <w:jc w:val="both"/>
      </w:pPr>
      <w:r>
        <w:t>1) число зарегистрированных участников съезда (конференции, общего собрания);</w:t>
      </w:r>
    </w:p>
    <w:p w:rsidR="000446DF" w:rsidRDefault="000446DF">
      <w:pPr>
        <w:pStyle w:val="ConsPlusNormal"/>
        <w:jc w:val="both"/>
      </w:pPr>
      <w:r>
        <w:t xml:space="preserve">(в ред. </w:t>
      </w:r>
      <w:hyperlink r:id="rId244" w:history="1">
        <w:r>
          <w:rPr>
            <w:color w:val="0000FF"/>
          </w:rPr>
          <w:t>Закона</w:t>
        </w:r>
      </w:hyperlink>
      <w:r>
        <w:t xml:space="preserve"> РТ от 26.05.2014 N 41-ЗРТ)</w:t>
      </w:r>
    </w:p>
    <w:p w:rsidR="000446DF" w:rsidRDefault="000446DF">
      <w:pPr>
        <w:pStyle w:val="ConsPlusNormal"/>
        <w:ind w:firstLine="540"/>
        <w:jc w:val="both"/>
      </w:pPr>
      <w:r>
        <w:t>2) число участников, необходимое для принятия решения в соответствии с уставом политической партии;</w:t>
      </w:r>
    </w:p>
    <w:p w:rsidR="000446DF" w:rsidRDefault="000446DF">
      <w:pPr>
        <w:pStyle w:val="ConsPlusNormal"/>
        <w:jc w:val="both"/>
      </w:pPr>
      <w:r>
        <w:t xml:space="preserve">(в ред. </w:t>
      </w:r>
      <w:hyperlink r:id="rId245" w:history="1">
        <w:r>
          <w:rPr>
            <w:color w:val="0000FF"/>
          </w:rPr>
          <w:t>Закона</w:t>
        </w:r>
      </w:hyperlink>
      <w:r>
        <w:t xml:space="preserve"> РТ от 28.06.2010 N 33-ЗРТ)</w:t>
      </w:r>
    </w:p>
    <w:p w:rsidR="000446DF" w:rsidRDefault="000446DF">
      <w:pPr>
        <w:pStyle w:val="ConsPlusNormal"/>
        <w:ind w:firstLine="540"/>
        <w:jc w:val="both"/>
      </w:pPr>
      <w:r>
        <w:t>3) решение о выдвижении кандидатов и итоги голосования по этому решению (с приложением списка кандидатов);</w:t>
      </w:r>
    </w:p>
    <w:p w:rsidR="000446DF" w:rsidRDefault="000446DF">
      <w:pPr>
        <w:pStyle w:val="ConsPlusNormal"/>
        <w:ind w:firstLine="540"/>
        <w:jc w:val="both"/>
      </w:pPr>
      <w:r>
        <w:t>4) решение о назначении уполномоченных представителей избирательного объединения, в том числе по финансовым вопросам;</w:t>
      </w:r>
    </w:p>
    <w:p w:rsidR="000446DF" w:rsidRDefault="000446DF">
      <w:pPr>
        <w:pStyle w:val="ConsPlusNormal"/>
        <w:ind w:firstLine="540"/>
        <w:jc w:val="both"/>
      </w:pPr>
      <w:r>
        <w:t>5) дата принятия решения.</w:t>
      </w:r>
    </w:p>
    <w:p w:rsidR="000446DF" w:rsidRDefault="000446DF">
      <w:pPr>
        <w:pStyle w:val="ConsPlusNormal"/>
        <w:ind w:firstLine="540"/>
        <w:jc w:val="both"/>
      </w:pPr>
      <w:r>
        <w:t>4. Список кандидатов, выдвинутый политической партией, заверяется подписью руководителя политической партии и печатью политической партии.</w:t>
      </w:r>
    </w:p>
    <w:p w:rsidR="000446DF" w:rsidRDefault="000446DF">
      <w:pPr>
        <w:pStyle w:val="ConsPlusNormal"/>
        <w:jc w:val="both"/>
      </w:pPr>
      <w:r>
        <w:t xml:space="preserve">(в ред. </w:t>
      </w:r>
      <w:hyperlink r:id="rId246" w:history="1">
        <w:r>
          <w:rPr>
            <w:color w:val="0000FF"/>
          </w:rPr>
          <w:t>Закона</w:t>
        </w:r>
      </w:hyperlink>
      <w:r>
        <w:t xml:space="preserve"> РТ от 28.06.2010 N 33-ЗРТ)</w:t>
      </w:r>
    </w:p>
    <w:p w:rsidR="000446DF" w:rsidRDefault="000446DF">
      <w:pPr>
        <w:pStyle w:val="ConsPlusNormal"/>
        <w:ind w:firstLine="540"/>
        <w:jc w:val="both"/>
      </w:pPr>
      <w:r>
        <w:t>5. Состав списка кандидатов и порядок размещения в нем кандидатов определяются избирательным объединением.</w:t>
      </w:r>
    </w:p>
    <w:p w:rsidR="000446DF" w:rsidRDefault="000446DF">
      <w:pPr>
        <w:pStyle w:val="ConsPlusNormal"/>
        <w:ind w:firstLine="540"/>
        <w:jc w:val="both"/>
      </w:pPr>
      <w:r>
        <w:t>6. В список кандидатов могут входить кандидаты, выдвигаемые тем же избирательным объединением по одномандатным (многомандатным) избирательным округам.</w:t>
      </w:r>
    </w:p>
    <w:p w:rsidR="000446DF" w:rsidRDefault="000446DF">
      <w:pPr>
        <w:pStyle w:val="ConsPlusNormal"/>
        <w:jc w:val="both"/>
      </w:pPr>
    </w:p>
    <w:p w:rsidR="000446DF" w:rsidRDefault="000446DF">
      <w:pPr>
        <w:pStyle w:val="ConsPlusNormal"/>
        <w:ind w:firstLine="540"/>
        <w:jc w:val="both"/>
        <w:outlineLvl w:val="3"/>
      </w:pPr>
      <w:r>
        <w:t>Статья 38. Гарантии реализации пассивного избирательного права граждан</w:t>
      </w:r>
    </w:p>
    <w:p w:rsidR="000446DF" w:rsidRDefault="000446DF">
      <w:pPr>
        <w:pStyle w:val="ConsPlusNormal"/>
        <w:ind w:firstLine="540"/>
        <w:jc w:val="both"/>
      </w:pPr>
    </w:p>
    <w:p w:rsidR="000446DF" w:rsidRDefault="000446DF">
      <w:pPr>
        <w:pStyle w:val="ConsPlusNormal"/>
        <w:ind w:firstLine="540"/>
        <w:jc w:val="both"/>
      </w:pPr>
      <w:r>
        <w:t xml:space="preserve">(в ред. </w:t>
      </w:r>
      <w:hyperlink r:id="rId247" w:history="1">
        <w:r>
          <w:rPr>
            <w:color w:val="0000FF"/>
          </w:rPr>
          <w:t>Закона</w:t>
        </w:r>
      </w:hyperlink>
      <w:r>
        <w:t xml:space="preserve"> РТ от 28.06.2010 N 33-ЗРТ)</w:t>
      </w:r>
    </w:p>
    <w:p w:rsidR="000446DF" w:rsidRDefault="000446DF">
      <w:pPr>
        <w:pStyle w:val="ConsPlusNormal"/>
        <w:jc w:val="both"/>
      </w:pPr>
    </w:p>
    <w:p w:rsidR="000446DF" w:rsidRDefault="000446DF">
      <w:pPr>
        <w:pStyle w:val="ConsPlusNormal"/>
        <w:ind w:firstLine="540"/>
        <w:jc w:val="both"/>
      </w:pPr>
      <w:bookmarkStart w:id="81" w:name="P715"/>
      <w:bookmarkEnd w:id="81"/>
      <w:r>
        <w:t>1. При проведении выборов в представительный орган муниципального образования, в котором все депутатские мандаты распределяются между списками кандидатов пропорционально числу голосов избирателей, полученных каждым из списков кандидатов, каждый гражданин Российской Федерации, обладающий пассивным избирательным правом, не позднее чем через три дня со дня официального опубликования (публикации) решения о назначении соответствующих выборов депутатов вправе обратиться в любое региональное отделение или иное структурное подразделение любой политической партии с предложением включить его в список кандидатов, выдвигаемый этой политической партией. Политическая партия не вправе выдвигать кандидатами в составе списков кандидатов граждан Российской Федерации, являющихся членами иных политических партий.</w:t>
      </w:r>
    </w:p>
    <w:p w:rsidR="000446DF" w:rsidRDefault="000446DF">
      <w:pPr>
        <w:pStyle w:val="ConsPlusNormal"/>
        <w:ind w:firstLine="540"/>
        <w:jc w:val="both"/>
      </w:pPr>
      <w:bookmarkStart w:id="82" w:name="P716"/>
      <w:bookmarkEnd w:id="82"/>
      <w:r>
        <w:t>2. В случае поддержки этой кандидатуры не менее чем десятью членами политической партии (при наличии в Республике Татарстан регионального отделения политической партии указанные десять членов политической партии должны состоять в данном региональном отделении) она должна быть рассмотрена на конференции (общем собрании) регионального отделения или иного структурного подразделения политической партии при решении вопроса о выдвижении списка кандидатов наравне с иными кандидатурами, которые предлагаются к включению в список кандидатов.</w:t>
      </w:r>
    </w:p>
    <w:p w:rsidR="000446DF" w:rsidRDefault="000446DF">
      <w:pPr>
        <w:pStyle w:val="ConsPlusNormal"/>
        <w:jc w:val="both"/>
      </w:pPr>
      <w:r>
        <w:t xml:space="preserve">(в ред. </w:t>
      </w:r>
      <w:hyperlink r:id="rId248" w:history="1">
        <w:r>
          <w:rPr>
            <w:color w:val="0000FF"/>
          </w:rPr>
          <w:t>Закона</w:t>
        </w:r>
      </w:hyperlink>
      <w:r>
        <w:t xml:space="preserve"> РТ от 26.05.2014 N 41-ЗРТ)</w:t>
      </w:r>
    </w:p>
    <w:p w:rsidR="000446DF" w:rsidRDefault="000446DF">
      <w:pPr>
        <w:pStyle w:val="ConsPlusNormal"/>
        <w:ind w:firstLine="540"/>
        <w:jc w:val="both"/>
      </w:pPr>
      <w:r>
        <w:t xml:space="preserve">3. Отсутствие обращений, предусмотренных </w:t>
      </w:r>
      <w:hyperlink w:anchor="P715" w:history="1">
        <w:r>
          <w:rPr>
            <w:color w:val="0000FF"/>
          </w:rPr>
          <w:t>частью 1</w:t>
        </w:r>
      </w:hyperlink>
      <w:r>
        <w:t xml:space="preserve"> настоящей статьи, не препятствует принятию политической партией по собственной инициативе и в соответствии с ее уставом решения о включении гражданина Российской Федерации, не являющегося членом данной политической партии, в выдвигаемый ею список кандидатов при наличии письменного заявления этого гражданина о согласии баллотироваться в составе списка кандидатов.</w:t>
      </w:r>
    </w:p>
    <w:p w:rsidR="000446DF" w:rsidRDefault="000446DF">
      <w:pPr>
        <w:pStyle w:val="ConsPlusNormal"/>
        <w:ind w:firstLine="540"/>
        <w:jc w:val="both"/>
      </w:pPr>
      <w:r>
        <w:t xml:space="preserve">4. Нарушение политической партией требований, предусмотренных </w:t>
      </w:r>
      <w:hyperlink w:anchor="P716" w:history="1">
        <w:r>
          <w:rPr>
            <w:color w:val="0000FF"/>
          </w:rPr>
          <w:t>частью 2</w:t>
        </w:r>
      </w:hyperlink>
      <w:r>
        <w:t xml:space="preserve"> настоящей статьи, влечет за собой ответственность в соответствии с федеральным законом.</w:t>
      </w:r>
    </w:p>
    <w:p w:rsidR="000446DF" w:rsidRDefault="000446DF">
      <w:pPr>
        <w:pStyle w:val="ConsPlusNormal"/>
        <w:jc w:val="both"/>
      </w:pPr>
    </w:p>
    <w:p w:rsidR="000446DF" w:rsidRDefault="000446DF">
      <w:pPr>
        <w:pStyle w:val="ConsPlusNormal"/>
        <w:ind w:firstLine="540"/>
        <w:jc w:val="both"/>
        <w:outlineLvl w:val="3"/>
      </w:pPr>
      <w:bookmarkStart w:id="83" w:name="P721"/>
      <w:bookmarkEnd w:id="83"/>
      <w:r>
        <w:t>Статья 39. Порядок представления документов в избирательные комиссии кандидатами, выдвинутыми в порядке самовыдвижения</w:t>
      </w:r>
    </w:p>
    <w:p w:rsidR="000446DF" w:rsidRDefault="000446DF">
      <w:pPr>
        <w:pStyle w:val="ConsPlusNormal"/>
        <w:ind w:firstLine="540"/>
        <w:jc w:val="both"/>
      </w:pPr>
    </w:p>
    <w:p w:rsidR="000446DF" w:rsidRDefault="000446DF">
      <w:pPr>
        <w:pStyle w:val="ConsPlusNormal"/>
        <w:ind w:firstLine="540"/>
        <w:jc w:val="both"/>
      </w:pPr>
      <w:r>
        <w:t xml:space="preserve">(в ред. </w:t>
      </w:r>
      <w:hyperlink r:id="rId249" w:history="1">
        <w:r>
          <w:rPr>
            <w:color w:val="0000FF"/>
          </w:rPr>
          <w:t>Закона</w:t>
        </w:r>
      </w:hyperlink>
      <w:r>
        <w:t xml:space="preserve"> РТ от 18.06.2016 N 45-ЗРТ)</w:t>
      </w:r>
    </w:p>
    <w:p w:rsidR="000446DF" w:rsidRDefault="000446DF">
      <w:pPr>
        <w:pStyle w:val="ConsPlusNormal"/>
        <w:jc w:val="both"/>
      </w:pPr>
    </w:p>
    <w:p w:rsidR="000446DF" w:rsidRDefault="000446DF">
      <w:pPr>
        <w:pStyle w:val="ConsPlusNormal"/>
        <w:ind w:firstLine="540"/>
        <w:jc w:val="both"/>
      </w:pPr>
      <w:bookmarkStart w:id="84" w:name="P725"/>
      <w:bookmarkEnd w:id="84"/>
      <w:r>
        <w:t>1. Гражданин, выдвинувший свою кандидатуру по одномандатному (многомандатному) избирательному округу или единому избирательному округу, представляет в соответствующую окружную комиссию (или комиссию, на которую возложены полномочия соответствующей окружной комиссии) либо в избирательную комиссию, организующую выборы, соответственно, заявление кандидата о его согласии баллотироваться по одномандатному (многомандатному) избирательному округу или единому избирательному округу с обязательством в случае избрания прекратить деятельность, несовместимую со статусом депутата или с замещением иной выборной должности. В заявлении также указываются:</w:t>
      </w:r>
    </w:p>
    <w:p w:rsidR="000446DF" w:rsidRDefault="000446DF">
      <w:pPr>
        <w:pStyle w:val="ConsPlusNormal"/>
        <w:ind w:firstLine="540"/>
        <w:jc w:val="both"/>
      </w:pPr>
      <w:bookmarkStart w:id="85" w:name="P726"/>
      <w:bookmarkEnd w:id="85"/>
      <w:r>
        <w:t>1)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w:t>
      </w:r>
    </w:p>
    <w:p w:rsidR="000446DF" w:rsidRDefault="000446DF">
      <w:pPr>
        <w:pStyle w:val="ConsPlusNormal"/>
        <w:ind w:firstLine="540"/>
        <w:jc w:val="both"/>
      </w:pPr>
      <w:bookmarkStart w:id="86" w:name="P727"/>
      <w:bookmarkEnd w:id="86"/>
      <w:r>
        <w:t>2) если кандидат является депутатом и осуществляет свои полномочия на непостоянной основе, - сведения об этом и наименование соответствующего представительного органа;</w:t>
      </w:r>
    </w:p>
    <w:p w:rsidR="000446DF" w:rsidRDefault="000446DF">
      <w:pPr>
        <w:pStyle w:val="ConsPlusNormal"/>
        <w:ind w:firstLine="540"/>
        <w:jc w:val="both"/>
      </w:pPr>
      <w:r>
        <w:t>3) если у кандидата имелась или имеется судимость, - сведения о судимости кандидата, а если судимость снята или погашена, - также сведения о дате снятия или погашения судимости.</w:t>
      </w:r>
    </w:p>
    <w:p w:rsidR="000446DF" w:rsidRDefault="000446DF">
      <w:pPr>
        <w:pStyle w:val="ConsPlusNormal"/>
        <w:ind w:firstLine="540"/>
        <w:jc w:val="both"/>
      </w:pPr>
      <w:r>
        <w:t xml:space="preserve">2. Вместе с заявлением, предусмотренным </w:t>
      </w:r>
      <w:hyperlink w:anchor="P725" w:history="1">
        <w:r>
          <w:rPr>
            <w:color w:val="0000FF"/>
          </w:rPr>
          <w:t>частью 1</w:t>
        </w:r>
      </w:hyperlink>
      <w:r>
        <w:t xml:space="preserve"> настоящей статьи, представляются:</w:t>
      </w:r>
    </w:p>
    <w:p w:rsidR="000446DF" w:rsidRDefault="000446DF">
      <w:pPr>
        <w:pStyle w:val="ConsPlusNormal"/>
        <w:ind w:firstLine="540"/>
        <w:jc w:val="both"/>
      </w:pPr>
      <w:bookmarkStart w:id="87" w:name="P730"/>
      <w:bookmarkEnd w:id="87"/>
      <w:r>
        <w:t xml:space="preserve">1) копия паспорта (отдельных страниц паспорта, определенных Центральной избирательной </w:t>
      </w:r>
      <w:r>
        <w:lastRenderedPageBreak/>
        <w:t>комиссией Российской Федерации) или документа, заменяющего паспорт гражданина, заверенная кандидатом;</w:t>
      </w:r>
    </w:p>
    <w:p w:rsidR="000446DF" w:rsidRDefault="000446DF">
      <w:pPr>
        <w:pStyle w:val="ConsPlusNormal"/>
        <w:ind w:firstLine="540"/>
        <w:jc w:val="both"/>
      </w:pPr>
      <w:bookmarkStart w:id="88" w:name="P731"/>
      <w:bookmarkEnd w:id="88"/>
      <w:r>
        <w:t>2)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0446DF" w:rsidRDefault="000446DF">
      <w:pPr>
        <w:pStyle w:val="ConsPlusNormal"/>
        <w:ind w:firstLine="540"/>
        <w:jc w:val="both"/>
      </w:pPr>
      <w:r>
        <w:t>3) если кандидат менял фамилию, или имя, или отчество, - копии соответствующих документов;</w:t>
      </w:r>
    </w:p>
    <w:p w:rsidR="000446DF" w:rsidRDefault="000446DF">
      <w:pPr>
        <w:pStyle w:val="ConsPlusNormal"/>
        <w:ind w:firstLine="540"/>
        <w:jc w:val="both"/>
      </w:pPr>
      <w:bookmarkStart w:id="89" w:name="P733"/>
      <w:bookmarkEnd w:id="89"/>
      <w:r>
        <w:t xml:space="preserve">4)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установленной Федеральным </w:t>
      </w:r>
      <w:hyperlink r:id="rId25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указанные в настоящем пункте.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251" w:history="1">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0446DF" w:rsidRDefault="000446DF">
      <w:pPr>
        <w:pStyle w:val="ConsPlusNormal"/>
        <w:ind w:firstLine="540"/>
        <w:jc w:val="both"/>
      </w:pPr>
      <w:r>
        <w:t>5) нотариально удостоверенную доверенность на уполномоченного представителя по финансовым вопросам (в случае, когда в соответствии с настоящим Кодексом указанный представитель назначается кандидатом).</w:t>
      </w:r>
    </w:p>
    <w:p w:rsidR="000446DF" w:rsidRDefault="000446DF">
      <w:pPr>
        <w:pStyle w:val="ConsPlusNormal"/>
        <w:ind w:firstLine="540"/>
        <w:jc w:val="both"/>
      </w:pPr>
      <w:bookmarkStart w:id="90" w:name="P735"/>
      <w:bookmarkEnd w:id="90"/>
      <w:r>
        <w:t xml:space="preserve">3. При проведении выборов депутатов Государственного Совета вместе с заявлением, предусмотренным </w:t>
      </w:r>
      <w:hyperlink w:anchor="P725" w:history="1">
        <w:r>
          <w:rPr>
            <w:color w:val="0000FF"/>
          </w:rPr>
          <w:t>частью 1</w:t>
        </w:r>
      </w:hyperlink>
      <w:r>
        <w:t xml:space="preserve">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w:t>
      </w:r>
    </w:p>
    <w:p w:rsidR="000446DF" w:rsidRDefault="000446DF">
      <w:pPr>
        <w:pStyle w:val="ConsPlusNormal"/>
        <w:ind w:firstLine="540"/>
        <w:jc w:val="both"/>
      </w:pPr>
      <w: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0446DF" w:rsidRDefault="000446DF">
      <w:pPr>
        <w:pStyle w:val="ConsPlusNormal"/>
        <w:ind w:firstLine="540"/>
        <w:jc w:val="both"/>
      </w:pPr>
      <w:r>
        <w:t>2)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0446DF" w:rsidRDefault="000446DF">
      <w:pPr>
        <w:pStyle w:val="ConsPlusNormal"/>
        <w:ind w:firstLine="540"/>
        <w:jc w:val="both"/>
      </w:pPr>
      <w:r>
        <w:t xml:space="preserve">4. Порядок проверки сведений, указанных в </w:t>
      </w:r>
      <w:hyperlink w:anchor="P735" w:history="1">
        <w:r>
          <w:rPr>
            <w:color w:val="0000FF"/>
          </w:rPr>
          <w:t>части 3</w:t>
        </w:r>
      </w:hyperlink>
      <w:r>
        <w:t xml:space="preserve"> настоящей статьи, устанавливается указом Президента Российской Федерации.</w:t>
      </w:r>
    </w:p>
    <w:p w:rsidR="000446DF" w:rsidRDefault="000446DF">
      <w:pPr>
        <w:pStyle w:val="ConsPlusNormal"/>
        <w:ind w:firstLine="540"/>
        <w:jc w:val="both"/>
      </w:pPr>
      <w:bookmarkStart w:id="91" w:name="P739"/>
      <w:bookmarkEnd w:id="91"/>
      <w:r>
        <w:t xml:space="preserve">5. При проведении выборов депутатов Государственного Совета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Кодексе в значении, определенном Федеральным </w:t>
      </w:r>
      <w:hyperlink r:id="rId25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46DF" w:rsidRDefault="000446DF">
      <w:pPr>
        <w:pStyle w:val="ConsPlusNormal"/>
        <w:jc w:val="both"/>
      </w:pPr>
      <w:r>
        <w:t xml:space="preserve">(в ред. </w:t>
      </w:r>
      <w:hyperlink r:id="rId253" w:history="1">
        <w:r>
          <w:rPr>
            <w:color w:val="0000FF"/>
          </w:rPr>
          <w:t>Закона</w:t>
        </w:r>
      </w:hyperlink>
      <w:r>
        <w:t xml:space="preserve"> РТ от 05.07.2017 N 46-ЗРТ)</w:t>
      </w:r>
    </w:p>
    <w:p w:rsidR="000446DF" w:rsidRDefault="000446DF">
      <w:pPr>
        <w:pStyle w:val="ConsPlusNormal"/>
        <w:ind w:firstLine="540"/>
        <w:jc w:val="both"/>
      </w:pPr>
      <w:bookmarkStart w:id="92" w:name="P741"/>
      <w:bookmarkEnd w:id="92"/>
      <w:r>
        <w:lastRenderedPageBreak/>
        <w:t>6.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0446DF" w:rsidRDefault="000446DF">
      <w:pPr>
        <w:pStyle w:val="ConsPlusNormal"/>
        <w:ind w:firstLine="540"/>
        <w:jc w:val="both"/>
      </w:pPr>
      <w:r>
        <w:t xml:space="preserve">7. Документы, предусмотренные </w:t>
      </w:r>
      <w:hyperlink w:anchor="P725" w:history="1">
        <w:r>
          <w:rPr>
            <w:color w:val="0000FF"/>
          </w:rPr>
          <w:t>частями 1</w:t>
        </w:r>
      </w:hyperlink>
      <w:r>
        <w:t xml:space="preserve"> - </w:t>
      </w:r>
      <w:hyperlink w:anchor="P735" w:history="1">
        <w:r>
          <w:rPr>
            <w:color w:val="0000FF"/>
          </w:rPr>
          <w:t>3</w:t>
        </w:r>
      </w:hyperlink>
      <w:r>
        <w:t xml:space="preserve"> настоящей статьи, кандидат, выдвинувший свою кандидатуру, обязан представить в избирательную комиссию лично. Указанные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0446DF" w:rsidRDefault="000446DF">
      <w:pPr>
        <w:pStyle w:val="ConsPlusNormal"/>
        <w:ind w:firstLine="540"/>
        <w:jc w:val="both"/>
      </w:pPr>
      <w:r>
        <w:t xml:space="preserve">8. В случае выдвижения своей кандидатуры лицом, являющимся инвалидом и в связи с этим не имеющим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725" w:history="1">
        <w:r>
          <w:rPr>
            <w:color w:val="0000FF"/>
          </w:rPr>
          <w:t>части 1</w:t>
        </w:r>
      </w:hyperlink>
      <w:r>
        <w:t xml:space="preserve">, </w:t>
      </w:r>
      <w:hyperlink w:anchor="P730" w:history="1">
        <w:r>
          <w:rPr>
            <w:color w:val="0000FF"/>
          </w:rPr>
          <w:t>пунктах 1</w:t>
        </w:r>
      </w:hyperlink>
      <w:r>
        <w:t xml:space="preserve"> - </w:t>
      </w:r>
      <w:hyperlink w:anchor="P733" w:history="1">
        <w:r>
          <w:rPr>
            <w:color w:val="0000FF"/>
          </w:rPr>
          <w:t>4 части 2</w:t>
        </w:r>
      </w:hyperlink>
      <w:r>
        <w:t xml:space="preserve">, </w:t>
      </w:r>
      <w:hyperlink w:anchor="P735" w:history="1">
        <w:r>
          <w:rPr>
            <w:color w:val="0000FF"/>
          </w:rPr>
          <w:t>части 3</w:t>
        </w:r>
      </w:hyperlink>
      <w:r>
        <w:t xml:space="preserve"> настоящей статьи, должны быть нотариально удостоверены.</w:t>
      </w:r>
    </w:p>
    <w:p w:rsidR="000446DF" w:rsidRDefault="000446DF">
      <w:pPr>
        <w:pStyle w:val="ConsPlusNormal"/>
        <w:ind w:firstLine="540"/>
        <w:jc w:val="both"/>
      </w:pPr>
      <w:r>
        <w:t xml:space="preserve">9. Если к моменту выдвижения кандидата окружная комиссия не сформирована, заявление кандидата о согласии баллотироваться и другие документы, указанные в </w:t>
      </w:r>
      <w:hyperlink w:anchor="P725" w:history="1">
        <w:r>
          <w:rPr>
            <w:color w:val="0000FF"/>
          </w:rPr>
          <w:t>частях 1</w:t>
        </w:r>
      </w:hyperlink>
      <w:r>
        <w:t xml:space="preserve"> - </w:t>
      </w:r>
      <w:hyperlink w:anchor="P735" w:history="1">
        <w:r>
          <w:rPr>
            <w:color w:val="0000FF"/>
          </w:rPr>
          <w:t>3</w:t>
        </w:r>
      </w:hyperlink>
      <w:r>
        <w:t xml:space="preserve"> настоящей статьи, представляются в комиссию, организующую выборы, которая осуществляет функции окружной комиссии по работе с представленными документами до ее сформирования. Комиссия, организующая выборы, передает указанные документы в окружную комиссию после ее сформирования и назначения ее председателя.</w:t>
      </w:r>
    </w:p>
    <w:p w:rsidR="000446DF" w:rsidRDefault="000446DF">
      <w:pPr>
        <w:pStyle w:val="ConsPlusNormal"/>
        <w:ind w:firstLine="540"/>
        <w:jc w:val="both"/>
      </w:pPr>
      <w:r>
        <w:t xml:space="preserve">10. Документы, предусмотренные </w:t>
      </w:r>
      <w:hyperlink w:anchor="P725" w:history="1">
        <w:r>
          <w:rPr>
            <w:color w:val="0000FF"/>
          </w:rPr>
          <w:t>частями 1</w:t>
        </w:r>
      </w:hyperlink>
      <w:r>
        <w:t xml:space="preserve"> - </w:t>
      </w:r>
      <w:hyperlink w:anchor="P735" w:history="1">
        <w:r>
          <w:rPr>
            <w:color w:val="0000FF"/>
          </w:rPr>
          <w:t>3</w:t>
        </w:r>
      </w:hyperlink>
      <w:r>
        <w:t xml:space="preserve"> настоящей статьи, принимаются соответствующей избирательной комиссией при предъявлении документа, удостоверяющего личность кандидата (паспорта или документа, заменяющего паспорт гражданина). Если документы представляются по просьбе кандидата иным лицом, то предъявляется нотариально удостоверенная копия документа, удостоверяющего личность кандидата (паспорта или документа, заменяющего паспорт гражданина).</w:t>
      </w:r>
    </w:p>
    <w:p w:rsidR="000446DF" w:rsidRDefault="000446DF">
      <w:pPr>
        <w:pStyle w:val="ConsPlusNormal"/>
        <w:ind w:firstLine="540"/>
        <w:jc w:val="both"/>
      </w:pPr>
      <w:r>
        <w:t xml:space="preserve">11. Соответствующая избирательная комиссия обязана выдать письменное подтверждение о получении документов, указанных в </w:t>
      </w:r>
      <w:hyperlink w:anchor="P725" w:history="1">
        <w:r>
          <w:rPr>
            <w:color w:val="0000FF"/>
          </w:rPr>
          <w:t>частях 1</w:t>
        </w:r>
      </w:hyperlink>
      <w:r>
        <w:t xml:space="preserve"> - </w:t>
      </w:r>
      <w:hyperlink w:anchor="P735" w:history="1">
        <w:r>
          <w:rPr>
            <w:color w:val="0000FF"/>
          </w:rPr>
          <w:t>3</w:t>
        </w:r>
      </w:hyperlink>
      <w:r>
        <w:t xml:space="preserve"> настоящей статьи, лицам, представившим эти документы. Указанное письменное подтверждение выдается незамедлительно после представления этих документов.</w:t>
      </w:r>
    </w:p>
    <w:p w:rsidR="000446DF" w:rsidRDefault="000446DF">
      <w:pPr>
        <w:pStyle w:val="ConsPlusNormal"/>
        <w:jc w:val="both"/>
      </w:pPr>
    </w:p>
    <w:p w:rsidR="000446DF" w:rsidRDefault="000446DF">
      <w:pPr>
        <w:pStyle w:val="ConsPlusNormal"/>
        <w:ind w:firstLine="540"/>
        <w:jc w:val="both"/>
        <w:outlineLvl w:val="3"/>
      </w:pPr>
      <w:bookmarkStart w:id="93" w:name="P748"/>
      <w:bookmarkEnd w:id="93"/>
      <w:r>
        <w:t>Статья 40. Порядок представления в избирательные комиссии списка кандидатов по единому избирательному округу</w:t>
      </w:r>
    </w:p>
    <w:p w:rsidR="000446DF" w:rsidRDefault="000446DF">
      <w:pPr>
        <w:pStyle w:val="ConsPlusNormal"/>
        <w:jc w:val="both"/>
      </w:pPr>
    </w:p>
    <w:p w:rsidR="000446DF" w:rsidRDefault="000446DF">
      <w:pPr>
        <w:pStyle w:val="ConsPlusNormal"/>
        <w:ind w:firstLine="540"/>
        <w:jc w:val="both"/>
      </w:pPr>
      <w:bookmarkStart w:id="94" w:name="P750"/>
      <w:bookmarkEnd w:id="94"/>
      <w:r>
        <w:t xml:space="preserve">1. Список кандидатов представляется уполномоченным представителем избирательного объединения в избирательную комиссию, организующую выборы, на бумажном носителе, а при проведении выборов депутатов Государственного Совета - также и в машиночитаемом виде по форме, установленной комиссией, организующей выборы, в котором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w:t>
      </w:r>
      <w:r>
        <w:lastRenderedPageBreak/>
        <w:t xml:space="preserve">или службы, занимаемая должность (в случае отсутствия основного места работы или службы - род занятий) каждого кандидата;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списке указываются сведения о судимости кандидата, а если судимость снята или погашена, - также сведения о дате снятия или погашения судимости. По желанию кандидата в списке также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Представляемый список должен соответствовать также иным требованиям, установленным </w:t>
      </w:r>
      <w:hyperlink w:anchor="P689" w:history="1">
        <w:r>
          <w:rPr>
            <w:color w:val="0000FF"/>
          </w:rPr>
          <w:t>статьей 37</w:t>
        </w:r>
      </w:hyperlink>
      <w:r>
        <w:t xml:space="preserve"> настоящего Кодекса.</w:t>
      </w:r>
    </w:p>
    <w:p w:rsidR="000446DF" w:rsidRDefault="000446DF">
      <w:pPr>
        <w:pStyle w:val="ConsPlusNormal"/>
        <w:jc w:val="both"/>
      </w:pPr>
      <w:r>
        <w:t xml:space="preserve">(часть 1 в ред. </w:t>
      </w:r>
      <w:hyperlink r:id="rId254" w:history="1">
        <w:r>
          <w:rPr>
            <w:color w:val="0000FF"/>
          </w:rPr>
          <w:t>Закона</w:t>
        </w:r>
      </w:hyperlink>
      <w:r>
        <w:t xml:space="preserve"> РТ от 08.05.2015 N 34-ЗРТ)</w:t>
      </w:r>
    </w:p>
    <w:p w:rsidR="000446DF" w:rsidRDefault="000446DF">
      <w:pPr>
        <w:pStyle w:val="ConsPlusNormal"/>
        <w:ind w:firstLine="540"/>
        <w:jc w:val="both"/>
      </w:pPr>
      <w:bookmarkStart w:id="95" w:name="P752"/>
      <w:bookmarkEnd w:id="95"/>
      <w:r>
        <w:t xml:space="preserve">2. Одновременно со списком кандидатов, указанным в </w:t>
      </w:r>
      <w:hyperlink w:anchor="P750" w:history="1">
        <w:r>
          <w:rPr>
            <w:color w:val="0000FF"/>
          </w:rPr>
          <w:t>части 1</w:t>
        </w:r>
      </w:hyperlink>
      <w:r>
        <w:t xml:space="preserve"> настоящей статьи, уполномоченный представитель избирательного объединения представляет следующие документы:</w:t>
      </w:r>
    </w:p>
    <w:p w:rsidR="000446DF" w:rsidRDefault="000446DF">
      <w:pPr>
        <w:pStyle w:val="ConsPlusNormal"/>
        <w:ind w:firstLine="540"/>
        <w:jc w:val="both"/>
      </w:pPr>
      <w:r>
        <w:t xml:space="preserve">1) утратил силу. - </w:t>
      </w:r>
      <w:hyperlink r:id="rId255" w:history="1">
        <w:r>
          <w:rPr>
            <w:color w:val="0000FF"/>
          </w:rPr>
          <w:t>Закон</w:t>
        </w:r>
      </w:hyperlink>
      <w:r>
        <w:t xml:space="preserve"> РТ от 20.12.2011 N 106-ЗРТ;</w:t>
      </w:r>
    </w:p>
    <w:p w:rsidR="000446DF" w:rsidRDefault="000446DF">
      <w:pPr>
        <w:pStyle w:val="ConsPlusNormal"/>
        <w:ind w:firstLine="540"/>
        <w:jc w:val="both"/>
      </w:pPr>
      <w:r>
        <w:t>1.1) нотариально заверенную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0446DF" w:rsidRDefault="000446DF">
      <w:pPr>
        <w:pStyle w:val="ConsPlusNormal"/>
        <w:jc w:val="both"/>
      </w:pPr>
      <w:r>
        <w:t xml:space="preserve">(п. 1.1 введен </w:t>
      </w:r>
      <w:hyperlink r:id="rId256" w:history="1">
        <w:r>
          <w:rPr>
            <w:color w:val="0000FF"/>
          </w:rPr>
          <w:t>Законом</w:t>
        </w:r>
      </w:hyperlink>
      <w:r>
        <w:t xml:space="preserve"> РТ от 01.08.2011 N 52-ЗРТ; в ред. </w:t>
      </w:r>
      <w:hyperlink r:id="rId257" w:history="1">
        <w:r>
          <w:rPr>
            <w:color w:val="0000FF"/>
          </w:rPr>
          <w:t>Закона</w:t>
        </w:r>
      </w:hyperlink>
      <w:r>
        <w:t xml:space="preserve"> РТ от 20.12.2011 N 106-ЗРТ)</w:t>
      </w:r>
    </w:p>
    <w:p w:rsidR="000446DF" w:rsidRDefault="000446DF">
      <w:pPr>
        <w:pStyle w:val="ConsPlusNormal"/>
        <w:ind w:firstLine="540"/>
        <w:jc w:val="both"/>
      </w:pPr>
      <w:r>
        <w:t>2) решение (решения) съезда, иного уполномоченного органа политической партии о выдвижении списка кандидатов;</w:t>
      </w:r>
    </w:p>
    <w:p w:rsidR="000446DF" w:rsidRDefault="000446DF">
      <w:pPr>
        <w:pStyle w:val="ConsPlusNormal"/>
        <w:ind w:firstLine="540"/>
        <w:jc w:val="both"/>
      </w:pPr>
      <w:r>
        <w:t xml:space="preserve">3) список уполномоченных представителей избирательного объединения с указанием сведений о них, перечисленных в </w:t>
      </w:r>
      <w:hyperlink w:anchor="P641" w:history="1">
        <w:r>
          <w:rPr>
            <w:color w:val="0000FF"/>
          </w:rPr>
          <w:t>частях 2</w:t>
        </w:r>
      </w:hyperlink>
      <w:r>
        <w:t xml:space="preserve"> и </w:t>
      </w:r>
      <w:hyperlink w:anchor="P643" w:history="1">
        <w:r>
          <w:rPr>
            <w:color w:val="0000FF"/>
          </w:rPr>
          <w:t>3 статьи 33</w:t>
        </w:r>
      </w:hyperlink>
      <w:r>
        <w:t xml:space="preserve"> настоящего Кодекса;</w:t>
      </w:r>
    </w:p>
    <w:p w:rsidR="000446DF" w:rsidRDefault="000446DF">
      <w:pPr>
        <w:pStyle w:val="ConsPlusNormal"/>
        <w:ind w:firstLine="540"/>
        <w:jc w:val="both"/>
      </w:pPr>
      <w:r>
        <w:t>4) доверенности на уполномоченных представителей избирательного объединения по финансовым вопросам, оформленные в установленном настоящим Кодексом порядке;</w:t>
      </w:r>
    </w:p>
    <w:p w:rsidR="000446DF" w:rsidRDefault="000446DF">
      <w:pPr>
        <w:pStyle w:val="ConsPlusNormal"/>
        <w:ind w:firstLine="540"/>
        <w:jc w:val="both"/>
      </w:pPr>
      <w:r>
        <w:t>5) список граждан, включенных в список кандидатов и являющихся членами политической партии, официально заверенный постоянно действующим руководящим органом политической партии.</w:t>
      </w:r>
    </w:p>
    <w:p w:rsidR="000446DF" w:rsidRDefault="000446DF">
      <w:pPr>
        <w:pStyle w:val="ConsPlusNormal"/>
        <w:ind w:firstLine="540"/>
        <w:jc w:val="both"/>
      </w:pPr>
      <w:r>
        <w:t xml:space="preserve">Если в соответствии с Федеральным </w:t>
      </w:r>
      <w:hyperlink r:id="rId258" w:history="1">
        <w:r>
          <w:rPr>
            <w:color w:val="0000FF"/>
          </w:rPr>
          <w:t>законом</w:t>
        </w:r>
      </w:hyperlink>
      <w: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избирательную комиссию, организующую выборы, представляются также нотариально удостоверенная копия устава данного общественного объединения, соглашения, предусмотренного </w:t>
      </w:r>
      <w:hyperlink r:id="rId259" w:history="1">
        <w:r>
          <w:rPr>
            <w:color w:val="0000FF"/>
          </w:rPr>
          <w:t>пунктом 1.1 статьи 26</w:t>
        </w:r>
      </w:hyperlink>
      <w:r>
        <w:t xml:space="preserve"> Федерального закона "О политических партиях", и список граждан, включенных на основании этого соглашения в список кандидатов.</w:t>
      </w:r>
    </w:p>
    <w:p w:rsidR="000446DF" w:rsidRDefault="000446DF">
      <w:pPr>
        <w:pStyle w:val="ConsPlusNormal"/>
        <w:jc w:val="both"/>
      </w:pPr>
      <w:r>
        <w:t xml:space="preserve">(в ред. </w:t>
      </w:r>
      <w:hyperlink r:id="rId260" w:history="1">
        <w:r>
          <w:rPr>
            <w:color w:val="0000FF"/>
          </w:rPr>
          <w:t>Закона</w:t>
        </w:r>
      </w:hyperlink>
      <w:r>
        <w:t xml:space="preserve"> РТ от 28.06.2010 N 33-ЗРТ)</w:t>
      </w:r>
    </w:p>
    <w:p w:rsidR="000446DF" w:rsidRDefault="000446DF">
      <w:pPr>
        <w:pStyle w:val="ConsPlusNormal"/>
        <w:ind w:firstLine="540"/>
        <w:jc w:val="both"/>
      </w:pPr>
      <w:bookmarkStart w:id="96" w:name="P762"/>
      <w:bookmarkEnd w:id="96"/>
      <w:r>
        <w:t xml:space="preserve">3. Одновременно с документами, указанными в </w:t>
      </w:r>
      <w:hyperlink w:anchor="P750" w:history="1">
        <w:r>
          <w:rPr>
            <w:color w:val="0000FF"/>
          </w:rPr>
          <w:t>частях 1</w:t>
        </w:r>
      </w:hyperlink>
      <w:r>
        <w:t xml:space="preserve"> и </w:t>
      </w:r>
      <w:hyperlink w:anchor="P752" w:history="1">
        <w:r>
          <w:rPr>
            <w:color w:val="0000FF"/>
          </w:rPr>
          <w:t>2</w:t>
        </w:r>
      </w:hyperlink>
      <w:r>
        <w:t xml:space="preserve"> настоящей статьи, уполномоченный представитель избирательного объединения представляет:</w:t>
      </w:r>
    </w:p>
    <w:p w:rsidR="000446DF" w:rsidRDefault="000446DF">
      <w:pPr>
        <w:pStyle w:val="ConsPlusNormal"/>
        <w:ind w:firstLine="540"/>
        <w:jc w:val="both"/>
      </w:pPr>
      <w:bookmarkStart w:id="97" w:name="P763"/>
      <w:bookmarkEnd w:id="97"/>
      <w:r>
        <w:t xml:space="preserve">1) в отношении каждого из кандидатов - заявление кандидата о согласии баллотироваться по единому избирательному округу с обязательством в случае избрания прекратить деятельность, несовместимую со статусом депутата, и иными сведениями о себе, предусмотренными </w:t>
      </w:r>
      <w:hyperlink w:anchor="P725" w:history="1">
        <w:r>
          <w:rPr>
            <w:color w:val="0000FF"/>
          </w:rPr>
          <w:t>частью 1 статьи 39</w:t>
        </w:r>
      </w:hyperlink>
      <w:r>
        <w:t xml:space="preserve"> настоящего Кодекса.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0446DF" w:rsidRDefault="000446DF">
      <w:pPr>
        <w:pStyle w:val="ConsPlusNormal"/>
        <w:jc w:val="both"/>
      </w:pPr>
      <w:r>
        <w:t xml:space="preserve">(в ред. Законов РТ от 28.06.2010 </w:t>
      </w:r>
      <w:hyperlink r:id="rId261" w:history="1">
        <w:r>
          <w:rPr>
            <w:color w:val="0000FF"/>
          </w:rPr>
          <w:t>N 33-ЗРТ</w:t>
        </w:r>
      </w:hyperlink>
      <w:r>
        <w:t xml:space="preserve">, от 26.05.2014 </w:t>
      </w:r>
      <w:hyperlink r:id="rId262" w:history="1">
        <w:r>
          <w:rPr>
            <w:color w:val="0000FF"/>
          </w:rPr>
          <w:t>N 41-ЗРТ</w:t>
        </w:r>
      </w:hyperlink>
      <w:r>
        <w:t xml:space="preserve">, от 18.06.2016 </w:t>
      </w:r>
      <w:hyperlink r:id="rId263" w:history="1">
        <w:r>
          <w:rPr>
            <w:color w:val="0000FF"/>
          </w:rPr>
          <w:t>N 45-ЗРТ</w:t>
        </w:r>
      </w:hyperlink>
      <w:r>
        <w:t>)</w:t>
      </w:r>
    </w:p>
    <w:p w:rsidR="000446DF" w:rsidRDefault="000446DF">
      <w:pPr>
        <w:pStyle w:val="ConsPlusNormal"/>
        <w:ind w:firstLine="540"/>
        <w:jc w:val="both"/>
      </w:pPr>
      <w:r>
        <w:t xml:space="preserve">2) в отношении каждого из кандидатов, включенных в список кандидатов, - копия паспорта </w:t>
      </w:r>
      <w:r>
        <w:lastRenderedPageBreak/>
        <w:t xml:space="preserve">(отдельных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или уполномоченным представителем избирательного объединения, а также заверенные уполномоченным представителем избирательного объединения документы, указанные в </w:t>
      </w:r>
      <w:hyperlink w:anchor="P731" w:history="1">
        <w:r>
          <w:rPr>
            <w:color w:val="0000FF"/>
          </w:rPr>
          <w:t>пункте 2 части 2 статьи 39</w:t>
        </w:r>
      </w:hyperlink>
      <w:r>
        <w:t xml:space="preserve"> настоящего Кодекса;</w:t>
      </w:r>
    </w:p>
    <w:p w:rsidR="000446DF" w:rsidRDefault="000446DF">
      <w:pPr>
        <w:pStyle w:val="ConsPlusNormal"/>
        <w:jc w:val="both"/>
      </w:pPr>
      <w:r>
        <w:t xml:space="preserve">(в ред. Законов РТ от 26.05.2014 </w:t>
      </w:r>
      <w:hyperlink r:id="rId264" w:history="1">
        <w:r>
          <w:rPr>
            <w:color w:val="0000FF"/>
          </w:rPr>
          <w:t>N 41-ЗРТ</w:t>
        </w:r>
      </w:hyperlink>
      <w:r>
        <w:t xml:space="preserve">, от 18.06.2016 </w:t>
      </w:r>
      <w:hyperlink r:id="rId265" w:history="1">
        <w:r>
          <w:rPr>
            <w:color w:val="0000FF"/>
          </w:rPr>
          <w:t>N 45-ЗРТ</w:t>
        </w:r>
      </w:hyperlink>
      <w:r>
        <w:t>)</w:t>
      </w:r>
    </w:p>
    <w:p w:rsidR="000446DF" w:rsidRDefault="000446DF">
      <w:pPr>
        <w:pStyle w:val="ConsPlusNormal"/>
        <w:ind w:firstLine="540"/>
        <w:jc w:val="both"/>
      </w:pPr>
      <w:r>
        <w:t>2.1) если кандидат менял фамилию, или имя, или отчество, - копии соответствующих документов;</w:t>
      </w:r>
    </w:p>
    <w:p w:rsidR="000446DF" w:rsidRDefault="000446DF">
      <w:pPr>
        <w:pStyle w:val="ConsPlusNormal"/>
        <w:jc w:val="both"/>
      </w:pPr>
      <w:r>
        <w:t xml:space="preserve">(п. 2.1 введен </w:t>
      </w:r>
      <w:hyperlink r:id="rId266" w:history="1">
        <w:r>
          <w:rPr>
            <w:color w:val="0000FF"/>
          </w:rPr>
          <w:t>Законом</w:t>
        </w:r>
      </w:hyperlink>
      <w:r>
        <w:t xml:space="preserve"> РТ от 18.06.2016 N 45-ЗРТ)</w:t>
      </w:r>
    </w:p>
    <w:p w:rsidR="000446DF" w:rsidRDefault="000446DF">
      <w:pPr>
        <w:pStyle w:val="ConsPlusNormal"/>
        <w:ind w:firstLine="540"/>
        <w:jc w:val="both"/>
      </w:pPr>
      <w:bookmarkStart w:id="98" w:name="P769"/>
      <w:bookmarkEnd w:id="98"/>
      <w:r>
        <w:t xml:space="preserve">3) в отношении каждого из кандидатов, включенных в список кандидатов, -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267" w:history="1">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0446DF" w:rsidRDefault="000446DF">
      <w:pPr>
        <w:pStyle w:val="ConsPlusNormal"/>
        <w:jc w:val="both"/>
      </w:pPr>
      <w:r>
        <w:t xml:space="preserve">(п. 3 в ред. </w:t>
      </w:r>
      <w:hyperlink r:id="rId268" w:history="1">
        <w:r>
          <w:rPr>
            <w:color w:val="0000FF"/>
          </w:rPr>
          <w:t>Закона</w:t>
        </w:r>
      </w:hyperlink>
      <w:r>
        <w:t xml:space="preserve"> РТ от 08.05.2015 N 34-ЗРТ)</w:t>
      </w:r>
    </w:p>
    <w:p w:rsidR="000446DF" w:rsidRDefault="000446DF">
      <w:pPr>
        <w:pStyle w:val="ConsPlusNormal"/>
        <w:ind w:firstLine="540"/>
        <w:jc w:val="both"/>
      </w:pPr>
      <w:r>
        <w:t xml:space="preserve">3.1. В случае выдвижения кандидатом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763" w:history="1">
        <w:r>
          <w:rPr>
            <w:color w:val="0000FF"/>
          </w:rPr>
          <w:t>пунктах 1</w:t>
        </w:r>
      </w:hyperlink>
      <w:r>
        <w:t xml:space="preserve"> - </w:t>
      </w:r>
      <w:hyperlink w:anchor="P769" w:history="1">
        <w:r>
          <w:rPr>
            <w:color w:val="0000FF"/>
          </w:rPr>
          <w:t>3 части 3</w:t>
        </w:r>
      </w:hyperlink>
      <w:r>
        <w:t xml:space="preserve"> настоящей статьи, должны быть нотариально удостоверены.</w:t>
      </w:r>
    </w:p>
    <w:p w:rsidR="000446DF" w:rsidRDefault="000446DF">
      <w:pPr>
        <w:pStyle w:val="ConsPlusNormal"/>
        <w:jc w:val="both"/>
      </w:pPr>
      <w:r>
        <w:t xml:space="preserve">(часть 3.1 введена </w:t>
      </w:r>
      <w:hyperlink r:id="rId269" w:history="1">
        <w:r>
          <w:rPr>
            <w:color w:val="0000FF"/>
          </w:rPr>
          <w:t>Законом</w:t>
        </w:r>
      </w:hyperlink>
      <w:r>
        <w:t xml:space="preserve"> РТ от 01.08.2011 N 52-ЗРТ)</w:t>
      </w:r>
    </w:p>
    <w:p w:rsidR="000446DF" w:rsidRDefault="000446DF">
      <w:pPr>
        <w:pStyle w:val="ConsPlusNormal"/>
        <w:ind w:firstLine="540"/>
        <w:jc w:val="both"/>
      </w:pPr>
      <w:r>
        <w:t xml:space="preserve">3.2. При проведении выборов депутатов Государственного Совета вместе с заявлением, предусмотренным </w:t>
      </w:r>
      <w:hyperlink w:anchor="P725" w:history="1">
        <w:r>
          <w:rPr>
            <w:color w:val="0000FF"/>
          </w:rPr>
          <w:t>частью 1 статьи 39</w:t>
        </w:r>
      </w:hyperlink>
      <w:r>
        <w:t xml:space="preserve">, в избирательную комиссию также должны быть представлены составленные по форме, предусмотренной указом Президента Российской Федерации, сведения, указанные в </w:t>
      </w:r>
      <w:hyperlink w:anchor="P735" w:history="1">
        <w:r>
          <w:rPr>
            <w:color w:val="0000FF"/>
          </w:rPr>
          <w:t>части 3 статьи 39</w:t>
        </w:r>
      </w:hyperlink>
      <w:r>
        <w:t xml:space="preserve"> настоящего Кодекса.</w:t>
      </w:r>
    </w:p>
    <w:p w:rsidR="000446DF" w:rsidRDefault="000446DF">
      <w:pPr>
        <w:pStyle w:val="ConsPlusNormal"/>
        <w:jc w:val="both"/>
      </w:pPr>
      <w:r>
        <w:t xml:space="preserve">(часть 3.2 введена </w:t>
      </w:r>
      <w:hyperlink r:id="rId270" w:history="1">
        <w:r>
          <w:rPr>
            <w:color w:val="0000FF"/>
          </w:rPr>
          <w:t>Законом</w:t>
        </w:r>
      </w:hyperlink>
      <w:r>
        <w:t xml:space="preserve"> РТ от 18.10.2013 N 82-ЗРТ; в ред. Законов РТ от 26.05.2014 </w:t>
      </w:r>
      <w:hyperlink r:id="rId271" w:history="1">
        <w:r>
          <w:rPr>
            <w:color w:val="0000FF"/>
          </w:rPr>
          <w:t>N 41-ЗРТ</w:t>
        </w:r>
      </w:hyperlink>
      <w:r>
        <w:t xml:space="preserve">, от 18.06.2016 </w:t>
      </w:r>
      <w:hyperlink r:id="rId272" w:history="1">
        <w:r>
          <w:rPr>
            <w:color w:val="0000FF"/>
          </w:rPr>
          <w:t>N 45-ЗРТ</w:t>
        </w:r>
      </w:hyperlink>
      <w:r>
        <w:t>)</w:t>
      </w:r>
    </w:p>
    <w:p w:rsidR="000446DF" w:rsidRDefault="000446DF">
      <w:pPr>
        <w:pStyle w:val="ConsPlusNormal"/>
        <w:ind w:firstLine="540"/>
        <w:jc w:val="both"/>
      </w:pPr>
      <w:bookmarkStart w:id="99" w:name="P775"/>
      <w:bookmarkEnd w:id="99"/>
      <w:r>
        <w:t>3.3. При проведении выборов депутатов Государственного Совета кандидат обязан к моменту представления документов, необходимых для регистрации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0446DF" w:rsidRDefault="000446DF">
      <w:pPr>
        <w:pStyle w:val="ConsPlusNormal"/>
        <w:jc w:val="both"/>
      </w:pPr>
      <w:r>
        <w:t xml:space="preserve">(часть 3.3 введена </w:t>
      </w:r>
      <w:hyperlink r:id="rId273" w:history="1">
        <w:r>
          <w:rPr>
            <w:color w:val="0000FF"/>
          </w:rPr>
          <w:t>Законом</w:t>
        </w:r>
      </w:hyperlink>
      <w:r>
        <w:t xml:space="preserve"> РТ от 18.10.2013 N 82-ЗРТ; в ред. </w:t>
      </w:r>
      <w:hyperlink r:id="rId274" w:history="1">
        <w:r>
          <w:rPr>
            <w:color w:val="0000FF"/>
          </w:rPr>
          <w:t>Закона</w:t>
        </w:r>
      </w:hyperlink>
      <w:r>
        <w:t xml:space="preserve"> РТ от 26.05.2014 N 41-ЗРТ)</w:t>
      </w:r>
    </w:p>
    <w:p w:rsidR="000446DF" w:rsidRDefault="000446DF">
      <w:pPr>
        <w:pStyle w:val="ConsPlusNormal"/>
        <w:ind w:firstLine="540"/>
        <w:jc w:val="both"/>
      </w:pPr>
      <w:r>
        <w:t>4. Кандидат, выдвинутый избирательным объединением, может быть включен в состав только одного списка кандидатов и выдвинут тем же избирательным объединением только по одному одномандатному (многомандатному) избирательному округу.</w:t>
      </w:r>
    </w:p>
    <w:p w:rsidR="000446DF" w:rsidRDefault="000446DF">
      <w:pPr>
        <w:pStyle w:val="ConsPlusNormal"/>
        <w:ind w:firstLine="540"/>
        <w:jc w:val="both"/>
      </w:pPr>
      <w:r>
        <w:t>4.1. Список кандидатов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0446DF" w:rsidRDefault="000446DF">
      <w:pPr>
        <w:pStyle w:val="ConsPlusNormal"/>
        <w:jc w:val="both"/>
      </w:pPr>
      <w:r>
        <w:t xml:space="preserve">(часть 4.1 введена </w:t>
      </w:r>
      <w:hyperlink r:id="rId275" w:history="1">
        <w:r>
          <w:rPr>
            <w:color w:val="0000FF"/>
          </w:rPr>
          <w:t>Законом</w:t>
        </w:r>
      </w:hyperlink>
      <w:r>
        <w:t xml:space="preserve"> РТ от 01.08.2011 N 52-ЗРТ; в ред. Законов РТ от 26.05.2014 </w:t>
      </w:r>
      <w:hyperlink r:id="rId276" w:history="1">
        <w:r>
          <w:rPr>
            <w:color w:val="0000FF"/>
          </w:rPr>
          <w:t>N 41-ЗРТ</w:t>
        </w:r>
      </w:hyperlink>
      <w:r>
        <w:t xml:space="preserve">, от 18.06.2016 </w:t>
      </w:r>
      <w:hyperlink r:id="rId277" w:history="1">
        <w:r>
          <w:rPr>
            <w:color w:val="0000FF"/>
          </w:rPr>
          <w:t>N 45-ЗРТ</w:t>
        </w:r>
      </w:hyperlink>
      <w:r>
        <w:t>)</w:t>
      </w:r>
    </w:p>
    <w:p w:rsidR="000446DF" w:rsidRDefault="000446DF">
      <w:pPr>
        <w:pStyle w:val="ConsPlusNormal"/>
        <w:ind w:firstLine="540"/>
        <w:jc w:val="both"/>
      </w:pPr>
      <w:r>
        <w:t xml:space="preserve">5. Избирательная комиссия, организующая выборы, в течение трех дней со дня приема документов заверяет список кандидатов, выдвинутый избирательным объединением. Основаниями для отказа в заверении списка кандидатов являются отсутствие документов, </w:t>
      </w:r>
      <w:r>
        <w:lastRenderedPageBreak/>
        <w:t xml:space="preserve">указанных в </w:t>
      </w:r>
      <w:hyperlink w:anchor="P750" w:history="1">
        <w:r>
          <w:rPr>
            <w:color w:val="0000FF"/>
          </w:rPr>
          <w:t>частях 1</w:t>
        </w:r>
      </w:hyperlink>
      <w:r>
        <w:t xml:space="preserve"> - </w:t>
      </w:r>
      <w:hyperlink w:anchor="P762" w:history="1">
        <w:r>
          <w:rPr>
            <w:color w:val="0000FF"/>
          </w:rPr>
          <w:t>3</w:t>
        </w:r>
      </w:hyperlink>
      <w:r>
        <w:t xml:space="preserve"> настоящей статьи, несоблюдение требований к выдвижению списка кандидатов, предусмотренных Федеральным </w:t>
      </w:r>
      <w:hyperlink r:id="rId278" w:history="1">
        <w:r>
          <w:rPr>
            <w:color w:val="0000FF"/>
          </w:rPr>
          <w:t>законом</w:t>
        </w:r>
      </w:hyperlink>
      <w:r>
        <w:t xml:space="preserve"> "О политических партиях", Федеральным </w:t>
      </w:r>
      <w:hyperlink r:id="rId27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0446DF" w:rsidRDefault="000446DF">
      <w:pPr>
        <w:pStyle w:val="ConsPlusNormal"/>
        <w:jc w:val="both"/>
      </w:pPr>
      <w:r>
        <w:t xml:space="preserve">(часть 5 в ред. </w:t>
      </w:r>
      <w:hyperlink r:id="rId280" w:history="1">
        <w:r>
          <w:rPr>
            <w:color w:val="0000FF"/>
          </w:rPr>
          <w:t>Законом</w:t>
        </w:r>
      </w:hyperlink>
      <w:r>
        <w:t xml:space="preserve"> РТ от 01.08.2011 N 52-ЗРТ)</w:t>
      </w:r>
    </w:p>
    <w:p w:rsidR="000446DF" w:rsidRDefault="000446DF">
      <w:pPr>
        <w:pStyle w:val="ConsPlusNormal"/>
        <w:ind w:firstLine="540"/>
        <w:jc w:val="both"/>
      </w:pPr>
      <w:r>
        <w:t xml:space="preserve">5.1. Отсутствие документов кандидата, предусмотренных </w:t>
      </w:r>
      <w:hyperlink w:anchor="P726" w:history="1">
        <w:r>
          <w:rPr>
            <w:color w:val="0000FF"/>
          </w:rPr>
          <w:t>пунктами 1</w:t>
        </w:r>
      </w:hyperlink>
      <w:r>
        <w:t xml:space="preserve"> и </w:t>
      </w:r>
      <w:hyperlink w:anchor="P727" w:history="1">
        <w:r>
          <w:rPr>
            <w:color w:val="0000FF"/>
          </w:rPr>
          <w:t>2 части 1</w:t>
        </w:r>
      </w:hyperlink>
      <w:r>
        <w:t xml:space="preserve">, </w:t>
      </w:r>
      <w:hyperlink w:anchor="P733" w:history="1">
        <w:r>
          <w:rPr>
            <w:color w:val="0000FF"/>
          </w:rPr>
          <w:t>пунктом 4 части 2</w:t>
        </w:r>
      </w:hyperlink>
      <w:r>
        <w:t xml:space="preserve">, </w:t>
      </w:r>
      <w:hyperlink w:anchor="P741" w:history="1">
        <w:r>
          <w:rPr>
            <w:color w:val="0000FF"/>
          </w:rPr>
          <w:t>частью 6</w:t>
        </w:r>
      </w:hyperlink>
      <w:r>
        <w:t xml:space="preserve"> (при проведении выборов в Государственный Совет - также </w:t>
      </w:r>
      <w:hyperlink w:anchor="P735" w:history="1">
        <w:r>
          <w:rPr>
            <w:color w:val="0000FF"/>
          </w:rPr>
          <w:t>частью 3</w:t>
        </w:r>
      </w:hyperlink>
      <w:r>
        <w:t>) статьи 39 настоящего Кодекса, является основанием для исключения организующей выборы избирательной комиссией этого кандидата из списка кандидатов до его заверения.</w:t>
      </w:r>
    </w:p>
    <w:p w:rsidR="000446DF" w:rsidRDefault="000446DF">
      <w:pPr>
        <w:pStyle w:val="ConsPlusNormal"/>
        <w:jc w:val="both"/>
      </w:pPr>
      <w:r>
        <w:t xml:space="preserve">(часть 5.1 в ред. </w:t>
      </w:r>
      <w:hyperlink r:id="rId281" w:history="1">
        <w:r>
          <w:rPr>
            <w:color w:val="0000FF"/>
          </w:rPr>
          <w:t>Закона</w:t>
        </w:r>
      </w:hyperlink>
      <w:r>
        <w:t xml:space="preserve"> РТ от 18.06.2016 N 45-ЗРТ)</w:t>
      </w:r>
    </w:p>
    <w:p w:rsidR="000446DF" w:rsidRDefault="000446DF">
      <w:pPr>
        <w:pStyle w:val="ConsPlusNormal"/>
        <w:ind w:firstLine="540"/>
        <w:jc w:val="both"/>
      </w:pPr>
      <w:r>
        <w:t>6. Представление списка кандидатов вместе с иными документами, указанными в настоящей статье, считается уведомлением о выдвижении списка кандидатов.</w:t>
      </w:r>
    </w:p>
    <w:p w:rsidR="000446DF" w:rsidRDefault="000446DF">
      <w:pPr>
        <w:pStyle w:val="ConsPlusNormal"/>
        <w:ind w:firstLine="540"/>
        <w:jc w:val="both"/>
      </w:pPr>
      <w:r>
        <w:t>7. После представления в избирательную комиссию, организующую выборы, списка кандидатов в состав списков и в порядок размещения в них кандидатов не могут быть внесены изменения, за исключением изменений, вызванных выбытием кандидатов либо по их личным заявлениям, либо в связи с отзывом кандидатов избирательным объединением, либо в связи со смертью кандидата, либо в связи с исключением кандидата из списка кандидатов решением соответствующей избирательной комиссии.</w:t>
      </w:r>
    </w:p>
    <w:p w:rsidR="000446DF" w:rsidRDefault="000446DF">
      <w:pPr>
        <w:pStyle w:val="ConsPlusNormal"/>
        <w:ind w:firstLine="540"/>
        <w:jc w:val="both"/>
      </w:pPr>
      <w:r>
        <w:t xml:space="preserve">8. Избирательная комиссия, организующая выборы, обязана выдать письменное подтверждение о получении документов, указанных в </w:t>
      </w:r>
      <w:hyperlink w:anchor="P750" w:history="1">
        <w:r>
          <w:rPr>
            <w:color w:val="0000FF"/>
          </w:rPr>
          <w:t>частях 1</w:t>
        </w:r>
      </w:hyperlink>
      <w:r>
        <w:t xml:space="preserve"> - </w:t>
      </w:r>
      <w:hyperlink w:anchor="P762" w:history="1">
        <w:r>
          <w:rPr>
            <w:color w:val="0000FF"/>
          </w:rPr>
          <w:t>3</w:t>
        </w:r>
      </w:hyperlink>
      <w:r>
        <w:t xml:space="preserve"> настоящей статьи, лицам, представившим эти документы. Подтверждение выдается незамедлительно после представления документов.</w:t>
      </w:r>
    </w:p>
    <w:p w:rsidR="000446DF" w:rsidRDefault="000446DF">
      <w:pPr>
        <w:pStyle w:val="ConsPlusNormal"/>
        <w:jc w:val="both"/>
      </w:pPr>
    </w:p>
    <w:p w:rsidR="000446DF" w:rsidRDefault="000446DF">
      <w:pPr>
        <w:pStyle w:val="ConsPlusNormal"/>
        <w:ind w:firstLine="540"/>
        <w:jc w:val="both"/>
        <w:outlineLvl w:val="3"/>
      </w:pPr>
      <w:r>
        <w:t>Статья 41. Порядок представления в избирательные комиссии документов кандидатами, выдвинутыми избирательными объединениями по одномандатным (многомандатным) избирательным округам</w:t>
      </w:r>
    </w:p>
    <w:p w:rsidR="000446DF" w:rsidRDefault="000446DF">
      <w:pPr>
        <w:pStyle w:val="ConsPlusNormal"/>
        <w:jc w:val="both"/>
      </w:pPr>
    </w:p>
    <w:p w:rsidR="000446DF" w:rsidRDefault="000446DF">
      <w:pPr>
        <w:pStyle w:val="ConsPlusNormal"/>
        <w:ind w:firstLine="540"/>
        <w:jc w:val="both"/>
      </w:pPr>
      <w:bookmarkStart w:id="100" w:name="P790"/>
      <w:bookmarkEnd w:id="100"/>
      <w:r>
        <w:t>1. Кандидат, выдвинутый избирательным объединением по одномандатному (многомандатному) избирательному округу, представляет в соответствующую окружную комиссию или комиссию, на которую возложены полномочия соответствующей окружной комиссии, следующие документы:</w:t>
      </w:r>
    </w:p>
    <w:p w:rsidR="000446DF" w:rsidRDefault="000446DF">
      <w:pPr>
        <w:pStyle w:val="ConsPlusNormal"/>
        <w:ind w:firstLine="540"/>
        <w:jc w:val="both"/>
      </w:pPr>
      <w:bookmarkStart w:id="101" w:name="P791"/>
      <w:bookmarkEnd w:id="101"/>
      <w:r>
        <w:t xml:space="preserve">1) свое заявление о согласии баллотироваться по одномандатному (многомандатному) избирательному округу с обязательством в случае избрания прекратить деятельность, несовместимую со статусом депутата или с замещением иной выборной должности, и сведениями о себе, предусмотренными </w:t>
      </w:r>
      <w:hyperlink w:anchor="P725" w:history="1">
        <w:r>
          <w:rPr>
            <w:color w:val="0000FF"/>
          </w:rPr>
          <w:t>частью 1 статьи 39</w:t>
        </w:r>
      </w:hyperlink>
      <w:r>
        <w:t xml:space="preserve"> настоящего Кодекса;</w:t>
      </w:r>
    </w:p>
    <w:p w:rsidR="000446DF" w:rsidRDefault="000446DF">
      <w:pPr>
        <w:pStyle w:val="ConsPlusNormal"/>
        <w:jc w:val="both"/>
      </w:pPr>
      <w:r>
        <w:t xml:space="preserve">(в ред. </w:t>
      </w:r>
      <w:hyperlink r:id="rId282" w:history="1">
        <w:r>
          <w:rPr>
            <w:color w:val="0000FF"/>
          </w:rPr>
          <w:t>Закона</w:t>
        </w:r>
      </w:hyperlink>
      <w:r>
        <w:t xml:space="preserve"> РТ от 18.06.2016 N 45-ЗРТ)</w:t>
      </w:r>
    </w:p>
    <w:p w:rsidR="000446DF" w:rsidRDefault="000446DF">
      <w:pPr>
        <w:pStyle w:val="ConsPlusNormal"/>
        <w:ind w:firstLine="540"/>
        <w:jc w:val="both"/>
      </w:pPr>
      <w:bookmarkStart w:id="102" w:name="P793"/>
      <w:bookmarkEnd w:id="102"/>
      <w:r>
        <w:t xml:space="preserve">2) документы и сведения, указанные в </w:t>
      </w:r>
      <w:hyperlink w:anchor="P730" w:history="1">
        <w:r>
          <w:rPr>
            <w:color w:val="0000FF"/>
          </w:rPr>
          <w:t>пунктах 1</w:t>
        </w:r>
      </w:hyperlink>
      <w:r>
        <w:t xml:space="preserve"> - </w:t>
      </w:r>
      <w:hyperlink w:anchor="P733" w:history="1">
        <w:r>
          <w:rPr>
            <w:color w:val="0000FF"/>
          </w:rPr>
          <w:t>4 части 2 статьи 39</w:t>
        </w:r>
      </w:hyperlink>
      <w:r>
        <w:t xml:space="preserve"> настоящего Кодекса;</w:t>
      </w:r>
    </w:p>
    <w:p w:rsidR="000446DF" w:rsidRDefault="000446DF">
      <w:pPr>
        <w:pStyle w:val="ConsPlusNormal"/>
        <w:jc w:val="both"/>
      </w:pPr>
      <w:r>
        <w:t xml:space="preserve">(в ред. Законов РТ от 26.05.2014 </w:t>
      </w:r>
      <w:hyperlink r:id="rId283" w:history="1">
        <w:r>
          <w:rPr>
            <w:color w:val="0000FF"/>
          </w:rPr>
          <w:t>N 41-ЗРТ</w:t>
        </w:r>
      </w:hyperlink>
      <w:r>
        <w:t xml:space="preserve">, от 18.06.2016 </w:t>
      </w:r>
      <w:hyperlink r:id="rId284" w:history="1">
        <w:r>
          <w:rPr>
            <w:color w:val="0000FF"/>
          </w:rPr>
          <w:t>N 45-ЗРТ</w:t>
        </w:r>
      </w:hyperlink>
      <w:r>
        <w:t>)</w:t>
      </w:r>
    </w:p>
    <w:p w:rsidR="000446DF" w:rsidRDefault="000446DF">
      <w:pPr>
        <w:pStyle w:val="ConsPlusNormal"/>
        <w:ind w:firstLine="540"/>
        <w:jc w:val="both"/>
      </w:pPr>
      <w:r>
        <w:t>3) нотариально удостоверенную доверенность на уполномоченного представителя по финансовым вопросам (в случаях, когда в соответствии с настоящим Кодексом указанный представитель назначен кандидатом);</w:t>
      </w:r>
    </w:p>
    <w:p w:rsidR="000446DF" w:rsidRDefault="000446DF">
      <w:pPr>
        <w:pStyle w:val="ConsPlusNormal"/>
        <w:ind w:firstLine="540"/>
        <w:jc w:val="both"/>
      </w:pPr>
      <w:r>
        <w:t>4) решение съезда (конференции, общего собрания, собрания), иного уполномоченного органа политической партии, общественного объединения о выдвижении кандидата.</w:t>
      </w:r>
    </w:p>
    <w:p w:rsidR="000446DF" w:rsidRDefault="000446DF">
      <w:pPr>
        <w:pStyle w:val="ConsPlusNormal"/>
        <w:jc w:val="both"/>
      </w:pPr>
      <w:r>
        <w:t xml:space="preserve">(в ред. </w:t>
      </w:r>
      <w:hyperlink r:id="rId285" w:history="1">
        <w:r>
          <w:rPr>
            <w:color w:val="0000FF"/>
          </w:rPr>
          <w:t>Закона</w:t>
        </w:r>
      </w:hyperlink>
      <w:r>
        <w:t xml:space="preserve"> РТ от 26.05.2014 N 41-ЗРТ)</w:t>
      </w:r>
    </w:p>
    <w:p w:rsidR="000446DF" w:rsidRDefault="000446DF">
      <w:pPr>
        <w:pStyle w:val="ConsPlusNormal"/>
        <w:ind w:firstLine="540"/>
        <w:jc w:val="both"/>
      </w:pPr>
      <w:bookmarkStart w:id="103" w:name="P798"/>
      <w:bookmarkEnd w:id="103"/>
      <w:r>
        <w:t>5) официально удостоверенную постоянно действующим руководящим органом политической партии, иного общественного объединения либо их региональных отделений или иных структурных подразделений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0446DF" w:rsidRDefault="000446DF">
      <w:pPr>
        <w:pStyle w:val="ConsPlusNormal"/>
        <w:jc w:val="both"/>
      </w:pPr>
      <w:r>
        <w:t xml:space="preserve">(п. 5 введен </w:t>
      </w:r>
      <w:hyperlink r:id="rId286" w:history="1">
        <w:r>
          <w:rPr>
            <w:color w:val="0000FF"/>
          </w:rPr>
          <w:t>Законом</w:t>
        </w:r>
      </w:hyperlink>
      <w:r>
        <w:t xml:space="preserve"> РТ от 01.08.2011 N 52-ЗРТ; в ред. </w:t>
      </w:r>
      <w:hyperlink r:id="rId287" w:history="1">
        <w:r>
          <w:rPr>
            <w:color w:val="0000FF"/>
          </w:rPr>
          <w:t>Закона</w:t>
        </w:r>
      </w:hyperlink>
      <w:r>
        <w:t xml:space="preserve"> РТ от 20.12.2011 N 106-ЗРТ)</w:t>
      </w:r>
    </w:p>
    <w:p w:rsidR="000446DF" w:rsidRDefault="000446DF">
      <w:pPr>
        <w:pStyle w:val="ConsPlusNormal"/>
        <w:ind w:firstLine="540"/>
        <w:jc w:val="both"/>
      </w:pPr>
      <w:bookmarkStart w:id="104" w:name="P800"/>
      <w:bookmarkEnd w:id="104"/>
      <w:r>
        <w:t xml:space="preserve">6)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w:t>
      </w:r>
      <w:r>
        <w:lastRenderedPageBreak/>
        <w:t>заверенную постоянно действующим руководящим органом общественного объединения;</w:t>
      </w:r>
    </w:p>
    <w:p w:rsidR="000446DF" w:rsidRDefault="000446DF">
      <w:pPr>
        <w:pStyle w:val="ConsPlusNormal"/>
        <w:jc w:val="both"/>
      </w:pPr>
      <w:r>
        <w:t xml:space="preserve">(п. 6 в ред. </w:t>
      </w:r>
      <w:hyperlink r:id="rId288" w:history="1">
        <w:r>
          <w:rPr>
            <w:color w:val="0000FF"/>
          </w:rPr>
          <w:t>Закона</w:t>
        </w:r>
      </w:hyperlink>
      <w:r>
        <w:t xml:space="preserve"> РТ от 20.12.2011 N 106-ЗРТ)</w:t>
      </w:r>
    </w:p>
    <w:p w:rsidR="000446DF" w:rsidRDefault="000446DF">
      <w:pPr>
        <w:pStyle w:val="ConsPlusNormal"/>
        <w:ind w:firstLine="540"/>
        <w:jc w:val="both"/>
      </w:pPr>
      <w:r>
        <w:t>7)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0446DF" w:rsidRDefault="000446DF">
      <w:pPr>
        <w:pStyle w:val="ConsPlusNormal"/>
        <w:jc w:val="both"/>
      </w:pPr>
      <w:r>
        <w:t xml:space="preserve">(п. 7 введен </w:t>
      </w:r>
      <w:hyperlink r:id="rId289" w:history="1">
        <w:r>
          <w:rPr>
            <w:color w:val="0000FF"/>
          </w:rPr>
          <w:t>Законом</w:t>
        </w:r>
      </w:hyperlink>
      <w:r>
        <w:t xml:space="preserve"> РТ от 01.08.2011 N 52-ЗРТ)</w:t>
      </w:r>
    </w:p>
    <w:p w:rsidR="000446DF" w:rsidRDefault="000446DF">
      <w:pPr>
        <w:pStyle w:val="ConsPlusNormal"/>
        <w:ind w:firstLine="540"/>
        <w:jc w:val="both"/>
      </w:pPr>
      <w:r>
        <w:t xml:space="preserve">1.1.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w:anchor="P798" w:history="1">
        <w:r>
          <w:rPr>
            <w:color w:val="0000FF"/>
          </w:rPr>
          <w:t>пунктами 5</w:t>
        </w:r>
      </w:hyperlink>
      <w:r>
        <w:t xml:space="preserve"> и </w:t>
      </w:r>
      <w:hyperlink w:anchor="P800" w:history="1">
        <w:r>
          <w:rPr>
            <w:color w:val="0000FF"/>
          </w:rPr>
          <w:t>6 части 1</w:t>
        </w:r>
      </w:hyperlink>
      <w:r>
        <w:t xml:space="preserve"> настоящей статьи,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798" w:history="1">
        <w:r>
          <w:rPr>
            <w:color w:val="0000FF"/>
          </w:rPr>
          <w:t>пунктами 5</w:t>
        </w:r>
      </w:hyperlink>
      <w:r>
        <w:t xml:space="preserve"> и </w:t>
      </w:r>
      <w:hyperlink w:anchor="P800" w:history="1">
        <w:r>
          <w:rPr>
            <w:color w:val="0000FF"/>
          </w:rPr>
          <w:t>6 части 1</w:t>
        </w:r>
      </w:hyperlink>
      <w:r>
        <w:t xml:space="preserve"> настоящей статьи, в эту же избирательную комиссию могут не представлять.</w:t>
      </w:r>
    </w:p>
    <w:p w:rsidR="000446DF" w:rsidRDefault="000446DF">
      <w:pPr>
        <w:pStyle w:val="ConsPlusNormal"/>
        <w:jc w:val="both"/>
      </w:pPr>
      <w:r>
        <w:t xml:space="preserve">(часть 1.1 в ред. </w:t>
      </w:r>
      <w:hyperlink r:id="rId290" w:history="1">
        <w:r>
          <w:rPr>
            <w:color w:val="0000FF"/>
          </w:rPr>
          <w:t>Закона</w:t>
        </w:r>
      </w:hyperlink>
      <w:r>
        <w:t xml:space="preserve"> РТ от 26.05.2014 N 41-ЗРТ)</w:t>
      </w:r>
    </w:p>
    <w:p w:rsidR="000446DF" w:rsidRDefault="000446DF">
      <w:pPr>
        <w:pStyle w:val="ConsPlusNormal"/>
        <w:ind w:firstLine="540"/>
        <w:jc w:val="both"/>
      </w:pPr>
      <w:r>
        <w:t xml:space="preserve">1.2. При проведении выборов депутатов Государственного Совета вместе с заявлением, предусмотренным </w:t>
      </w:r>
      <w:hyperlink w:anchor="P725" w:history="1">
        <w:r>
          <w:rPr>
            <w:color w:val="0000FF"/>
          </w:rPr>
          <w:t>частью 1 статьи 39</w:t>
        </w:r>
      </w:hyperlink>
      <w:r>
        <w:t xml:space="preserve">, в избирательную комиссию также должны быть представлены составленные по форме, предусмотренной указом Президента Российской Федерации, сведения, указанные в </w:t>
      </w:r>
      <w:hyperlink w:anchor="P735" w:history="1">
        <w:r>
          <w:rPr>
            <w:color w:val="0000FF"/>
          </w:rPr>
          <w:t>части 3 статьи 39</w:t>
        </w:r>
      </w:hyperlink>
      <w:r>
        <w:t xml:space="preserve"> настоящего Кодекса.</w:t>
      </w:r>
    </w:p>
    <w:p w:rsidR="000446DF" w:rsidRDefault="000446DF">
      <w:pPr>
        <w:pStyle w:val="ConsPlusNormal"/>
        <w:jc w:val="both"/>
      </w:pPr>
      <w:r>
        <w:t xml:space="preserve">(часть 1.2 введена </w:t>
      </w:r>
      <w:hyperlink r:id="rId291" w:history="1">
        <w:r>
          <w:rPr>
            <w:color w:val="0000FF"/>
          </w:rPr>
          <w:t>Законом</w:t>
        </w:r>
      </w:hyperlink>
      <w:r>
        <w:t xml:space="preserve"> РТ от 18.10.2013 N 82-ЗРТ; в ред. Законов РТ от 26.05.2014 </w:t>
      </w:r>
      <w:hyperlink r:id="rId292" w:history="1">
        <w:r>
          <w:rPr>
            <w:color w:val="0000FF"/>
          </w:rPr>
          <w:t>N 41-ЗРТ</w:t>
        </w:r>
      </w:hyperlink>
      <w:r>
        <w:t xml:space="preserve">, от 18.06.2016 </w:t>
      </w:r>
      <w:hyperlink r:id="rId293" w:history="1">
        <w:r>
          <w:rPr>
            <w:color w:val="0000FF"/>
          </w:rPr>
          <w:t>N 45-ЗРТ</w:t>
        </w:r>
      </w:hyperlink>
      <w:r>
        <w:t>)</w:t>
      </w:r>
    </w:p>
    <w:p w:rsidR="000446DF" w:rsidRDefault="000446DF">
      <w:pPr>
        <w:pStyle w:val="ConsPlusNormal"/>
        <w:ind w:firstLine="540"/>
        <w:jc w:val="both"/>
      </w:pPr>
      <w:bookmarkStart w:id="105" w:name="P808"/>
      <w:bookmarkEnd w:id="105"/>
      <w:r>
        <w:t>1.3. При проведении выборов депутатов Государственного Совета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0446DF" w:rsidRDefault="000446DF">
      <w:pPr>
        <w:pStyle w:val="ConsPlusNormal"/>
        <w:jc w:val="both"/>
      </w:pPr>
      <w:r>
        <w:t xml:space="preserve">(часть 1.3 введена </w:t>
      </w:r>
      <w:hyperlink r:id="rId294" w:history="1">
        <w:r>
          <w:rPr>
            <w:color w:val="0000FF"/>
          </w:rPr>
          <w:t>Законом</w:t>
        </w:r>
      </w:hyperlink>
      <w:r>
        <w:t xml:space="preserve"> РТ от 18.10.2013 N 82-ЗРТ; в ред. </w:t>
      </w:r>
      <w:hyperlink r:id="rId295" w:history="1">
        <w:r>
          <w:rPr>
            <w:color w:val="0000FF"/>
          </w:rPr>
          <w:t>Закона</w:t>
        </w:r>
      </w:hyperlink>
      <w:r>
        <w:t xml:space="preserve"> РТ от 26.05.2014 N 41-ЗРТ)</w:t>
      </w:r>
    </w:p>
    <w:p w:rsidR="000446DF" w:rsidRDefault="000446DF">
      <w:pPr>
        <w:pStyle w:val="ConsPlusNormal"/>
        <w:ind w:firstLine="540"/>
        <w:jc w:val="both"/>
      </w:pPr>
      <w:bookmarkStart w:id="106" w:name="P810"/>
      <w:bookmarkEnd w:id="106"/>
      <w:r>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0446DF" w:rsidRDefault="000446DF">
      <w:pPr>
        <w:pStyle w:val="ConsPlusNormal"/>
        <w:jc w:val="both"/>
      </w:pPr>
      <w:r>
        <w:t xml:space="preserve">(часть 2 в ред. </w:t>
      </w:r>
      <w:hyperlink r:id="rId296" w:history="1">
        <w:r>
          <w:rPr>
            <w:color w:val="0000FF"/>
          </w:rPr>
          <w:t>Закона</w:t>
        </w:r>
      </w:hyperlink>
      <w:r>
        <w:t xml:space="preserve"> РТ от 26.05.2014 N 41-ЗРТ)</w:t>
      </w:r>
    </w:p>
    <w:p w:rsidR="000446DF" w:rsidRDefault="000446DF">
      <w:pPr>
        <w:pStyle w:val="ConsPlusNormal"/>
        <w:ind w:firstLine="540"/>
        <w:jc w:val="both"/>
      </w:pPr>
      <w:r>
        <w:t xml:space="preserve">3. Если к моменту выдвижения кандидата окружная комиссия не сформирована, указанные в </w:t>
      </w:r>
      <w:hyperlink w:anchor="P790" w:history="1">
        <w:r>
          <w:rPr>
            <w:color w:val="0000FF"/>
          </w:rPr>
          <w:t>части 1</w:t>
        </w:r>
      </w:hyperlink>
      <w:r>
        <w:t xml:space="preserve"> настоящей статьи документы представляются в комиссию, организующую выборы, которая осуществляет функции окружной комиссии по работе с представленными документами до ее сформирования. Комиссия, организующая выборы, передает указанные документы в окружную комиссию после ее сформирования и назначения ее председателя.</w:t>
      </w:r>
    </w:p>
    <w:p w:rsidR="000446DF" w:rsidRDefault="000446DF">
      <w:pPr>
        <w:pStyle w:val="ConsPlusNormal"/>
        <w:ind w:firstLine="540"/>
        <w:jc w:val="both"/>
      </w:pPr>
      <w:r>
        <w:t xml:space="preserve">4. Документы, предусмотренные </w:t>
      </w:r>
      <w:hyperlink w:anchor="P790" w:history="1">
        <w:r>
          <w:rPr>
            <w:color w:val="0000FF"/>
          </w:rPr>
          <w:t>частью 1</w:t>
        </w:r>
      </w:hyperlink>
      <w:r>
        <w:t xml:space="preserve"> настоящей статьи и </w:t>
      </w:r>
      <w:hyperlink w:anchor="P735" w:history="1">
        <w:r>
          <w:rPr>
            <w:color w:val="0000FF"/>
          </w:rPr>
          <w:t>частью 3 статьи 39</w:t>
        </w:r>
      </w:hyperlink>
      <w:r>
        <w:t xml:space="preserve"> настоящего Кодекса, кандидат обязан представить в избирательную комиссию лично. Указанные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0446DF" w:rsidRDefault="000446DF">
      <w:pPr>
        <w:pStyle w:val="ConsPlusNormal"/>
        <w:jc w:val="both"/>
      </w:pPr>
      <w:r>
        <w:t xml:space="preserve">(в ред. Законов РТ от 18.10.2013 </w:t>
      </w:r>
      <w:hyperlink r:id="rId297" w:history="1">
        <w:r>
          <w:rPr>
            <w:color w:val="0000FF"/>
          </w:rPr>
          <w:t>N 82-ЗРТ</w:t>
        </w:r>
      </w:hyperlink>
      <w:r>
        <w:t xml:space="preserve">, от 18.06.2016 </w:t>
      </w:r>
      <w:hyperlink r:id="rId298" w:history="1">
        <w:r>
          <w:rPr>
            <w:color w:val="0000FF"/>
          </w:rPr>
          <w:t>N 45-ЗРТ</w:t>
        </w:r>
      </w:hyperlink>
      <w:r>
        <w:t>)</w:t>
      </w:r>
    </w:p>
    <w:p w:rsidR="000446DF" w:rsidRDefault="000446DF">
      <w:pPr>
        <w:pStyle w:val="ConsPlusNormal"/>
        <w:ind w:firstLine="540"/>
        <w:jc w:val="both"/>
      </w:pPr>
      <w:r>
        <w:lastRenderedPageBreak/>
        <w:t xml:space="preserve">4.1.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791" w:history="1">
        <w:r>
          <w:rPr>
            <w:color w:val="0000FF"/>
          </w:rPr>
          <w:t>пунктах 1</w:t>
        </w:r>
      </w:hyperlink>
      <w:r>
        <w:t xml:space="preserve">, </w:t>
      </w:r>
      <w:hyperlink w:anchor="P793" w:history="1">
        <w:r>
          <w:rPr>
            <w:color w:val="0000FF"/>
          </w:rPr>
          <w:t>2 части 1</w:t>
        </w:r>
      </w:hyperlink>
      <w:r>
        <w:t xml:space="preserve"> и </w:t>
      </w:r>
      <w:hyperlink w:anchor="P810" w:history="1">
        <w:r>
          <w:rPr>
            <w:color w:val="0000FF"/>
          </w:rPr>
          <w:t>части 2</w:t>
        </w:r>
      </w:hyperlink>
      <w:r>
        <w:t xml:space="preserve"> настоящей статьи должны быть нотариально удостоверены.</w:t>
      </w:r>
    </w:p>
    <w:p w:rsidR="000446DF" w:rsidRDefault="000446DF">
      <w:pPr>
        <w:pStyle w:val="ConsPlusNormal"/>
        <w:jc w:val="both"/>
      </w:pPr>
      <w:r>
        <w:t xml:space="preserve">(часть 4.1 введена </w:t>
      </w:r>
      <w:hyperlink r:id="rId299" w:history="1">
        <w:r>
          <w:rPr>
            <w:color w:val="0000FF"/>
          </w:rPr>
          <w:t>Законом</w:t>
        </w:r>
      </w:hyperlink>
      <w:r>
        <w:t xml:space="preserve"> РТ от 01.08.2011 N 52-ЗРТ)</w:t>
      </w:r>
    </w:p>
    <w:p w:rsidR="000446DF" w:rsidRDefault="000446DF">
      <w:pPr>
        <w:pStyle w:val="ConsPlusNormal"/>
        <w:ind w:firstLine="540"/>
        <w:jc w:val="both"/>
      </w:pPr>
      <w:r>
        <w:t xml:space="preserve">5. Документы, предусмотренные </w:t>
      </w:r>
      <w:hyperlink w:anchor="P790" w:history="1">
        <w:r>
          <w:rPr>
            <w:color w:val="0000FF"/>
          </w:rPr>
          <w:t>частью 1</w:t>
        </w:r>
      </w:hyperlink>
      <w:r>
        <w:t xml:space="preserve"> настоящей статьи, принимаются соответствующей избирательной комиссией при предъявлении документа, удостоверяющего личность кандидата (паспорта или документа, заменяющего паспорт гражданина). Если документы представляются по просьбе кандидата иным лицом, то предъявляется нотариально удостоверенная копия документа, удостоверяющего личность кандидата (паспорта или документа, заменяющего паспорт гражданина).</w:t>
      </w:r>
    </w:p>
    <w:p w:rsidR="000446DF" w:rsidRDefault="000446DF">
      <w:pPr>
        <w:pStyle w:val="ConsPlusNormal"/>
        <w:jc w:val="both"/>
      </w:pPr>
      <w:r>
        <w:t xml:space="preserve">(в ред. </w:t>
      </w:r>
      <w:hyperlink r:id="rId300" w:history="1">
        <w:r>
          <w:rPr>
            <w:color w:val="0000FF"/>
          </w:rPr>
          <w:t>Закона</w:t>
        </w:r>
      </w:hyperlink>
      <w:r>
        <w:t xml:space="preserve"> РТ от 18.06.2016 N 45-ЗРТ)</w:t>
      </w:r>
    </w:p>
    <w:p w:rsidR="000446DF" w:rsidRDefault="000446DF">
      <w:pPr>
        <w:pStyle w:val="ConsPlusNormal"/>
        <w:ind w:firstLine="540"/>
        <w:jc w:val="both"/>
      </w:pPr>
      <w:r>
        <w:t xml:space="preserve">6. Соответствующая избирательная комиссия обязана выдать письменное подтверждение о получении документов, указанных в </w:t>
      </w:r>
      <w:hyperlink w:anchor="P790" w:history="1">
        <w:r>
          <w:rPr>
            <w:color w:val="0000FF"/>
          </w:rPr>
          <w:t>части 1</w:t>
        </w:r>
      </w:hyperlink>
      <w:r>
        <w:t xml:space="preserve"> настоящей статьи, лицам, представившим эти документы. Подтверждение выдается незамедлительно после представления документов.</w:t>
      </w:r>
    </w:p>
    <w:p w:rsidR="000446DF" w:rsidRDefault="000446DF">
      <w:pPr>
        <w:pStyle w:val="ConsPlusNormal"/>
        <w:jc w:val="both"/>
      </w:pPr>
    </w:p>
    <w:p w:rsidR="000446DF" w:rsidRDefault="000446DF">
      <w:pPr>
        <w:pStyle w:val="ConsPlusNormal"/>
        <w:ind w:firstLine="540"/>
        <w:jc w:val="both"/>
        <w:outlineLvl w:val="3"/>
      </w:pPr>
      <w:bookmarkStart w:id="107" w:name="P821"/>
      <w:bookmarkEnd w:id="107"/>
      <w:r>
        <w:t>Статья 42. Порядок представления в избирательную комиссию документов о выдвижении избирательным объединением кандидата по единому избирательному округу</w:t>
      </w:r>
    </w:p>
    <w:p w:rsidR="000446DF" w:rsidRDefault="000446DF">
      <w:pPr>
        <w:pStyle w:val="ConsPlusNormal"/>
        <w:jc w:val="both"/>
      </w:pPr>
    </w:p>
    <w:p w:rsidR="000446DF" w:rsidRDefault="000446DF">
      <w:pPr>
        <w:pStyle w:val="ConsPlusNormal"/>
        <w:ind w:firstLine="540"/>
        <w:jc w:val="both"/>
      </w:pPr>
      <w:bookmarkStart w:id="108" w:name="P823"/>
      <w:bookmarkEnd w:id="108"/>
      <w:r>
        <w:t>1. Кандидат, выдвинутый избирательным объединением по единому избирательному округу, представляет в избирательную комиссию, организующую выборы, следующие документы:</w:t>
      </w:r>
    </w:p>
    <w:p w:rsidR="000446DF" w:rsidRDefault="000446DF">
      <w:pPr>
        <w:pStyle w:val="ConsPlusNormal"/>
        <w:ind w:firstLine="540"/>
        <w:jc w:val="both"/>
      </w:pPr>
      <w:r>
        <w:t>1)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0446DF" w:rsidRDefault="000446DF">
      <w:pPr>
        <w:pStyle w:val="ConsPlusNormal"/>
        <w:jc w:val="both"/>
      </w:pPr>
      <w:r>
        <w:t xml:space="preserve">(п. 1 в ред. </w:t>
      </w:r>
      <w:hyperlink r:id="rId301" w:history="1">
        <w:r>
          <w:rPr>
            <w:color w:val="0000FF"/>
          </w:rPr>
          <w:t>Закона</w:t>
        </w:r>
      </w:hyperlink>
      <w:r>
        <w:t xml:space="preserve"> РТ от 20.12.2011 N 106-ЗРТ)</w:t>
      </w:r>
    </w:p>
    <w:p w:rsidR="000446DF" w:rsidRDefault="000446DF">
      <w:pPr>
        <w:pStyle w:val="ConsPlusNormal"/>
        <w:ind w:firstLine="540"/>
        <w:jc w:val="both"/>
      </w:pPr>
      <w:r>
        <w:t xml:space="preserve">2)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302" w:history="1">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единому избирательному округу;</w:t>
      </w:r>
    </w:p>
    <w:p w:rsidR="000446DF" w:rsidRDefault="000446DF">
      <w:pPr>
        <w:pStyle w:val="ConsPlusNormal"/>
        <w:jc w:val="both"/>
      </w:pPr>
      <w:r>
        <w:t xml:space="preserve">(п. 2 в ред. </w:t>
      </w:r>
      <w:hyperlink r:id="rId303" w:history="1">
        <w:r>
          <w:rPr>
            <w:color w:val="0000FF"/>
          </w:rPr>
          <w:t>Закона</w:t>
        </w:r>
      </w:hyperlink>
      <w:r>
        <w:t xml:space="preserve"> РТ от 26.05.2014 N 41-ЗРТ)</w:t>
      </w:r>
    </w:p>
    <w:p w:rsidR="000446DF" w:rsidRDefault="000446DF">
      <w:pPr>
        <w:pStyle w:val="ConsPlusNormal"/>
        <w:ind w:firstLine="540"/>
        <w:jc w:val="both"/>
      </w:pPr>
      <w:r>
        <w:t>3) нотариально заверенную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0446DF" w:rsidRDefault="000446DF">
      <w:pPr>
        <w:pStyle w:val="ConsPlusNormal"/>
        <w:jc w:val="both"/>
      </w:pPr>
      <w:r>
        <w:t xml:space="preserve">(п. 3 введен </w:t>
      </w:r>
      <w:hyperlink r:id="rId304" w:history="1">
        <w:r>
          <w:rPr>
            <w:color w:val="0000FF"/>
          </w:rPr>
          <w:t>Законом</w:t>
        </w:r>
      </w:hyperlink>
      <w:r>
        <w:t xml:space="preserve"> РТ от 01.08.2011 N 52-ЗРТ; в ред. </w:t>
      </w:r>
      <w:hyperlink r:id="rId305" w:history="1">
        <w:r>
          <w:rPr>
            <w:color w:val="0000FF"/>
          </w:rPr>
          <w:t>Закона</w:t>
        </w:r>
      </w:hyperlink>
      <w:r>
        <w:t xml:space="preserve"> РТ от 20.12.2011 N 106-ЗРТ)</w:t>
      </w:r>
    </w:p>
    <w:p w:rsidR="000446DF" w:rsidRDefault="000446DF">
      <w:pPr>
        <w:pStyle w:val="ConsPlusNormal"/>
        <w:ind w:firstLine="540"/>
        <w:jc w:val="both"/>
      </w:pPr>
      <w:bookmarkStart w:id="109" w:name="P830"/>
      <w:bookmarkEnd w:id="109"/>
      <w:r>
        <w:t xml:space="preserve">2. Одновременно с документами, указанными в </w:t>
      </w:r>
      <w:hyperlink w:anchor="P823" w:history="1">
        <w:r>
          <w:rPr>
            <w:color w:val="0000FF"/>
          </w:rPr>
          <w:t>части 1</w:t>
        </w:r>
      </w:hyperlink>
      <w:r>
        <w:t xml:space="preserve"> настоящей статьи, кандидат представляет в комиссию, организующую выборы:</w:t>
      </w:r>
    </w:p>
    <w:p w:rsidR="000446DF" w:rsidRDefault="000446DF">
      <w:pPr>
        <w:pStyle w:val="ConsPlusNormal"/>
        <w:ind w:firstLine="540"/>
        <w:jc w:val="both"/>
      </w:pPr>
      <w:bookmarkStart w:id="110" w:name="P831"/>
      <w:bookmarkEnd w:id="110"/>
      <w:r>
        <w:t xml:space="preserve">1) свое заявление о согласии баллотироваться с обязательством в случае избрания прекратить деятельность, несовместимую со статусом выборного должностного лица, и сведениями о себе, предусмотренными </w:t>
      </w:r>
      <w:hyperlink w:anchor="P725" w:history="1">
        <w:r>
          <w:rPr>
            <w:color w:val="0000FF"/>
          </w:rPr>
          <w:t>частью 1 статьи 39</w:t>
        </w:r>
      </w:hyperlink>
      <w:r>
        <w:t xml:space="preserve"> настоящего Кодекса.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0446DF" w:rsidRDefault="000446DF">
      <w:pPr>
        <w:pStyle w:val="ConsPlusNormal"/>
        <w:jc w:val="both"/>
      </w:pPr>
      <w:r>
        <w:lastRenderedPageBreak/>
        <w:t xml:space="preserve">(в ред. Законов РТ от 28.06.2010 </w:t>
      </w:r>
      <w:hyperlink r:id="rId306" w:history="1">
        <w:r>
          <w:rPr>
            <w:color w:val="0000FF"/>
          </w:rPr>
          <w:t>N 33-ЗРТ</w:t>
        </w:r>
      </w:hyperlink>
      <w:r>
        <w:t xml:space="preserve">, от 26.05.2014 </w:t>
      </w:r>
      <w:hyperlink r:id="rId307" w:history="1">
        <w:r>
          <w:rPr>
            <w:color w:val="0000FF"/>
          </w:rPr>
          <w:t>N 41-ЗРТ</w:t>
        </w:r>
      </w:hyperlink>
      <w:r>
        <w:t xml:space="preserve">, от 18.06.2016 </w:t>
      </w:r>
      <w:hyperlink r:id="rId308" w:history="1">
        <w:r>
          <w:rPr>
            <w:color w:val="0000FF"/>
          </w:rPr>
          <w:t>N 45-ЗРТ</w:t>
        </w:r>
      </w:hyperlink>
      <w:r>
        <w:t>)</w:t>
      </w:r>
    </w:p>
    <w:p w:rsidR="000446DF" w:rsidRDefault="000446DF">
      <w:pPr>
        <w:pStyle w:val="ConsPlusNormal"/>
        <w:ind w:firstLine="540"/>
        <w:jc w:val="both"/>
      </w:pPr>
      <w:bookmarkStart w:id="111" w:name="P833"/>
      <w:bookmarkEnd w:id="111"/>
      <w:r>
        <w:t xml:space="preserve">2) документы и сведения, указанные в </w:t>
      </w:r>
      <w:hyperlink w:anchor="P730" w:history="1">
        <w:r>
          <w:rPr>
            <w:color w:val="0000FF"/>
          </w:rPr>
          <w:t>пунктах 1</w:t>
        </w:r>
      </w:hyperlink>
      <w:r>
        <w:t xml:space="preserve"> - </w:t>
      </w:r>
      <w:hyperlink w:anchor="P733" w:history="1">
        <w:r>
          <w:rPr>
            <w:color w:val="0000FF"/>
          </w:rPr>
          <w:t>4 части 2 статьи 39</w:t>
        </w:r>
      </w:hyperlink>
      <w:r>
        <w:t xml:space="preserve"> настоящего Кодекса;</w:t>
      </w:r>
    </w:p>
    <w:p w:rsidR="000446DF" w:rsidRDefault="000446DF">
      <w:pPr>
        <w:pStyle w:val="ConsPlusNormal"/>
        <w:jc w:val="both"/>
      </w:pPr>
      <w:r>
        <w:t xml:space="preserve">(в ред. </w:t>
      </w:r>
      <w:hyperlink r:id="rId309" w:history="1">
        <w:r>
          <w:rPr>
            <w:color w:val="0000FF"/>
          </w:rPr>
          <w:t>Закона</w:t>
        </w:r>
      </w:hyperlink>
      <w:r>
        <w:t xml:space="preserve"> РТ от 18.06.2016 N 45-ЗРТ)</w:t>
      </w:r>
    </w:p>
    <w:p w:rsidR="000446DF" w:rsidRDefault="000446DF">
      <w:pPr>
        <w:pStyle w:val="ConsPlusNormal"/>
        <w:ind w:firstLine="540"/>
        <w:jc w:val="both"/>
      </w:pPr>
      <w:r>
        <w:t>3) нотариально удостоверенную доверенность на уполномоченного представителя по финансовым вопросам (в случаях, когда в соответствии с настоящим Кодексом указанный представитель назначен кандидатом).</w:t>
      </w:r>
    </w:p>
    <w:p w:rsidR="000446DF" w:rsidRDefault="000446DF">
      <w:pPr>
        <w:pStyle w:val="ConsPlusNormal"/>
        <w:ind w:firstLine="540"/>
        <w:jc w:val="both"/>
      </w:pPr>
      <w:r>
        <w:t xml:space="preserve">4) сведения о размере и об источниках доходов и имуществе своих супруга и несовершеннолетних детей в случаях, предусмотренных Федеральным </w:t>
      </w:r>
      <w:hyperlink r:id="rId31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0446DF" w:rsidRDefault="000446DF">
      <w:pPr>
        <w:pStyle w:val="ConsPlusNormal"/>
        <w:jc w:val="both"/>
      </w:pPr>
      <w:r>
        <w:t xml:space="preserve">(п. 4 введен </w:t>
      </w:r>
      <w:hyperlink r:id="rId311" w:history="1">
        <w:r>
          <w:rPr>
            <w:color w:val="0000FF"/>
          </w:rPr>
          <w:t>Законом</w:t>
        </w:r>
      </w:hyperlink>
      <w:r>
        <w:t xml:space="preserve"> РТ от 22.06.2012 N 41-ЗРТ)</w:t>
      </w:r>
    </w:p>
    <w:p w:rsidR="000446DF" w:rsidRDefault="000446DF">
      <w:pPr>
        <w:pStyle w:val="ConsPlusNormal"/>
        <w:ind w:firstLine="540"/>
        <w:jc w:val="both"/>
      </w:pPr>
      <w:r>
        <w:t xml:space="preserve">2.1. При проведении выборов Президента Республики Татарстан вместе с заявлением, предусмотренным </w:t>
      </w:r>
      <w:hyperlink w:anchor="P725" w:history="1">
        <w:r>
          <w:rPr>
            <w:color w:val="0000FF"/>
          </w:rPr>
          <w:t>частью 1 статьи 39</w:t>
        </w:r>
      </w:hyperlink>
      <w:r>
        <w:t xml:space="preserve">, в избирательную комиссию также должны быть представлены составленные по форме, предусмотренной указом Президента Российской Федерации, сведения, указанные в </w:t>
      </w:r>
      <w:hyperlink w:anchor="P735" w:history="1">
        <w:r>
          <w:rPr>
            <w:color w:val="0000FF"/>
          </w:rPr>
          <w:t>части 3 статьи 39</w:t>
        </w:r>
      </w:hyperlink>
      <w:r>
        <w:t xml:space="preserve"> настоящего Кодекса.</w:t>
      </w:r>
    </w:p>
    <w:p w:rsidR="000446DF" w:rsidRDefault="000446DF">
      <w:pPr>
        <w:pStyle w:val="ConsPlusNormal"/>
        <w:jc w:val="both"/>
      </w:pPr>
      <w:r>
        <w:t xml:space="preserve">(часть 2.1 введена </w:t>
      </w:r>
      <w:hyperlink r:id="rId312" w:history="1">
        <w:r>
          <w:rPr>
            <w:color w:val="0000FF"/>
          </w:rPr>
          <w:t>Законом</w:t>
        </w:r>
      </w:hyperlink>
      <w:r>
        <w:t xml:space="preserve"> РТ от 18.10.2013 N 82-ЗРТ; в ред. Законов РТ от 26.05.2014 </w:t>
      </w:r>
      <w:hyperlink r:id="rId313" w:history="1">
        <w:r>
          <w:rPr>
            <w:color w:val="0000FF"/>
          </w:rPr>
          <w:t>N 41-ЗРТ</w:t>
        </w:r>
      </w:hyperlink>
      <w:r>
        <w:t xml:space="preserve">, от 08.05.2015 </w:t>
      </w:r>
      <w:hyperlink r:id="rId314" w:history="1">
        <w:r>
          <w:rPr>
            <w:color w:val="0000FF"/>
          </w:rPr>
          <w:t>N 34-ЗРТ</w:t>
        </w:r>
      </w:hyperlink>
      <w:r>
        <w:t xml:space="preserve">, от 18.06.2016 </w:t>
      </w:r>
      <w:hyperlink r:id="rId315" w:history="1">
        <w:r>
          <w:rPr>
            <w:color w:val="0000FF"/>
          </w:rPr>
          <w:t>N 45-ЗРТ</w:t>
        </w:r>
      </w:hyperlink>
      <w:r>
        <w:t>)</w:t>
      </w:r>
    </w:p>
    <w:p w:rsidR="000446DF" w:rsidRDefault="000446DF">
      <w:pPr>
        <w:pStyle w:val="ConsPlusNormal"/>
        <w:ind w:firstLine="540"/>
        <w:jc w:val="both"/>
      </w:pPr>
      <w:bookmarkStart w:id="112" w:name="P840"/>
      <w:bookmarkEnd w:id="112"/>
      <w:r>
        <w:t>2.2. При проведении выборов Президента Республики Татарстан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0446DF" w:rsidRDefault="000446DF">
      <w:pPr>
        <w:pStyle w:val="ConsPlusNormal"/>
        <w:jc w:val="both"/>
      </w:pPr>
      <w:r>
        <w:t xml:space="preserve">(часть 2.2 введена </w:t>
      </w:r>
      <w:hyperlink r:id="rId316" w:history="1">
        <w:r>
          <w:rPr>
            <w:color w:val="0000FF"/>
          </w:rPr>
          <w:t>Законом</w:t>
        </w:r>
      </w:hyperlink>
      <w:r>
        <w:t xml:space="preserve"> РТ от 18.10.2013 N 82-ЗРТ; в ред. Законов РТ от 26.05.2014 </w:t>
      </w:r>
      <w:hyperlink r:id="rId317" w:history="1">
        <w:r>
          <w:rPr>
            <w:color w:val="0000FF"/>
          </w:rPr>
          <w:t>N 41-ЗРТ</w:t>
        </w:r>
      </w:hyperlink>
      <w:r>
        <w:t xml:space="preserve">, от 08.05.2015 </w:t>
      </w:r>
      <w:hyperlink r:id="rId318" w:history="1">
        <w:r>
          <w:rPr>
            <w:color w:val="0000FF"/>
          </w:rPr>
          <w:t>N 34-ЗРТ</w:t>
        </w:r>
      </w:hyperlink>
      <w:r>
        <w:t>)</w:t>
      </w:r>
    </w:p>
    <w:p w:rsidR="000446DF" w:rsidRDefault="000446DF">
      <w:pPr>
        <w:pStyle w:val="ConsPlusNormal"/>
        <w:ind w:firstLine="540"/>
        <w:jc w:val="both"/>
      </w:pPr>
      <w:r>
        <w:t xml:space="preserve">3. Документы, предусмотренные </w:t>
      </w:r>
      <w:hyperlink w:anchor="P823" w:history="1">
        <w:r>
          <w:rPr>
            <w:color w:val="0000FF"/>
          </w:rPr>
          <w:t>частями 1</w:t>
        </w:r>
      </w:hyperlink>
      <w:r>
        <w:t xml:space="preserve"> и </w:t>
      </w:r>
      <w:hyperlink w:anchor="P830" w:history="1">
        <w:r>
          <w:rPr>
            <w:color w:val="0000FF"/>
          </w:rPr>
          <w:t>2</w:t>
        </w:r>
      </w:hyperlink>
      <w:r>
        <w:t xml:space="preserve"> настоящей статьи и </w:t>
      </w:r>
      <w:hyperlink w:anchor="P735" w:history="1">
        <w:r>
          <w:rPr>
            <w:color w:val="0000FF"/>
          </w:rPr>
          <w:t>частью 3 статьи 39</w:t>
        </w:r>
      </w:hyperlink>
      <w:r>
        <w:t xml:space="preserve"> настоящего Кодекса, кандидат обязан представить в избирательную комиссию лично. Указанные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0446DF" w:rsidRDefault="000446DF">
      <w:pPr>
        <w:pStyle w:val="ConsPlusNormal"/>
        <w:jc w:val="both"/>
      </w:pPr>
      <w:r>
        <w:t xml:space="preserve">(в ред. Законов РТ от 18.10.2013 </w:t>
      </w:r>
      <w:hyperlink r:id="rId319" w:history="1">
        <w:r>
          <w:rPr>
            <w:color w:val="0000FF"/>
          </w:rPr>
          <w:t>N 82-ЗРТ</w:t>
        </w:r>
      </w:hyperlink>
      <w:r>
        <w:t xml:space="preserve">, от 18.06.2016 </w:t>
      </w:r>
      <w:hyperlink r:id="rId320" w:history="1">
        <w:r>
          <w:rPr>
            <w:color w:val="0000FF"/>
          </w:rPr>
          <w:t>N 45-ЗРТ</w:t>
        </w:r>
      </w:hyperlink>
      <w:r>
        <w:t>)</w:t>
      </w:r>
    </w:p>
    <w:p w:rsidR="000446DF" w:rsidRDefault="000446DF">
      <w:pPr>
        <w:pStyle w:val="ConsPlusNormal"/>
        <w:ind w:firstLine="540"/>
        <w:jc w:val="both"/>
      </w:pPr>
      <w:r>
        <w:t xml:space="preserve">3.1.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831" w:history="1">
        <w:r>
          <w:rPr>
            <w:color w:val="0000FF"/>
          </w:rPr>
          <w:t>пунктах 1</w:t>
        </w:r>
      </w:hyperlink>
      <w:r>
        <w:t xml:space="preserve"> и </w:t>
      </w:r>
      <w:hyperlink w:anchor="P833" w:history="1">
        <w:r>
          <w:rPr>
            <w:color w:val="0000FF"/>
          </w:rPr>
          <w:t>2 части 2</w:t>
        </w:r>
      </w:hyperlink>
      <w:r>
        <w:t xml:space="preserve"> настоящей статьи, должны быть нотариально удостоверены.</w:t>
      </w:r>
    </w:p>
    <w:p w:rsidR="000446DF" w:rsidRDefault="000446DF">
      <w:pPr>
        <w:pStyle w:val="ConsPlusNormal"/>
        <w:jc w:val="both"/>
      </w:pPr>
      <w:r>
        <w:t xml:space="preserve">(часть 3.1 введена </w:t>
      </w:r>
      <w:hyperlink r:id="rId321" w:history="1">
        <w:r>
          <w:rPr>
            <w:color w:val="0000FF"/>
          </w:rPr>
          <w:t>Законом</w:t>
        </w:r>
      </w:hyperlink>
      <w:r>
        <w:t xml:space="preserve"> РТ от 01.08.2011 N 52-ЗРТ)</w:t>
      </w:r>
    </w:p>
    <w:p w:rsidR="000446DF" w:rsidRDefault="000446DF">
      <w:pPr>
        <w:pStyle w:val="ConsPlusNormal"/>
        <w:ind w:firstLine="540"/>
        <w:jc w:val="both"/>
      </w:pPr>
      <w:r>
        <w:t xml:space="preserve">4. Документы, предусмотренные </w:t>
      </w:r>
      <w:hyperlink w:anchor="P823" w:history="1">
        <w:r>
          <w:rPr>
            <w:color w:val="0000FF"/>
          </w:rPr>
          <w:t>частями 1</w:t>
        </w:r>
      </w:hyperlink>
      <w:r>
        <w:t xml:space="preserve"> и </w:t>
      </w:r>
      <w:hyperlink w:anchor="P830" w:history="1">
        <w:r>
          <w:rPr>
            <w:color w:val="0000FF"/>
          </w:rPr>
          <w:t>2</w:t>
        </w:r>
      </w:hyperlink>
      <w:r>
        <w:t xml:space="preserve"> настоящей статьи, принимаются избирательной комиссией, организующей выборы, при предъявлении документа, удостоверяющего личность кандидата (паспорта или документа, заменяющего паспорт гражданина). Если документы представляются по просьбе кандидата иным лицом, то предъявляется нотариально удостоверенная копия документа, удостоверяющего личность кандидата (паспорта или документа, заменяющего паспорт гражданина).</w:t>
      </w:r>
    </w:p>
    <w:p w:rsidR="000446DF" w:rsidRDefault="000446DF">
      <w:pPr>
        <w:pStyle w:val="ConsPlusNormal"/>
        <w:jc w:val="both"/>
      </w:pPr>
      <w:r>
        <w:t xml:space="preserve">(в ред. </w:t>
      </w:r>
      <w:hyperlink r:id="rId322" w:history="1">
        <w:r>
          <w:rPr>
            <w:color w:val="0000FF"/>
          </w:rPr>
          <w:t>Закона</w:t>
        </w:r>
      </w:hyperlink>
      <w:r>
        <w:t xml:space="preserve"> РТ от 18.06.2016 N 45-ЗРТ)</w:t>
      </w:r>
    </w:p>
    <w:p w:rsidR="000446DF" w:rsidRDefault="000446DF">
      <w:pPr>
        <w:pStyle w:val="ConsPlusNormal"/>
        <w:ind w:firstLine="540"/>
        <w:jc w:val="both"/>
      </w:pPr>
      <w:r>
        <w:t>5. Кандидат может дать согласие баллотироваться только одному избирательному объединению. Избирательным объединением не может быть выдвинут кандидат, выдвинувший свою кандидатуру в порядке самовыдвижения.</w:t>
      </w:r>
    </w:p>
    <w:p w:rsidR="000446DF" w:rsidRDefault="000446DF">
      <w:pPr>
        <w:pStyle w:val="ConsPlusNormal"/>
        <w:ind w:firstLine="540"/>
        <w:jc w:val="both"/>
      </w:pPr>
      <w:r>
        <w:t>6. Соответствующая избирательная комиссия обязана выдать письменное подтверждение о получении документов, указанных в настоящей статье, лицам, представившим эти документы. Указанное письменное подтверждение выдается в день представления документов.</w:t>
      </w:r>
    </w:p>
    <w:p w:rsidR="000446DF" w:rsidRDefault="000446DF">
      <w:pPr>
        <w:pStyle w:val="ConsPlusNormal"/>
        <w:jc w:val="both"/>
      </w:pPr>
    </w:p>
    <w:p w:rsidR="000446DF" w:rsidRDefault="000446DF">
      <w:pPr>
        <w:pStyle w:val="ConsPlusNormal"/>
        <w:ind w:firstLine="540"/>
        <w:jc w:val="both"/>
        <w:outlineLvl w:val="3"/>
      </w:pPr>
      <w:r>
        <w:t>Статья 42.1. Поддержка выдвижения кандидатов, списков кандидатов на выборах депутатов Государственного Совета, представительных органов муниципальных образований</w:t>
      </w:r>
    </w:p>
    <w:p w:rsidR="000446DF" w:rsidRDefault="000446DF">
      <w:pPr>
        <w:pStyle w:val="ConsPlusNormal"/>
        <w:ind w:firstLine="540"/>
        <w:jc w:val="both"/>
      </w:pPr>
    </w:p>
    <w:p w:rsidR="000446DF" w:rsidRDefault="000446DF">
      <w:pPr>
        <w:pStyle w:val="ConsPlusNormal"/>
        <w:ind w:firstLine="540"/>
        <w:jc w:val="both"/>
      </w:pPr>
      <w:r>
        <w:t xml:space="preserve">(введена </w:t>
      </w:r>
      <w:hyperlink r:id="rId323" w:history="1">
        <w:r>
          <w:rPr>
            <w:color w:val="0000FF"/>
          </w:rPr>
          <w:t>Законом</w:t>
        </w:r>
      </w:hyperlink>
      <w:r>
        <w:t xml:space="preserve"> РТ от 26.05.2014 N 41-ЗРТ)</w:t>
      </w:r>
    </w:p>
    <w:p w:rsidR="000446DF" w:rsidRDefault="000446DF">
      <w:pPr>
        <w:pStyle w:val="ConsPlusNormal"/>
        <w:jc w:val="both"/>
      </w:pPr>
    </w:p>
    <w:p w:rsidR="000446DF" w:rsidRDefault="000446DF">
      <w:pPr>
        <w:pStyle w:val="ConsPlusNormal"/>
        <w:ind w:firstLine="540"/>
        <w:jc w:val="both"/>
      </w:pPr>
      <w:r>
        <w:t>1. Необходимым условием регистрации кандидата, списка кандидатов на выборах депутатов Государственного Совета,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0446DF" w:rsidRDefault="000446DF">
      <w:pPr>
        <w:pStyle w:val="ConsPlusNormal"/>
        <w:ind w:firstLine="540"/>
        <w:jc w:val="both"/>
      </w:pPr>
      <w:bookmarkStart w:id="113" w:name="P856"/>
      <w:bookmarkEnd w:id="113"/>
      <w:r>
        <w:t>2. На выборах депутатов Государственного Совета,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0446DF" w:rsidRDefault="000446DF">
      <w:pPr>
        <w:pStyle w:val="ConsPlusNormal"/>
        <w:ind w:firstLine="540"/>
        <w:jc w:val="both"/>
      </w:pPr>
      <w:bookmarkStart w:id="114" w:name="P857"/>
      <w:bookmarkEnd w:id="114"/>
      <w:r>
        <w:t xml:space="preserve">3. На выборах депутатов Государственного Совета, представительных органов муниципальных образований выдвижение политической партией, на которую не распространяется действие </w:t>
      </w:r>
      <w:hyperlink w:anchor="P856" w:history="1">
        <w:r>
          <w:rPr>
            <w:color w:val="0000FF"/>
          </w:rPr>
          <w:t>части 2</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Государственного Совета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0446DF" w:rsidRDefault="000446DF">
      <w:pPr>
        <w:pStyle w:val="ConsPlusNormal"/>
        <w:ind w:firstLine="540"/>
        <w:jc w:val="both"/>
      </w:pPr>
      <w:r>
        <w:t xml:space="preserve">4. На выборах депутатов Государственного Совета выдвижение политической партией, на которую не распространяется действие </w:t>
      </w:r>
      <w:hyperlink w:anchor="P856" w:history="1">
        <w:r>
          <w:rPr>
            <w:color w:val="0000FF"/>
          </w:rPr>
          <w:t>частей 2</w:t>
        </w:r>
      </w:hyperlink>
      <w:r>
        <w:t xml:space="preserve"> и </w:t>
      </w:r>
      <w:hyperlink w:anchor="P857" w:history="1">
        <w:r>
          <w:rPr>
            <w:color w:val="0000FF"/>
          </w:rPr>
          <w:t>3</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любом из следующих случаев:</w:t>
      </w:r>
    </w:p>
    <w:p w:rsidR="000446DF" w:rsidRDefault="000446DF">
      <w:pPr>
        <w:pStyle w:val="ConsPlusNormal"/>
        <w:ind w:firstLine="540"/>
        <w:jc w:val="both"/>
      </w:pPr>
      <w:r>
        <w:t>а) список кандидатов, выдвинутый политической партией, по результатам последних выборов в представительные органы муниципальных образований Республики Татарстан был допущен к распределению депутатских мандатов хотя бы в одном из них;</w:t>
      </w:r>
    </w:p>
    <w:p w:rsidR="000446DF" w:rsidRDefault="000446DF">
      <w:pPr>
        <w:pStyle w:val="ConsPlusNormal"/>
        <w:ind w:firstLine="540"/>
        <w:jc w:val="both"/>
      </w:pPr>
      <w:r>
        <w:t>б) на последних выборах в представительные органы муниципальных образований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Республики Татарстан.</w:t>
      </w:r>
    </w:p>
    <w:p w:rsidR="000446DF" w:rsidRDefault="000446DF">
      <w:pPr>
        <w:pStyle w:val="ConsPlusNormal"/>
        <w:ind w:firstLine="540"/>
        <w:jc w:val="both"/>
      </w:pPr>
      <w:bookmarkStart w:id="115" w:name="P861"/>
      <w:bookmarkEnd w:id="115"/>
      <w:r>
        <w:t xml:space="preserve">5. На выборах депутатов представительного органа муниципального образования выдвижение политической партией, на которую не распространяется действие </w:t>
      </w:r>
      <w:hyperlink w:anchor="P856" w:history="1">
        <w:r>
          <w:rPr>
            <w:color w:val="0000FF"/>
          </w:rPr>
          <w:t>частей 2</w:t>
        </w:r>
      </w:hyperlink>
      <w:r>
        <w:t xml:space="preserve"> и </w:t>
      </w:r>
      <w:hyperlink w:anchor="P857" w:history="1">
        <w:r>
          <w:rPr>
            <w:color w:val="0000FF"/>
          </w:rPr>
          <w:t>3</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0446DF" w:rsidRDefault="000446DF">
      <w:pPr>
        <w:pStyle w:val="ConsPlusNormal"/>
        <w:ind w:firstLine="540"/>
        <w:jc w:val="both"/>
      </w:pPr>
      <w:bookmarkStart w:id="116" w:name="P862"/>
      <w:bookmarkEnd w:id="116"/>
      <w:r>
        <w:t xml:space="preserve">6.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856" w:history="1">
        <w:r>
          <w:rPr>
            <w:color w:val="0000FF"/>
          </w:rPr>
          <w:t>частей 2</w:t>
        </w:r>
      </w:hyperlink>
      <w:r>
        <w:t xml:space="preserve">, </w:t>
      </w:r>
      <w:hyperlink w:anchor="P857" w:history="1">
        <w:r>
          <w:rPr>
            <w:color w:val="0000FF"/>
          </w:rPr>
          <w:t>3</w:t>
        </w:r>
      </w:hyperlink>
      <w:r>
        <w:t xml:space="preserve"> и </w:t>
      </w:r>
      <w:hyperlink w:anchor="P861" w:history="1">
        <w:r>
          <w:rPr>
            <w:color w:val="0000FF"/>
          </w:rPr>
          <w:t>5</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w:t>
      </w:r>
      <w:r>
        <w:lastRenderedPageBreak/>
        <w:t>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0446DF" w:rsidRDefault="000446DF">
      <w:pPr>
        <w:pStyle w:val="ConsPlusNormal"/>
        <w:ind w:firstLine="540"/>
        <w:jc w:val="both"/>
      </w:pPr>
      <w:r>
        <w:t xml:space="preserve">7. На выборах депутатов Государственного Совета, депутатов представительного органа муниципального образования в поддержку выдвижения политической партией, на которую не распространяется действие </w:t>
      </w:r>
      <w:hyperlink w:anchor="P856" w:history="1">
        <w:r>
          <w:rPr>
            <w:color w:val="0000FF"/>
          </w:rPr>
          <w:t>частей 2</w:t>
        </w:r>
      </w:hyperlink>
      <w:r>
        <w:t xml:space="preserve"> - </w:t>
      </w:r>
      <w:hyperlink w:anchor="P862" w:history="1">
        <w:r>
          <w:rPr>
            <w:color w:val="0000FF"/>
          </w:rPr>
          <w:t>6</w:t>
        </w:r>
      </w:hyperlink>
      <w:r>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869" w:history="1">
        <w:r>
          <w:rPr>
            <w:color w:val="0000FF"/>
          </w:rPr>
          <w:t>статьями 43</w:t>
        </w:r>
      </w:hyperlink>
      <w:r>
        <w:t xml:space="preserve"> и </w:t>
      </w:r>
      <w:hyperlink w:anchor="P885" w:history="1">
        <w:r>
          <w:rPr>
            <w:color w:val="0000FF"/>
          </w:rPr>
          <w:t>44</w:t>
        </w:r>
      </w:hyperlink>
      <w:r>
        <w:t xml:space="preserve"> настоящего Кодекса.</w:t>
      </w:r>
    </w:p>
    <w:p w:rsidR="000446DF" w:rsidRDefault="000446DF">
      <w:pPr>
        <w:pStyle w:val="ConsPlusNormal"/>
        <w:ind w:firstLine="540"/>
        <w:jc w:val="both"/>
      </w:pPr>
      <w:r>
        <w:t xml:space="preserve">8. В соответствии с Федеральным </w:t>
      </w:r>
      <w:hyperlink r:id="rId32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список политических партий, на которые распространяется действие </w:t>
      </w:r>
      <w:hyperlink w:anchor="P856" w:history="1">
        <w:r>
          <w:rPr>
            <w:color w:val="0000FF"/>
          </w:rPr>
          <w:t>части 2</w:t>
        </w:r>
      </w:hyperlink>
      <w:r>
        <w:t xml:space="preserve">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0446DF" w:rsidRDefault="000446DF">
      <w:pPr>
        <w:pStyle w:val="ConsPlusNormal"/>
        <w:jc w:val="both"/>
      </w:pPr>
      <w:r>
        <w:t xml:space="preserve">(в ред. </w:t>
      </w:r>
      <w:hyperlink r:id="rId325" w:history="1">
        <w:r>
          <w:rPr>
            <w:color w:val="0000FF"/>
          </w:rPr>
          <w:t>Закона</w:t>
        </w:r>
      </w:hyperlink>
      <w:r>
        <w:t xml:space="preserve"> РТ от 18.06.2016 N 45-ЗРТ)</w:t>
      </w:r>
    </w:p>
    <w:p w:rsidR="000446DF" w:rsidRDefault="000446DF">
      <w:pPr>
        <w:pStyle w:val="ConsPlusNormal"/>
        <w:ind w:firstLine="540"/>
        <w:jc w:val="both"/>
      </w:pPr>
      <w:r>
        <w:t xml:space="preserve">9. Списки политических партий, на которые распространяется действие </w:t>
      </w:r>
      <w:hyperlink w:anchor="P857" w:history="1">
        <w:r>
          <w:rPr>
            <w:color w:val="0000FF"/>
          </w:rPr>
          <w:t>частей 3</w:t>
        </w:r>
      </w:hyperlink>
      <w:r>
        <w:t xml:space="preserve"> - </w:t>
      </w:r>
      <w:hyperlink w:anchor="P862" w:history="1">
        <w:r>
          <w:rPr>
            <w:color w:val="0000FF"/>
          </w:rPr>
          <w:t>6</w:t>
        </w:r>
      </w:hyperlink>
      <w:r>
        <w:t xml:space="preserve"> настоящей статьи, составляются Центральной избирательной комиссией Республики Татарстан, размещаются на ее официальном сайте в информационно-телекоммуникационной сети "Интернет" и обновляются по результатам выборов депутатов Государственного Совета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Республике Татарстан.</w:t>
      </w:r>
    </w:p>
    <w:p w:rsidR="000446DF" w:rsidRDefault="000446DF">
      <w:pPr>
        <w:pStyle w:val="ConsPlusNormal"/>
        <w:jc w:val="both"/>
      </w:pPr>
      <w:r>
        <w:t xml:space="preserve">(в ред. </w:t>
      </w:r>
      <w:hyperlink r:id="rId326" w:history="1">
        <w:r>
          <w:rPr>
            <w:color w:val="0000FF"/>
          </w:rPr>
          <w:t>Закона</w:t>
        </w:r>
      </w:hyperlink>
      <w:r>
        <w:t xml:space="preserve"> РТ от 18.06.2016 N 45-ЗРТ)</w:t>
      </w:r>
    </w:p>
    <w:p w:rsidR="000446DF" w:rsidRDefault="000446DF">
      <w:pPr>
        <w:pStyle w:val="ConsPlusNormal"/>
        <w:jc w:val="both"/>
      </w:pPr>
    </w:p>
    <w:p w:rsidR="000446DF" w:rsidRDefault="000446DF">
      <w:pPr>
        <w:pStyle w:val="ConsPlusNormal"/>
        <w:ind w:firstLine="540"/>
        <w:jc w:val="both"/>
        <w:outlineLvl w:val="3"/>
      </w:pPr>
      <w:bookmarkStart w:id="117" w:name="P869"/>
      <w:bookmarkEnd w:id="117"/>
      <w:r>
        <w:t>Статья 43. Сбор подписей избирателей в поддержку выдвижения кандидатов, списков кандидатов</w:t>
      </w:r>
    </w:p>
    <w:p w:rsidR="000446DF" w:rsidRDefault="000446DF">
      <w:pPr>
        <w:pStyle w:val="ConsPlusNormal"/>
        <w:jc w:val="both"/>
      </w:pPr>
      <w:r>
        <w:t xml:space="preserve">(в ред. </w:t>
      </w:r>
      <w:hyperlink r:id="rId327" w:history="1">
        <w:r>
          <w:rPr>
            <w:color w:val="0000FF"/>
          </w:rPr>
          <w:t>Закона</w:t>
        </w:r>
      </w:hyperlink>
      <w:r>
        <w:t xml:space="preserve"> РТ от 26.05.2014 N 41-ЗРТ)</w:t>
      </w:r>
    </w:p>
    <w:p w:rsidR="000446DF" w:rsidRDefault="000446DF">
      <w:pPr>
        <w:pStyle w:val="ConsPlusNormal"/>
        <w:ind w:left="540"/>
        <w:jc w:val="both"/>
      </w:pPr>
    </w:p>
    <w:p w:rsidR="000446DF" w:rsidRDefault="000446DF">
      <w:pPr>
        <w:pStyle w:val="ConsPlusNormal"/>
        <w:ind w:left="540"/>
        <w:jc w:val="both"/>
      </w:pPr>
      <w:r>
        <w:t xml:space="preserve">(в ред. </w:t>
      </w:r>
      <w:hyperlink r:id="rId328" w:history="1">
        <w:r>
          <w:rPr>
            <w:color w:val="0000FF"/>
          </w:rPr>
          <w:t>Закона</w:t>
        </w:r>
      </w:hyperlink>
      <w:r>
        <w:t xml:space="preserve"> РТ от 22.06.2012 N 41-ЗРТ)</w:t>
      </w:r>
    </w:p>
    <w:p w:rsidR="000446DF" w:rsidRDefault="000446DF">
      <w:pPr>
        <w:pStyle w:val="ConsPlusNormal"/>
        <w:jc w:val="both"/>
      </w:pPr>
    </w:p>
    <w:p w:rsidR="000446DF" w:rsidRDefault="000446DF">
      <w:pPr>
        <w:pStyle w:val="ConsPlusNormal"/>
        <w:ind w:firstLine="540"/>
        <w:jc w:val="both"/>
      </w:pPr>
      <w:r>
        <w:t>1. В поддержку выдвижения кандидатов, списков кандидатов могут собираться подписи избирателей.</w:t>
      </w:r>
    </w:p>
    <w:p w:rsidR="000446DF" w:rsidRDefault="000446DF">
      <w:pPr>
        <w:pStyle w:val="ConsPlusNormal"/>
        <w:jc w:val="both"/>
      </w:pPr>
      <w:r>
        <w:t xml:space="preserve">(часть 1 в ред. </w:t>
      </w:r>
      <w:hyperlink r:id="rId329" w:history="1">
        <w:r>
          <w:rPr>
            <w:color w:val="0000FF"/>
          </w:rPr>
          <w:t>Закона</w:t>
        </w:r>
      </w:hyperlink>
      <w:r>
        <w:t xml:space="preserve"> РТ от 26.05.2014 N 41-ЗРТ)</w:t>
      </w:r>
    </w:p>
    <w:p w:rsidR="000446DF" w:rsidRDefault="000446DF">
      <w:pPr>
        <w:pStyle w:val="ConsPlusNormal"/>
        <w:ind w:firstLine="540"/>
        <w:jc w:val="both"/>
      </w:pPr>
      <w:r>
        <w:t>2.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w:t>
      </w:r>
    </w:p>
    <w:p w:rsidR="000446DF" w:rsidRDefault="000446DF">
      <w:pPr>
        <w:pStyle w:val="ConsPlusNormal"/>
        <w:jc w:val="both"/>
      </w:pPr>
      <w:r>
        <w:t xml:space="preserve">(часть 2 в ред. </w:t>
      </w:r>
      <w:hyperlink r:id="rId330" w:history="1">
        <w:r>
          <w:rPr>
            <w:color w:val="0000FF"/>
          </w:rPr>
          <w:t>Закона</w:t>
        </w:r>
      </w:hyperlink>
      <w:r>
        <w:t xml:space="preserve"> РТ от 26.05.2014 N 41-ЗРТ)</w:t>
      </w:r>
    </w:p>
    <w:p w:rsidR="000446DF" w:rsidRDefault="000446DF">
      <w:pPr>
        <w:pStyle w:val="ConsPlusNormal"/>
        <w:ind w:firstLine="540"/>
        <w:jc w:val="both"/>
      </w:pPr>
      <w:r>
        <w:t>3. При проведении выборов в представительные органы муниципальных образований со средней нормой представительства избирателей в избирательном округе, не превышающей десяти тысяч избирателей, устанавливается заявительный порядок регистрации кандидатов. В этом случае сбор подписей избирателей в поддержку выдвижения кандидатов не осуществляется.</w:t>
      </w:r>
    </w:p>
    <w:p w:rsidR="000446DF" w:rsidRDefault="000446DF">
      <w:pPr>
        <w:pStyle w:val="ConsPlusNormal"/>
        <w:ind w:firstLine="540"/>
        <w:jc w:val="both"/>
      </w:pPr>
      <w:r>
        <w:t xml:space="preserve">4.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а для регистрации кандидатов, выдвинутых по одномандатным избирательным округам, - 0,5 процента от числа </w:t>
      </w:r>
      <w:r>
        <w:lastRenderedPageBreak/>
        <w:t xml:space="preserve">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законом, и случаев, предусмотренных </w:t>
      </w:r>
      <w:hyperlink w:anchor="P881" w:history="1">
        <w:r>
          <w:rPr>
            <w:color w:val="0000FF"/>
          </w:rPr>
          <w:t>частью 4.1</w:t>
        </w:r>
      </w:hyperlink>
      <w:r>
        <w:t xml:space="preserve"> настоящей статьи.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0446DF" w:rsidRDefault="000446DF">
      <w:pPr>
        <w:pStyle w:val="ConsPlusNormal"/>
        <w:jc w:val="both"/>
      </w:pPr>
      <w:r>
        <w:t xml:space="preserve">(в ред. Законов РТ от 26.05.2014 </w:t>
      </w:r>
      <w:hyperlink r:id="rId331" w:history="1">
        <w:r>
          <w:rPr>
            <w:color w:val="0000FF"/>
          </w:rPr>
          <w:t>N 41-ЗРТ</w:t>
        </w:r>
      </w:hyperlink>
      <w:r>
        <w:t xml:space="preserve">, от 08.05.2015 </w:t>
      </w:r>
      <w:hyperlink r:id="rId332" w:history="1">
        <w:r>
          <w:rPr>
            <w:color w:val="0000FF"/>
          </w:rPr>
          <w:t>N 34-ЗРТ</w:t>
        </w:r>
      </w:hyperlink>
      <w:r>
        <w:t xml:space="preserve">, от 18.06.2016 </w:t>
      </w:r>
      <w:hyperlink r:id="rId333" w:history="1">
        <w:r>
          <w:rPr>
            <w:color w:val="0000FF"/>
          </w:rPr>
          <w:t>N 45-ЗРТ</w:t>
        </w:r>
      </w:hyperlink>
      <w:r>
        <w:t>)</w:t>
      </w:r>
    </w:p>
    <w:p w:rsidR="000446DF" w:rsidRDefault="000446DF">
      <w:pPr>
        <w:pStyle w:val="ConsPlusNormal"/>
        <w:ind w:firstLine="540"/>
        <w:jc w:val="both"/>
      </w:pPr>
      <w:bookmarkStart w:id="118" w:name="P881"/>
      <w:bookmarkEnd w:id="118"/>
      <w:r>
        <w:t>4.1. На выборах депутатов Государственного Совета количество подписей, которое необходимо для регистрации 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60 подписей.</w:t>
      </w:r>
    </w:p>
    <w:p w:rsidR="000446DF" w:rsidRDefault="000446DF">
      <w:pPr>
        <w:pStyle w:val="ConsPlusNormal"/>
        <w:jc w:val="both"/>
      </w:pPr>
      <w:r>
        <w:t xml:space="preserve">(часть 4.1 введена </w:t>
      </w:r>
      <w:hyperlink r:id="rId334" w:history="1">
        <w:r>
          <w:rPr>
            <w:color w:val="0000FF"/>
          </w:rPr>
          <w:t>Законом</w:t>
        </w:r>
      </w:hyperlink>
      <w:r>
        <w:t xml:space="preserve"> РТ от 26.05.2014 N 41-ЗРТ)</w:t>
      </w:r>
    </w:p>
    <w:p w:rsidR="000446DF" w:rsidRDefault="000446DF">
      <w:pPr>
        <w:pStyle w:val="ConsPlusNormal"/>
        <w:ind w:firstLine="540"/>
        <w:jc w:val="both"/>
      </w:pPr>
      <w:r>
        <w:t xml:space="preserve">5. Утратила силу. - </w:t>
      </w:r>
      <w:hyperlink r:id="rId335" w:history="1">
        <w:r>
          <w:rPr>
            <w:color w:val="0000FF"/>
          </w:rPr>
          <w:t>Закон</w:t>
        </w:r>
      </w:hyperlink>
      <w:r>
        <w:t xml:space="preserve"> РТ от 26.05.2014 N 41-ЗРТ.</w:t>
      </w:r>
    </w:p>
    <w:p w:rsidR="000446DF" w:rsidRDefault="000446DF">
      <w:pPr>
        <w:pStyle w:val="ConsPlusNormal"/>
        <w:jc w:val="both"/>
      </w:pPr>
    </w:p>
    <w:p w:rsidR="000446DF" w:rsidRDefault="000446DF">
      <w:pPr>
        <w:pStyle w:val="ConsPlusNormal"/>
        <w:ind w:firstLine="540"/>
        <w:jc w:val="both"/>
        <w:outlineLvl w:val="3"/>
      </w:pPr>
      <w:bookmarkStart w:id="119" w:name="P885"/>
      <w:bookmarkEnd w:id="119"/>
      <w:r>
        <w:t>Статья 44. Порядок сбора подписей избирателей в поддержку выдвижения кандидата, списка кандидатов и оформления подписных листов</w:t>
      </w:r>
    </w:p>
    <w:p w:rsidR="000446DF" w:rsidRDefault="000446DF">
      <w:pPr>
        <w:pStyle w:val="ConsPlusNormal"/>
        <w:jc w:val="both"/>
      </w:pPr>
      <w:r>
        <w:t xml:space="preserve">(в ред. </w:t>
      </w:r>
      <w:hyperlink r:id="rId336" w:history="1">
        <w:r>
          <w:rPr>
            <w:color w:val="0000FF"/>
          </w:rPr>
          <w:t>Закона</w:t>
        </w:r>
      </w:hyperlink>
      <w:r>
        <w:t xml:space="preserve"> РТ от 26.05.2014 N 41-ЗРТ)</w:t>
      </w:r>
    </w:p>
    <w:p w:rsidR="000446DF" w:rsidRDefault="000446DF">
      <w:pPr>
        <w:pStyle w:val="ConsPlusNormal"/>
        <w:ind w:left="540"/>
        <w:jc w:val="both"/>
      </w:pPr>
    </w:p>
    <w:p w:rsidR="000446DF" w:rsidRDefault="000446DF">
      <w:pPr>
        <w:pStyle w:val="ConsPlusNormal"/>
        <w:ind w:left="540"/>
        <w:jc w:val="both"/>
      </w:pPr>
      <w:r>
        <w:t xml:space="preserve">(в ред. </w:t>
      </w:r>
      <w:hyperlink r:id="rId337" w:history="1">
        <w:r>
          <w:rPr>
            <w:color w:val="0000FF"/>
          </w:rPr>
          <w:t>Закона</w:t>
        </w:r>
      </w:hyperlink>
      <w:r>
        <w:t xml:space="preserve"> РТ от 22.06.2012 N 41-ЗРТ)</w:t>
      </w:r>
    </w:p>
    <w:p w:rsidR="000446DF" w:rsidRDefault="000446DF">
      <w:pPr>
        <w:pStyle w:val="ConsPlusNormal"/>
        <w:jc w:val="both"/>
      </w:pPr>
    </w:p>
    <w:p w:rsidR="000446DF" w:rsidRDefault="000446DF">
      <w:pPr>
        <w:pStyle w:val="ConsPlusNormal"/>
        <w:ind w:firstLine="540"/>
        <w:jc w:val="both"/>
      </w:pPr>
      <w:bookmarkStart w:id="120" w:name="P890"/>
      <w:bookmarkEnd w:id="120"/>
      <w:r>
        <w:t>1. На выборах депутатов Государственного Совета подписи могут собираться со дня оплаты изготовления подписных листов. На выборах в органы местного самоуправления подписи могут собираться со дня, следующего за днем уведомления комиссии о выдвижении кандидата, заверения списка кандидатов.</w:t>
      </w:r>
    </w:p>
    <w:p w:rsidR="000446DF" w:rsidRDefault="000446DF">
      <w:pPr>
        <w:pStyle w:val="ConsPlusNormal"/>
        <w:jc w:val="both"/>
      </w:pPr>
      <w:r>
        <w:t xml:space="preserve">(в ред. Законов РТ от 26.05.2014 </w:t>
      </w:r>
      <w:hyperlink r:id="rId338" w:history="1">
        <w:r>
          <w:rPr>
            <w:color w:val="0000FF"/>
          </w:rPr>
          <w:t>N 41-ЗРТ</w:t>
        </w:r>
      </w:hyperlink>
      <w:r>
        <w:t xml:space="preserve">, от 08.05.2015 </w:t>
      </w:r>
      <w:hyperlink r:id="rId339" w:history="1">
        <w:r>
          <w:rPr>
            <w:color w:val="0000FF"/>
          </w:rPr>
          <w:t>N 34-ЗРТ</w:t>
        </w:r>
      </w:hyperlink>
      <w:r>
        <w:t xml:space="preserve">, от 18.06.2016 </w:t>
      </w:r>
      <w:hyperlink r:id="rId340" w:history="1">
        <w:r>
          <w:rPr>
            <w:color w:val="0000FF"/>
          </w:rPr>
          <w:t>N 45-ЗРТ</w:t>
        </w:r>
      </w:hyperlink>
      <w:r>
        <w:t>)</w:t>
      </w:r>
    </w:p>
    <w:p w:rsidR="000446DF" w:rsidRDefault="000446DF">
      <w:pPr>
        <w:pStyle w:val="ConsPlusNormal"/>
        <w:ind w:firstLine="540"/>
        <w:jc w:val="both"/>
      </w:pPr>
      <w:r>
        <w:t>2.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может заключать с лицом, осуществляющим сбор подписей избирателей, договор о сборе подписей. Оплата данной работы осуществляется только из средств избирательного фонда кандидата, избирательного объединения.</w:t>
      </w:r>
    </w:p>
    <w:p w:rsidR="000446DF" w:rsidRDefault="000446DF">
      <w:pPr>
        <w:pStyle w:val="ConsPlusNormal"/>
        <w:jc w:val="both"/>
      </w:pPr>
      <w:r>
        <w:t xml:space="preserve">(в ред. </w:t>
      </w:r>
      <w:hyperlink r:id="rId341" w:history="1">
        <w:r>
          <w:rPr>
            <w:color w:val="0000FF"/>
          </w:rPr>
          <w:t>Закона</w:t>
        </w:r>
      </w:hyperlink>
      <w:r>
        <w:t xml:space="preserve"> РТ от 26.05.2014 N 41-ЗРТ)</w:t>
      </w:r>
    </w:p>
    <w:p w:rsidR="000446DF" w:rsidRDefault="000446DF">
      <w:pPr>
        <w:pStyle w:val="ConsPlusNormal"/>
        <w:ind w:firstLine="540"/>
        <w:jc w:val="both"/>
      </w:pPr>
      <w:r>
        <w:t>3. Все расходы, связанные со сбором подписей избирателей, осуществляются только за счет средств избирательного фонда кандидата, избирательного объединения.</w:t>
      </w:r>
    </w:p>
    <w:p w:rsidR="000446DF" w:rsidRDefault="000446DF">
      <w:pPr>
        <w:pStyle w:val="ConsPlusNormal"/>
        <w:jc w:val="both"/>
      </w:pPr>
      <w:r>
        <w:t xml:space="preserve">(в ред. </w:t>
      </w:r>
      <w:hyperlink r:id="rId342" w:history="1">
        <w:r>
          <w:rPr>
            <w:color w:val="0000FF"/>
          </w:rPr>
          <w:t>Закона</w:t>
        </w:r>
      </w:hyperlink>
      <w:r>
        <w:t xml:space="preserve"> РТ от 26.05.2014 N 41-ЗРТ)</w:t>
      </w:r>
    </w:p>
    <w:p w:rsidR="000446DF" w:rsidRDefault="000446DF">
      <w:pPr>
        <w:pStyle w:val="ConsPlusNormal"/>
        <w:ind w:firstLine="540"/>
        <w:jc w:val="both"/>
      </w:pPr>
      <w:r>
        <w:t>4. Сбор подписей избирателей может осуществляться по месту жительства и в других местах, где проведение предвыборной агитации и сбор подписей не запрещены федеральным законом.</w:t>
      </w:r>
    </w:p>
    <w:p w:rsidR="000446DF" w:rsidRDefault="000446DF">
      <w:pPr>
        <w:pStyle w:val="ConsPlusNormal"/>
        <w:ind w:firstLine="540"/>
        <w:jc w:val="both"/>
      </w:pPr>
      <w:bookmarkStart w:id="121" w:name="P897"/>
      <w:bookmarkEnd w:id="121"/>
      <w:r>
        <w:t>5.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настоящей части, являются недействительными.</w:t>
      </w:r>
    </w:p>
    <w:p w:rsidR="000446DF" w:rsidRDefault="000446DF">
      <w:pPr>
        <w:pStyle w:val="ConsPlusNormal"/>
        <w:jc w:val="both"/>
      </w:pPr>
      <w:r>
        <w:t xml:space="preserve">(часть 5 в ред. </w:t>
      </w:r>
      <w:hyperlink r:id="rId343" w:history="1">
        <w:r>
          <w:rPr>
            <w:color w:val="0000FF"/>
          </w:rPr>
          <w:t>Закона</w:t>
        </w:r>
      </w:hyperlink>
      <w:r>
        <w:t xml:space="preserve"> РТ от 26.05.2014 N 41-ЗРТ)</w:t>
      </w:r>
    </w:p>
    <w:p w:rsidR="000446DF" w:rsidRDefault="000446DF">
      <w:pPr>
        <w:pStyle w:val="ConsPlusNormal"/>
        <w:ind w:firstLine="540"/>
        <w:jc w:val="both"/>
      </w:pPr>
      <w:bookmarkStart w:id="122" w:name="P899"/>
      <w:bookmarkEnd w:id="122"/>
      <w:r>
        <w:t xml:space="preserve">6. Сбор подписей избирателей осуществляется посредством их внесения в подписные листы. Подписные листы изготавливаются за счет средств соответствующего избирательного фонда. Подписные листы для сбора подписей избирателей изготавливаются и оформляются по формам согласно приложениям к Федеральному </w:t>
      </w:r>
      <w:hyperlink r:id="rId344" w:history="1">
        <w:r>
          <w:rPr>
            <w:color w:val="0000FF"/>
          </w:rPr>
          <w:t>закону</w:t>
        </w:r>
      </w:hyperlink>
      <w:r>
        <w:t xml:space="preserve"> "Об основных гарантиях избирательных прав и </w:t>
      </w:r>
      <w:r>
        <w:lastRenderedPageBreak/>
        <w:t xml:space="preserve">права на участие в референдуме граждан Российской Федерации", а для сбора подписей избирателей в поддержку выдвижения членов выборного органа муниципального образования - по форме согласно </w:t>
      </w:r>
      <w:hyperlink w:anchor="P2912" w:history="1">
        <w:r>
          <w:rPr>
            <w:color w:val="0000FF"/>
          </w:rPr>
          <w:t>приложению 1</w:t>
        </w:r>
      </w:hyperlink>
      <w:r>
        <w:t xml:space="preserve"> к настоящему Кодексу.</w:t>
      </w:r>
    </w:p>
    <w:p w:rsidR="000446DF" w:rsidRDefault="000446DF">
      <w:pPr>
        <w:pStyle w:val="ConsPlusNormal"/>
        <w:ind w:firstLine="540"/>
        <w:jc w:val="both"/>
      </w:pPr>
      <w:bookmarkStart w:id="123" w:name="P900"/>
      <w:bookmarkEnd w:id="123"/>
      <w:r>
        <w:t xml:space="preserve">7.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орган государственной власти Республики Татарстан, орган местного самоуправления в соответствии с </w:t>
      </w:r>
      <w:hyperlink w:anchor="P741" w:history="1">
        <w:r>
          <w:rPr>
            <w:color w:val="0000FF"/>
          </w:rPr>
          <w:t>частью 6 статьи 39</w:t>
        </w:r>
      </w:hyperlink>
      <w:r>
        <w:t xml:space="preserve">, </w:t>
      </w:r>
      <w:hyperlink w:anchor="P763" w:history="1">
        <w:r>
          <w:rPr>
            <w:color w:val="0000FF"/>
          </w:rPr>
          <w:t>пунктом 1 части 3 статьи 40</w:t>
        </w:r>
      </w:hyperlink>
      <w:r>
        <w:t xml:space="preserve">, </w:t>
      </w:r>
      <w:hyperlink w:anchor="P810" w:history="1">
        <w:r>
          <w:rPr>
            <w:color w:val="0000FF"/>
          </w:rPr>
          <w:t>частью 2 статьи 41</w:t>
        </w:r>
      </w:hyperlink>
      <w:r>
        <w:t xml:space="preserve">, </w:t>
      </w:r>
      <w:hyperlink w:anchor="P831" w:history="1">
        <w:r>
          <w:rPr>
            <w:color w:val="0000FF"/>
          </w:rPr>
          <w:t>пунктом 1 части 2 статьи 42</w:t>
        </w:r>
      </w:hyperlink>
      <w:r>
        <w:t xml:space="preserve"> настоящего Кодекса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0446DF" w:rsidRDefault="000446DF">
      <w:pPr>
        <w:pStyle w:val="ConsPlusNormal"/>
        <w:jc w:val="both"/>
      </w:pPr>
      <w:r>
        <w:t xml:space="preserve">(в ред. Законов РТ от 26.05.2014 </w:t>
      </w:r>
      <w:hyperlink r:id="rId345" w:history="1">
        <w:r>
          <w:rPr>
            <w:color w:val="0000FF"/>
          </w:rPr>
          <w:t>N 41-ЗРТ</w:t>
        </w:r>
      </w:hyperlink>
      <w:r>
        <w:t xml:space="preserve">, от 18.06.2016 </w:t>
      </w:r>
      <w:hyperlink r:id="rId346" w:history="1">
        <w:r>
          <w:rPr>
            <w:color w:val="0000FF"/>
          </w:rPr>
          <w:t>N 45-ЗРТ</w:t>
        </w:r>
      </w:hyperlink>
      <w:r>
        <w:t>)</w:t>
      </w:r>
    </w:p>
    <w:p w:rsidR="000446DF" w:rsidRDefault="000446DF">
      <w:pPr>
        <w:pStyle w:val="ConsPlusNormal"/>
        <w:ind w:firstLine="540"/>
        <w:jc w:val="both"/>
      </w:pPr>
      <w:bookmarkStart w:id="124" w:name="P902"/>
      <w:bookmarkEnd w:id="124"/>
      <w:r>
        <w:t>8. На выборах депутатов Государственного Совета в подписном листе указывается номер специального избирательного счета, с которого произведена оплата изготовления подписных листов.</w:t>
      </w:r>
    </w:p>
    <w:p w:rsidR="000446DF" w:rsidRDefault="000446DF">
      <w:pPr>
        <w:pStyle w:val="ConsPlusNormal"/>
        <w:jc w:val="both"/>
      </w:pPr>
      <w:r>
        <w:t xml:space="preserve">(в ред. </w:t>
      </w:r>
      <w:hyperlink r:id="rId347" w:history="1">
        <w:r>
          <w:rPr>
            <w:color w:val="0000FF"/>
          </w:rPr>
          <w:t>Закона</w:t>
        </w:r>
      </w:hyperlink>
      <w:r>
        <w:t xml:space="preserve"> РТ от 26.05.2014 N 41-ЗРТ)</w:t>
      </w:r>
    </w:p>
    <w:p w:rsidR="000446DF" w:rsidRDefault="000446DF">
      <w:pPr>
        <w:pStyle w:val="ConsPlusNormal"/>
        <w:ind w:firstLine="540"/>
        <w:jc w:val="both"/>
      </w:pPr>
      <w:r>
        <w:t>9.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Данные об избирателе, ставящем в подписном листе свою подпись и дату ее внесения, могут вноситься в подписной лист по просьбе избирателя лицом, осуществляющим сбор подписей в поддержку кандидата, списка кандидатов. Указанные данные вносятся только рукописным способом, при этом использование карандашей не допускается. Подпись и дату ее внесения избиратель ставит собственноручно.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w:t>
      </w:r>
    </w:p>
    <w:p w:rsidR="000446DF" w:rsidRDefault="000446DF">
      <w:pPr>
        <w:pStyle w:val="ConsPlusNormal"/>
        <w:jc w:val="both"/>
      </w:pPr>
      <w:r>
        <w:t xml:space="preserve">(в ред. </w:t>
      </w:r>
      <w:hyperlink r:id="rId348" w:history="1">
        <w:r>
          <w:rPr>
            <w:color w:val="0000FF"/>
          </w:rPr>
          <w:t>Закона</w:t>
        </w:r>
      </w:hyperlink>
      <w:r>
        <w:t xml:space="preserve"> РТ от 26.05.2014 N 41-ЗРТ)</w:t>
      </w:r>
    </w:p>
    <w:p w:rsidR="000446DF" w:rsidRDefault="000446DF">
      <w:pPr>
        <w:pStyle w:val="ConsPlusNormal"/>
        <w:ind w:firstLine="540"/>
        <w:jc w:val="both"/>
      </w:pPr>
      <w:r>
        <w:t>10. Каждый подписной лист должен быть заверен подписью лица, осуществлявшего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w:t>
      </w:r>
    </w:p>
    <w:p w:rsidR="000446DF" w:rsidRDefault="000446DF">
      <w:pPr>
        <w:pStyle w:val="ConsPlusNormal"/>
        <w:ind w:firstLine="540"/>
        <w:jc w:val="both"/>
      </w:pPr>
      <w:r>
        <w:t>11.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При заверении подписного листа уполномоченный представитель избирательного объединения, кандидат напротив своих фамилии, имени и отчества собственноручно ставят свою подпись и дату ее внесения.</w:t>
      </w:r>
    </w:p>
    <w:p w:rsidR="000446DF" w:rsidRDefault="000446DF">
      <w:pPr>
        <w:pStyle w:val="ConsPlusNormal"/>
        <w:jc w:val="both"/>
      </w:pPr>
      <w:r>
        <w:t xml:space="preserve">(часть 11 в ред. </w:t>
      </w:r>
      <w:hyperlink r:id="rId349" w:history="1">
        <w:r>
          <w:rPr>
            <w:color w:val="0000FF"/>
          </w:rPr>
          <w:t>Закона</w:t>
        </w:r>
      </w:hyperlink>
      <w:r>
        <w:t xml:space="preserve"> РТ от 26.05.2014 N 41-ЗРТ)</w:t>
      </w:r>
    </w:p>
    <w:p w:rsidR="000446DF" w:rsidRDefault="000446DF">
      <w:pPr>
        <w:pStyle w:val="ConsPlusNormal"/>
        <w:ind w:firstLine="540"/>
        <w:jc w:val="both"/>
      </w:pPr>
      <w:r>
        <w:t>12. При сборе подписей в поддержку выдвижения кандидата, списка кандидатов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заверительные записи вносятся на оборотной стороне подписного листа непосредственно после последней подписи избирателя.</w:t>
      </w:r>
    </w:p>
    <w:p w:rsidR="000446DF" w:rsidRDefault="000446DF">
      <w:pPr>
        <w:pStyle w:val="ConsPlusNormal"/>
        <w:jc w:val="both"/>
      </w:pPr>
      <w:r>
        <w:t xml:space="preserve">(в ред. </w:t>
      </w:r>
      <w:hyperlink r:id="rId350" w:history="1">
        <w:r>
          <w:rPr>
            <w:color w:val="0000FF"/>
          </w:rPr>
          <w:t>Закона</w:t>
        </w:r>
      </w:hyperlink>
      <w:r>
        <w:t xml:space="preserve"> РТ от 26.05.2014 N 41-ЗРТ)</w:t>
      </w:r>
    </w:p>
    <w:p w:rsidR="000446DF" w:rsidRDefault="000446DF">
      <w:pPr>
        <w:pStyle w:val="ConsPlusNormal"/>
        <w:ind w:firstLine="540"/>
        <w:jc w:val="both"/>
      </w:pPr>
      <w:r>
        <w:t>13. После окончания сбора подписей кандидат, уполномоченные представители избирательного объединения подсчитывают общее число собранных подписей избирателей и составляют протокол об итогах сбора подписей по форме, установленной комиссией, организующей выборы. Протокол подписывается соответственно кандидатом, уполномоченным представителем избирательного объединения.</w:t>
      </w:r>
    </w:p>
    <w:p w:rsidR="000446DF" w:rsidRDefault="000446DF">
      <w:pPr>
        <w:pStyle w:val="ConsPlusNormal"/>
        <w:jc w:val="both"/>
      </w:pPr>
      <w:r>
        <w:t xml:space="preserve">(часть 13 в ред. </w:t>
      </w:r>
      <w:hyperlink r:id="rId351" w:history="1">
        <w:r>
          <w:rPr>
            <w:color w:val="0000FF"/>
          </w:rPr>
          <w:t>Закона</w:t>
        </w:r>
      </w:hyperlink>
      <w:r>
        <w:t xml:space="preserve"> РТ от 26.05.2014 N 41-ЗРТ)</w:t>
      </w:r>
    </w:p>
    <w:p w:rsidR="000446DF" w:rsidRDefault="000446DF">
      <w:pPr>
        <w:pStyle w:val="ConsPlusNormal"/>
        <w:ind w:firstLine="540"/>
        <w:jc w:val="both"/>
      </w:pPr>
      <w:r>
        <w:t xml:space="preserve">14. Подписные листы представляются в избирательную комиссию в сброшюрованном и пронумерованном виде. Вместе с подписными листами в избирательную комиссию </w:t>
      </w:r>
      <w:r>
        <w:lastRenderedPageBreak/>
        <w:t>представляется протокол об итогах сбора подписей на бумажном носителе.</w:t>
      </w:r>
    </w:p>
    <w:p w:rsidR="000446DF" w:rsidRDefault="000446DF">
      <w:pPr>
        <w:pStyle w:val="ConsPlusNormal"/>
        <w:jc w:val="both"/>
      </w:pPr>
      <w:r>
        <w:t xml:space="preserve">(в ред. Законов РТ от 26.05.2014 </w:t>
      </w:r>
      <w:hyperlink r:id="rId352" w:history="1">
        <w:r>
          <w:rPr>
            <w:color w:val="0000FF"/>
          </w:rPr>
          <w:t>N 41-ЗРТ</w:t>
        </w:r>
      </w:hyperlink>
      <w:r>
        <w:t xml:space="preserve">, от 18.06.2016 </w:t>
      </w:r>
      <w:hyperlink r:id="rId353" w:history="1">
        <w:r>
          <w:rPr>
            <w:color w:val="0000FF"/>
          </w:rPr>
          <w:t>N 45-ЗРТ</w:t>
        </w:r>
      </w:hyperlink>
      <w:r>
        <w:t>)</w:t>
      </w:r>
    </w:p>
    <w:p w:rsidR="000446DF" w:rsidRDefault="000446DF">
      <w:pPr>
        <w:pStyle w:val="ConsPlusNormal"/>
        <w:jc w:val="both"/>
      </w:pPr>
    </w:p>
    <w:p w:rsidR="000446DF" w:rsidRDefault="000446DF">
      <w:pPr>
        <w:pStyle w:val="ConsPlusNormal"/>
        <w:ind w:firstLine="540"/>
        <w:jc w:val="both"/>
        <w:outlineLvl w:val="3"/>
      </w:pPr>
      <w:bookmarkStart w:id="125" w:name="P916"/>
      <w:bookmarkEnd w:id="125"/>
      <w:r>
        <w:t>Статья 45. Представление избирательных документов для регистрации кандидата, списка кандидатов</w:t>
      </w:r>
    </w:p>
    <w:p w:rsidR="000446DF" w:rsidRDefault="000446DF">
      <w:pPr>
        <w:pStyle w:val="ConsPlusNormal"/>
        <w:ind w:left="540"/>
        <w:jc w:val="both"/>
      </w:pPr>
    </w:p>
    <w:p w:rsidR="000446DF" w:rsidRDefault="000446DF">
      <w:pPr>
        <w:pStyle w:val="ConsPlusNormal"/>
        <w:ind w:left="540"/>
        <w:jc w:val="both"/>
      </w:pPr>
      <w:r>
        <w:t xml:space="preserve">(в ред. </w:t>
      </w:r>
      <w:hyperlink r:id="rId354" w:history="1">
        <w:r>
          <w:rPr>
            <w:color w:val="0000FF"/>
          </w:rPr>
          <w:t>Закона</w:t>
        </w:r>
      </w:hyperlink>
      <w:r>
        <w:t xml:space="preserve"> РТ от 22.06.2012 N 41-ЗРТ)</w:t>
      </w:r>
    </w:p>
    <w:p w:rsidR="000446DF" w:rsidRDefault="000446DF">
      <w:pPr>
        <w:pStyle w:val="ConsPlusNormal"/>
        <w:jc w:val="both"/>
      </w:pPr>
    </w:p>
    <w:p w:rsidR="000446DF" w:rsidRDefault="000446DF">
      <w:pPr>
        <w:pStyle w:val="ConsPlusNormal"/>
        <w:ind w:firstLine="540"/>
        <w:jc w:val="both"/>
      </w:pPr>
      <w:bookmarkStart w:id="126" w:name="P920"/>
      <w:bookmarkEnd w:id="126"/>
      <w:r>
        <w:t xml:space="preserve">1. Регистрация кандидата, списка кандидатов осуществляется соответствующей избирательной комиссией при наличии (представлении) заявления (заявлений) кандидата (кандидатов) о согласии баллотироваться по соответствующему избирательному округу и иных документов, указанных в </w:t>
      </w:r>
      <w:hyperlink w:anchor="P721" w:history="1">
        <w:r>
          <w:rPr>
            <w:color w:val="0000FF"/>
          </w:rPr>
          <w:t>статьях 39</w:t>
        </w:r>
      </w:hyperlink>
      <w:r>
        <w:t xml:space="preserve"> - </w:t>
      </w:r>
      <w:hyperlink w:anchor="P821" w:history="1">
        <w:r>
          <w:rPr>
            <w:color w:val="0000FF"/>
          </w:rPr>
          <w:t>42</w:t>
        </w:r>
      </w:hyperlink>
      <w:r>
        <w:t xml:space="preserve"> настоящего Кодекса. При выявлении неполноты сведений о кандидатах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со </w:t>
      </w:r>
      <w:hyperlink w:anchor="P748" w:history="1">
        <w:r>
          <w:rPr>
            <w:color w:val="0000FF"/>
          </w:rPr>
          <w:t>статьями 40</w:t>
        </w:r>
      </w:hyperlink>
      <w:r>
        <w:t xml:space="preserve"> - </w:t>
      </w:r>
      <w:hyperlink w:anchor="P821" w:history="1">
        <w:r>
          <w:rPr>
            <w:color w:val="0000FF"/>
          </w:rPr>
          <w:t>42</w:t>
        </w:r>
      </w:hyperlink>
      <w:r>
        <w:t xml:space="preserve"> настоящего Кодекса,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и (или)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 кандидат, избирательное объединение вправе представить ее (их)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0446DF" w:rsidRDefault="000446DF">
      <w:pPr>
        <w:pStyle w:val="ConsPlusNormal"/>
        <w:jc w:val="both"/>
      </w:pPr>
      <w:r>
        <w:t xml:space="preserve">(в ред. </w:t>
      </w:r>
      <w:hyperlink r:id="rId355" w:history="1">
        <w:r>
          <w:rPr>
            <w:color w:val="0000FF"/>
          </w:rPr>
          <w:t>Закона</w:t>
        </w:r>
      </w:hyperlink>
      <w:r>
        <w:t xml:space="preserve"> РТ от 26.05.2014 N 41-ЗРТ)</w:t>
      </w:r>
    </w:p>
    <w:p w:rsidR="000446DF" w:rsidRDefault="000446DF">
      <w:pPr>
        <w:pStyle w:val="ConsPlusNormal"/>
        <w:ind w:firstLine="540"/>
        <w:jc w:val="both"/>
      </w:pPr>
      <w:r>
        <w:t>2. Если в поддержку выдвижения кандидата, списка кандидатов осуществлялся сбор подписей избирателей, для регистрации кандидата, списка кандидатов дополнительно представляются:</w:t>
      </w:r>
    </w:p>
    <w:p w:rsidR="000446DF" w:rsidRDefault="000446DF">
      <w:pPr>
        <w:pStyle w:val="ConsPlusNormal"/>
        <w:jc w:val="both"/>
      </w:pPr>
      <w:r>
        <w:t xml:space="preserve">(в ред. </w:t>
      </w:r>
      <w:hyperlink r:id="rId356" w:history="1">
        <w:r>
          <w:rPr>
            <w:color w:val="0000FF"/>
          </w:rPr>
          <w:t>Закона</w:t>
        </w:r>
      </w:hyperlink>
      <w:r>
        <w:t xml:space="preserve"> РТ от 26.05.2014 N 41-ЗРТ)</w:t>
      </w:r>
    </w:p>
    <w:p w:rsidR="000446DF" w:rsidRDefault="000446DF">
      <w:pPr>
        <w:pStyle w:val="ConsPlusNormal"/>
        <w:ind w:firstLine="540"/>
        <w:jc w:val="both"/>
      </w:pPr>
      <w:r>
        <w:t>1) подписные листы, пронумерованные и сброшюрованные в виде папок. Количество подписей избирателей, содержащихся в представляемых в избирательную комиссию подписных листах, может превышать количество подписей, необходимое для регистрации кандидата, списка кандидатов, не более чем на 10 процентов. Если для регистрации кандидата,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списка кандидатов, не более чем на четыре подписи;</w:t>
      </w:r>
    </w:p>
    <w:p w:rsidR="000446DF" w:rsidRDefault="000446DF">
      <w:pPr>
        <w:pStyle w:val="ConsPlusNormal"/>
        <w:jc w:val="both"/>
      </w:pPr>
      <w:r>
        <w:t xml:space="preserve">(в ред. </w:t>
      </w:r>
      <w:hyperlink r:id="rId357" w:history="1">
        <w:r>
          <w:rPr>
            <w:color w:val="0000FF"/>
          </w:rPr>
          <w:t>Закона</w:t>
        </w:r>
      </w:hyperlink>
      <w:r>
        <w:t xml:space="preserve"> РТ от 26.05.2014 N 41-ЗРТ)</w:t>
      </w:r>
    </w:p>
    <w:p w:rsidR="000446DF" w:rsidRDefault="000446DF">
      <w:pPr>
        <w:pStyle w:val="ConsPlusNormal"/>
        <w:ind w:firstLine="540"/>
        <w:jc w:val="both"/>
      </w:pPr>
      <w:r>
        <w:t>2) протокол об итогах сбора подписей избирателей.</w:t>
      </w:r>
    </w:p>
    <w:p w:rsidR="000446DF" w:rsidRDefault="000446DF">
      <w:pPr>
        <w:pStyle w:val="ConsPlusNormal"/>
        <w:ind w:firstLine="540"/>
        <w:jc w:val="both"/>
      </w:pPr>
      <w:bookmarkStart w:id="127" w:name="P927"/>
      <w:bookmarkEnd w:id="127"/>
      <w:r>
        <w:t>3. На выборах Президента Республики Татарстан для регистрации кандидата дополнительно представляются в письменной форме:</w:t>
      </w:r>
    </w:p>
    <w:p w:rsidR="000446DF" w:rsidRDefault="000446DF">
      <w:pPr>
        <w:pStyle w:val="ConsPlusNormal"/>
        <w:jc w:val="both"/>
      </w:pPr>
      <w:r>
        <w:t xml:space="preserve">(в ред. </w:t>
      </w:r>
      <w:hyperlink r:id="rId358" w:history="1">
        <w:r>
          <w:rPr>
            <w:color w:val="0000FF"/>
          </w:rPr>
          <w:t>Закона</w:t>
        </w:r>
      </w:hyperlink>
      <w:r>
        <w:t xml:space="preserve"> РТ от 18.10.2013 N 82-ЗРТ)</w:t>
      </w:r>
    </w:p>
    <w:p w:rsidR="000446DF" w:rsidRDefault="000446DF">
      <w:pPr>
        <w:pStyle w:val="ConsPlusNormal"/>
        <w:ind w:firstLine="540"/>
        <w:jc w:val="both"/>
      </w:pPr>
      <w:r>
        <w:t xml:space="preserve">1) листы поддержки кандидата на должность Президента Республики Татарстан (далее - листы поддержки кандидата). Число подписей депутатов представительных органов муниципальных образований, содержащееся в листах поддержки кандидата, может превышать </w:t>
      </w:r>
      <w:r>
        <w:lastRenderedPageBreak/>
        <w:t>число подписей, необходимое для регистрации кандидата, не более чем на 5 процентов;</w:t>
      </w:r>
    </w:p>
    <w:p w:rsidR="000446DF" w:rsidRDefault="000446DF">
      <w:pPr>
        <w:pStyle w:val="ConsPlusNormal"/>
        <w:jc w:val="both"/>
      </w:pPr>
      <w:r>
        <w:t xml:space="preserve">(в ред. Законов РТ от 26.05.2014 </w:t>
      </w:r>
      <w:hyperlink r:id="rId359" w:history="1">
        <w:r>
          <w:rPr>
            <w:color w:val="0000FF"/>
          </w:rPr>
          <w:t>N 41-ЗРТ</w:t>
        </w:r>
      </w:hyperlink>
      <w:r>
        <w:t xml:space="preserve">, от 08.05.2015 </w:t>
      </w:r>
      <w:hyperlink r:id="rId360" w:history="1">
        <w:r>
          <w:rPr>
            <w:color w:val="0000FF"/>
          </w:rPr>
          <w:t>N 34-ЗРТ</w:t>
        </w:r>
      </w:hyperlink>
      <w:r>
        <w:t>)</w:t>
      </w:r>
    </w:p>
    <w:p w:rsidR="000446DF" w:rsidRDefault="000446DF">
      <w:pPr>
        <w:pStyle w:val="ConsPlusNormal"/>
        <w:ind w:firstLine="540"/>
        <w:jc w:val="both"/>
      </w:pPr>
      <w:r>
        <w:t>2) список лиц, которые поставили свои подписи в листах поддержки кандидата, содержащий сведения о кандидате и поддержавших его лицах.</w:t>
      </w:r>
    </w:p>
    <w:p w:rsidR="000446DF" w:rsidRDefault="000446DF">
      <w:pPr>
        <w:pStyle w:val="ConsPlusNormal"/>
        <w:ind w:firstLine="540"/>
        <w:jc w:val="both"/>
      </w:pPr>
      <w:bookmarkStart w:id="128" w:name="P932"/>
      <w:bookmarkEnd w:id="128"/>
      <w:r>
        <w:t>3) сведения о трех кандидатурах, отвечающих предусмотренным федеральным законом требованиям к кандидатам для наделения полномочиями члена Совета Федерации Федерального Собрания Российской Федерации - представителя от исполнительного органа государственной власти Республики Татарстан (далее - кандидат, кандидатура для наделения полномочиями члена Совета Федерации), в которых должны быть указаны:</w:t>
      </w:r>
    </w:p>
    <w:p w:rsidR="000446DF" w:rsidRDefault="000446DF">
      <w:pPr>
        <w:pStyle w:val="ConsPlusNormal"/>
        <w:ind w:firstLine="540"/>
        <w:jc w:val="both"/>
      </w:pPr>
      <w:r>
        <w:t>а) фамилия, имя, отчество;</w:t>
      </w:r>
    </w:p>
    <w:p w:rsidR="000446DF" w:rsidRDefault="000446DF">
      <w:pPr>
        <w:pStyle w:val="ConsPlusNormal"/>
        <w:ind w:firstLine="540"/>
        <w:jc w:val="both"/>
      </w:pPr>
      <w:r>
        <w:t>б) дата рождения;</w:t>
      </w:r>
    </w:p>
    <w:p w:rsidR="000446DF" w:rsidRDefault="000446DF">
      <w:pPr>
        <w:pStyle w:val="ConsPlusNormal"/>
        <w:ind w:firstLine="540"/>
        <w:jc w:val="both"/>
      </w:pPr>
      <w:r>
        <w:t>в) наименование субъекта Российской Федерации, района, города, иного населенного пункта, где находится место жительства данного лица;</w:t>
      </w:r>
    </w:p>
    <w:p w:rsidR="000446DF" w:rsidRDefault="000446DF">
      <w:pPr>
        <w:pStyle w:val="ConsPlusNormal"/>
        <w:ind w:firstLine="540"/>
        <w:jc w:val="both"/>
      </w:pPr>
      <w:r>
        <w:t>г) основное место работы или службы, занимаемая должность (в случае отсутствия основного места работы или службы - род занятий);</w:t>
      </w:r>
    </w:p>
    <w:p w:rsidR="000446DF" w:rsidRDefault="000446DF">
      <w:pPr>
        <w:pStyle w:val="ConsPlusNormal"/>
        <w:jc w:val="both"/>
      </w:pPr>
      <w:r>
        <w:t xml:space="preserve">(п. 3 введен </w:t>
      </w:r>
      <w:hyperlink r:id="rId361" w:history="1">
        <w:r>
          <w:rPr>
            <w:color w:val="0000FF"/>
          </w:rPr>
          <w:t>Законом</w:t>
        </w:r>
      </w:hyperlink>
      <w:r>
        <w:t xml:space="preserve"> РТ от 18.10.2013 N 82-ЗРТ)</w:t>
      </w:r>
    </w:p>
    <w:p w:rsidR="000446DF" w:rsidRDefault="000446DF">
      <w:pPr>
        <w:pStyle w:val="ConsPlusNormal"/>
        <w:ind w:firstLine="540"/>
        <w:jc w:val="both"/>
      </w:pPr>
      <w:bookmarkStart w:id="129" w:name="P938"/>
      <w:bookmarkEnd w:id="129"/>
      <w:r>
        <w:t>4) заявление каждого из кандидатов для наделения полномочиями члена Совета Федерации о согласии на представление его в качестве кандидатуры для наделения полномочиями члена Совета Федерации с обязательством в случае наделения полномочиями члена Совета Федерации прекратить деятельность, несовместимую со статусом члена Совета Федерации. В заявлении, которое не подлежит отзыву, указываются следующие сведения о данном лице:</w:t>
      </w:r>
    </w:p>
    <w:p w:rsidR="000446DF" w:rsidRDefault="000446DF">
      <w:pPr>
        <w:pStyle w:val="ConsPlusNormal"/>
        <w:ind w:firstLine="540"/>
        <w:jc w:val="both"/>
      </w:pPr>
      <w:r>
        <w:t>а) фамилия, имя, отчество;</w:t>
      </w:r>
    </w:p>
    <w:p w:rsidR="000446DF" w:rsidRDefault="000446DF">
      <w:pPr>
        <w:pStyle w:val="ConsPlusNormal"/>
        <w:ind w:firstLine="540"/>
        <w:jc w:val="both"/>
      </w:pPr>
      <w:r>
        <w:t>б) дата и место рождения;</w:t>
      </w:r>
    </w:p>
    <w:p w:rsidR="000446DF" w:rsidRDefault="000446DF">
      <w:pPr>
        <w:pStyle w:val="ConsPlusNormal"/>
        <w:ind w:firstLine="540"/>
        <w:jc w:val="both"/>
      </w:pPr>
      <w:r>
        <w:t>в) адрес места жительства;</w:t>
      </w:r>
    </w:p>
    <w:p w:rsidR="000446DF" w:rsidRDefault="000446DF">
      <w:pPr>
        <w:pStyle w:val="ConsPlusNormal"/>
        <w:jc w:val="both"/>
      </w:pPr>
      <w:r>
        <w:t xml:space="preserve">(в ред. </w:t>
      </w:r>
      <w:hyperlink r:id="rId362" w:history="1">
        <w:r>
          <w:rPr>
            <w:color w:val="0000FF"/>
          </w:rPr>
          <w:t>Закона</w:t>
        </w:r>
      </w:hyperlink>
      <w:r>
        <w:t xml:space="preserve"> РТ от 18.06.2016 N 45-ЗРТ)</w:t>
      </w:r>
    </w:p>
    <w:p w:rsidR="000446DF" w:rsidRDefault="000446DF">
      <w:pPr>
        <w:pStyle w:val="ConsPlusNormal"/>
        <w:ind w:firstLine="540"/>
        <w:jc w:val="both"/>
      </w:pPr>
      <w:r>
        <w:t>г)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0446DF" w:rsidRDefault="000446DF">
      <w:pPr>
        <w:pStyle w:val="ConsPlusNormal"/>
        <w:ind w:firstLine="540"/>
        <w:jc w:val="both"/>
      </w:pPr>
      <w:r>
        <w:t>д) гражданство;</w:t>
      </w:r>
    </w:p>
    <w:p w:rsidR="000446DF" w:rsidRDefault="000446DF">
      <w:pPr>
        <w:pStyle w:val="ConsPlusNormal"/>
        <w:ind w:firstLine="540"/>
        <w:jc w:val="both"/>
      </w:pPr>
      <w:r>
        <w:t>е) основное место работы или службы, занимаемая должность (в случае отсутствия основного места работы или службы - род занятий);</w:t>
      </w:r>
    </w:p>
    <w:p w:rsidR="000446DF" w:rsidRDefault="000446DF">
      <w:pPr>
        <w:pStyle w:val="ConsPlusNormal"/>
        <w:jc w:val="both"/>
      </w:pPr>
      <w:r>
        <w:t xml:space="preserve">(в ред. </w:t>
      </w:r>
      <w:hyperlink r:id="rId363" w:history="1">
        <w:r>
          <w:rPr>
            <w:color w:val="0000FF"/>
          </w:rPr>
          <w:t>Закона</w:t>
        </w:r>
      </w:hyperlink>
      <w:r>
        <w:t xml:space="preserve"> РТ от 18.06.2016 N 45-ЗРТ)</w:t>
      </w:r>
    </w:p>
    <w:p w:rsidR="000446DF" w:rsidRDefault="000446DF">
      <w:pPr>
        <w:pStyle w:val="ConsPlusNormal"/>
        <w:ind w:firstLine="540"/>
        <w:jc w:val="both"/>
      </w:pPr>
      <w:r>
        <w:t xml:space="preserve">е.1) сведения, подтверждающие, что данное лицо отвечает предусмотренным </w:t>
      </w:r>
      <w:hyperlink r:id="rId364" w:history="1">
        <w:r>
          <w:rPr>
            <w:color w:val="0000FF"/>
          </w:rPr>
          <w:t>частью 1 статьи 2</w:t>
        </w:r>
      </w:hyperlink>
      <w:r>
        <w:t xml:space="preserve"> Федерального закона от 3 декабря 2012 года N 229-ФЗ "О порядке формирования Совета Федерации Федерального Собрания Российской Федерации" требованиям о постоянном проживании на территории Республики Татарстан либо требованиям, содержащимся в </w:t>
      </w:r>
      <w:hyperlink r:id="rId365" w:history="1">
        <w:r>
          <w:rPr>
            <w:color w:val="0000FF"/>
          </w:rPr>
          <w:t>части 3</w:t>
        </w:r>
      </w:hyperlink>
      <w:r>
        <w:t xml:space="preserve"> указанной статьи;</w:t>
      </w:r>
    </w:p>
    <w:p w:rsidR="000446DF" w:rsidRDefault="000446DF">
      <w:pPr>
        <w:pStyle w:val="ConsPlusNormal"/>
        <w:jc w:val="both"/>
      </w:pPr>
      <w:r>
        <w:t xml:space="preserve">(пп. "е.1" введен </w:t>
      </w:r>
      <w:hyperlink r:id="rId366" w:history="1">
        <w:r>
          <w:rPr>
            <w:color w:val="0000FF"/>
          </w:rPr>
          <w:t>Законом</w:t>
        </w:r>
      </w:hyperlink>
      <w:r>
        <w:t xml:space="preserve"> РТ от 18.06.2016 N 45-ЗРТ)</w:t>
      </w:r>
    </w:p>
    <w:p w:rsidR="000446DF" w:rsidRDefault="000446DF">
      <w:pPr>
        <w:pStyle w:val="ConsPlusNormal"/>
        <w:ind w:firstLine="540"/>
        <w:jc w:val="both"/>
      </w:pPr>
      <w:r>
        <w:t xml:space="preserve">ж) информация об отсутствии ограничений, препятствующих в соответствии с федеральным </w:t>
      </w:r>
      <w:hyperlink r:id="rId367" w:history="1">
        <w:r>
          <w:rPr>
            <w:color w:val="0000FF"/>
          </w:rPr>
          <w:t>законом</w:t>
        </w:r>
      </w:hyperlink>
      <w:r>
        <w:t xml:space="preserve"> наделению полномочиями члена Совета Федерации;</w:t>
      </w:r>
    </w:p>
    <w:p w:rsidR="000446DF" w:rsidRDefault="000446DF">
      <w:pPr>
        <w:pStyle w:val="ConsPlusNormal"/>
        <w:jc w:val="both"/>
      </w:pPr>
      <w:r>
        <w:t xml:space="preserve">(п. 4 введен </w:t>
      </w:r>
      <w:hyperlink r:id="rId368" w:history="1">
        <w:r>
          <w:rPr>
            <w:color w:val="0000FF"/>
          </w:rPr>
          <w:t>Законом</w:t>
        </w:r>
      </w:hyperlink>
      <w:r>
        <w:t xml:space="preserve"> РТ от 18.10.2013 N 82-ЗРТ)</w:t>
      </w:r>
    </w:p>
    <w:p w:rsidR="000446DF" w:rsidRDefault="000446DF">
      <w:pPr>
        <w:pStyle w:val="ConsPlusNormal"/>
        <w:ind w:firstLine="540"/>
        <w:jc w:val="both"/>
      </w:pPr>
      <w:bookmarkStart w:id="130" w:name="P951"/>
      <w:bookmarkEnd w:id="130"/>
      <w:r>
        <w:t xml:space="preserve">5) копии документов, подтверждающих сведения, указанные в </w:t>
      </w:r>
      <w:hyperlink w:anchor="P938" w:history="1">
        <w:r>
          <w:rPr>
            <w:color w:val="0000FF"/>
          </w:rPr>
          <w:t>пункте 4</w:t>
        </w:r>
      </w:hyperlink>
      <w:r>
        <w:t xml:space="preserve"> настоящей части.</w:t>
      </w:r>
    </w:p>
    <w:p w:rsidR="000446DF" w:rsidRDefault="000446DF">
      <w:pPr>
        <w:pStyle w:val="ConsPlusNormal"/>
        <w:jc w:val="both"/>
      </w:pPr>
      <w:r>
        <w:t xml:space="preserve">(п. 5 введен </w:t>
      </w:r>
      <w:hyperlink r:id="rId369" w:history="1">
        <w:r>
          <w:rPr>
            <w:color w:val="0000FF"/>
          </w:rPr>
          <w:t>Законом</w:t>
        </w:r>
      </w:hyperlink>
      <w:r>
        <w:t xml:space="preserve"> РТ от 18.10.2013 N 82-ЗРТ)</w:t>
      </w:r>
    </w:p>
    <w:p w:rsidR="000446DF" w:rsidRDefault="000446DF">
      <w:pPr>
        <w:pStyle w:val="ConsPlusNormal"/>
        <w:ind w:firstLine="540"/>
        <w:jc w:val="both"/>
      </w:pPr>
      <w:r>
        <w:t>3.1. При проведении выборов в органы государственной власти Республики Татарстан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0446DF" w:rsidRDefault="000446DF">
      <w:pPr>
        <w:pStyle w:val="ConsPlusNormal"/>
        <w:jc w:val="both"/>
      </w:pPr>
      <w:r>
        <w:t xml:space="preserve">(часть 3.1 введена </w:t>
      </w:r>
      <w:hyperlink r:id="rId370" w:history="1">
        <w:r>
          <w:rPr>
            <w:color w:val="0000FF"/>
          </w:rPr>
          <w:t>Законом</w:t>
        </w:r>
      </w:hyperlink>
      <w:r>
        <w:t xml:space="preserve"> РТ от 18.10.2013 N 82-ЗРТ; в ред. Законов РТ от 26.05.2014 </w:t>
      </w:r>
      <w:hyperlink r:id="rId371" w:history="1">
        <w:r>
          <w:rPr>
            <w:color w:val="0000FF"/>
          </w:rPr>
          <w:t>N 41-ЗРТ</w:t>
        </w:r>
      </w:hyperlink>
      <w:r>
        <w:t xml:space="preserve">, от 08.05.2015 </w:t>
      </w:r>
      <w:hyperlink r:id="rId372" w:history="1">
        <w:r>
          <w:rPr>
            <w:color w:val="0000FF"/>
          </w:rPr>
          <w:t>N 34-ЗРТ</w:t>
        </w:r>
      </w:hyperlink>
      <w:r>
        <w:t>)</w:t>
      </w:r>
    </w:p>
    <w:p w:rsidR="000446DF" w:rsidRDefault="000446DF">
      <w:pPr>
        <w:pStyle w:val="ConsPlusNormal"/>
        <w:ind w:firstLine="540"/>
        <w:jc w:val="both"/>
      </w:pPr>
      <w:r>
        <w:t xml:space="preserve">4. Если кандидат, список кандидатов выдвинут политической партией, его регистрация осуществляется при наличии документов, указанных в </w:t>
      </w:r>
      <w:hyperlink w:anchor="P920" w:history="1">
        <w:r>
          <w:rPr>
            <w:color w:val="0000FF"/>
          </w:rPr>
          <w:t>части 1</w:t>
        </w:r>
      </w:hyperlink>
      <w:r>
        <w:t xml:space="preserve"> настоящей статьи, на основании решения о выдвижении этого кандидата, списка кандидатов, принятого политической партией в </w:t>
      </w:r>
      <w:r>
        <w:lastRenderedPageBreak/>
        <w:t xml:space="preserve">порядке, установленном федеральным законом, за исключением случая, предусмотренного </w:t>
      </w:r>
      <w:hyperlink w:anchor="P927" w:history="1">
        <w:r>
          <w:rPr>
            <w:color w:val="0000FF"/>
          </w:rPr>
          <w:t>частью 3</w:t>
        </w:r>
      </w:hyperlink>
      <w:r>
        <w:t xml:space="preserve"> настоящей статьи.</w:t>
      </w:r>
    </w:p>
    <w:p w:rsidR="000446DF" w:rsidRDefault="000446DF">
      <w:pPr>
        <w:pStyle w:val="ConsPlusNormal"/>
        <w:ind w:firstLine="540"/>
        <w:jc w:val="both"/>
      </w:pPr>
      <w:r>
        <w:t xml:space="preserve">5. Если кандидат выдвинут на выборах депутатов представительного органа муниципального образования, при проведении которых настоящим Кодексом установлен заявительный порядок регистрации кандидатов, его регистрация осуществляется на основании документов, указанных в </w:t>
      </w:r>
      <w:hyperlink w:anchor="P920" w:history="1">
        <w:r>
          <w:rPr>
            <w:color w:val="0000FF"/>
          </w:rPr>
          <w:t>части 1</w:t>
        </w:r>
      </w:hyperlink>
      <w:r>
        <w:t xml:space="preserve"> настоящей статьи.</w:t>
      </w:r>
    </w:p>
    <w:p w:rsidR="000446DF" w:rsidRDefault="000446DF">
      <w:pPr>
        <w:pStyle w:val="ConsPlusNormal"/>
        <w:ind w:firstLine="540"/>
        <w:jc w:val="both"/>
      </w:pPr>
      <w:bookmarkStart w:id="131" w:name="P957"/>
      <w:bookmarkEnd w:id="131"/>
      <w:r>
        <w:t>6. Все документы для регистрации кандидата, списка кандидатов представляются кандидатом, уполномоченным представителем избирательного объединения, иными лицами в случаях, установленных настоящим Кодексом, в соответствующую избирательную комиссию одновременно не ранее чем за 75 дней и не позднее чем за 45 дней до дня голосования до 18 часов при проведении выборов депутатов Государственного Совета или не ранее чем за 60 дней и не позднее чем за 40 дней до дня голосования до 18 часов при проведении выборов в органы местного самоуправления. Все документы для регистрации кандидата на должность Президента Республики Татарстан представляются кандидатом, иными лицами в случаях, установленных настоящим Кодексом, в Центральную избирательную комиссию Республики Татарстан одновременно не ранее чем за 55 дней и не позднее чем за 45 дней до дня голосования до 18 часов.</w:t>
      </w:r>
    </w:p>
    <w:p w:rsidR="000446DF" w:rsidRDefault="000446DF">
      <w:pPr>
        <w:pStyle w:val="ConsPlusNormal"/>
        <w:jc w:val="both"/>
      </w:pPr>
      <w:r>
        <w:t xml:space="preserve">(часть 6 в ред. </w:t>
      </w:r>
      <w:hyperlink r:id="rId373" w:history="1">
        <w:r>
          <w:rPr>
            <w:color w:val="0000FF"/>
          </w:rPr>
          <w:t>Закона</w:t>
        </w:r>
      </w:hyperlink>
      <w:r>
        <w:t xml:space="preserve"> РТ от 08.05.2015 N 34-ЗРТ)</w:t>
      </w:r>
    </w:p>
    <w:p w:rsidR="000446DF" w:rsidRDefault="000446DF">
      <w:pPr>
        <w:pStyle w:val="ConsPlusNormal"/>
        <w:ind w:firstLine="540"/>
        <w:jc w:val="both"/>
      </w:pPr>
      <w:r>
        <w:t xml:space="preserve">7. При приеме документов для регистрации кандидата, списка кандидатов избирательная комиссия выдает лицу, их представившему, документ, который подтверждает прием представленных документов и в котором указываются дата и время приема. В случае представления подписных листов (листов поддержки кандидата) в этом документе указываются также количество принятых подписных листов (листов поддержки кандидата) и заявленное количество подписей избирателей (подписей, проставленных в листах поддержки кандидата). При этом избирательная комиссия предварительно заверяет каждую папку с подписными листами (каждый лист поддержки кандидата) своей печатью (специальным штампом), проверяет соответствие количества представленных подписных листов (листов поддержки кандидата) количеству, указанному в протоколе об итогах сбора подписей избирателей (списку лиц, которые поставили свои подписи в листах поддержки кандидата). Избирательная комиссия не вправе ограничивать доступ кандидата, уполномоченного представителя избирательного объединения, иного лица, указанного в </w:t>
      </w:r>
      <w:hyperlink w:anchor="P957" w:history="1">
        <w:r>
          <w:rPr>
            <w:color w:val="0000FF"/>
          </w:rPr>
          <w:t>части 6</w:t>
        </w:r>
      </w:hyperlink>
      <w:r>
        <w:t xml:space="preserve"> настоящей статьи, в занимаемое ею помещение или отказывать ему в приеме представляемых для регистрации кандидата, списка кандидатов документов в случае, если эти документы доставлены до истечения времени, указанного в </w:t>
      </w:r>
      <w:hyperlink w:anchor="P957" w:history="1">
        <w:r>
          <w:rPr>
            <w:color w:val="0000FF"/>
          </w:rPr>
          <w:t>части 6</w:t>
        </w:r>
      </w:hyperlink>
      <w:r>
        <w:t xml:space="preserve"> настоящей статьи.</w:t>
      </w:r>
    </w:p>
    <w:p w:rsidR="000446DF" w:rsidRDefault="000446DF">
      <w:pPr>
        <w:pStyle w:val="ConsPlusNormal"/>
        <w:jc w:val="both"/>
      </w:pPr>
    </w:p>
    <w:p w:rsidR="000446DF" w:rsidRDefault="000446DF">
      <w:pPr>
        <w:pStyle w:val="ConsPlusNormal"/>
        <w:ind w:firstLine="540"/>
        <w:jc w:val="both"/>
        <w:outlineLvl w:val="3"/>
      </w:pPr>
      <w:r>
        <w:t>Статья 46. Проверка соблюдения требований закона при выдвижении кандидатов, списков кандидатов</w:t>
      </w:r>
    </w:p>
    <w:p w:rsidR="000446DF" w:rsidRDefault="000446DF">
      <w:pPr>
        <w:pStyle w:val="ConsPlusNormal"/>
        <w:ind w:left="540"/>
        <w:jc w:val="both"/>
      </w:pPr>
    </w:p>
    <w:p w:rsidR="000446DF" w:rsidRDefault="000446DF">
      <w:pPr>
        <w:pStyle w:val="ConsPlusNormal"/>
        <w:ind w:left="540"/>
        <w:jc w:val="both"/>
      </w:pPr>
      <w:r>
        <w:t xml:space="preserve">(в ред. </w:t>
      </w:r>
      <w:hyperlink r:id="rId374" w:history="1">
        <w:r>
          <w:rPr>
            <w:color w:val="0000FF"/>
          </w:rPr>
          <w:t>Закона</w:t>
        </w:r>
      </w:hyperlink>
      <w:r>
        <w:t xml:space="preserve"> РТ от 22.06.2012 N 41-ЗРТ)</w:t>
      </w:r>
    </w:p>
    <w:p w:rsidR="000446DF" w:rsidRDefault="000446DF">
      <w:pPr>
        <w:pStyle w:val="ConsPlusNormal"/>
        <w:jc w:val="both"/>
      </w:pPr>
    </w:p>
    <w:p w:rsidR="000446DF" w:rsidRDefault="000446DF">
      <w:pPr>
        <w:pStyle w:val="ConsPlusNormal"/>
        <w:ind w:firstLine="540"/>
        <w:jc w:val="both"/>
      </w:pPr>
      <w:r>
        <w:t>1. Избирательная комиссия, осуществляющая регистрацию соответствующих кандидатов, списков кандидатов, проверяет соблюдение требований федерального закона, настоящего Кодекса при выдвижении каждого кандидата, списка кандидатов.</w:t>
      </w:r>
    </w:p>
    <w:p w:rsidR="000446DF" w:rsidRDefault="000446DF">
      <w:pPr>
        <w:pStyle w:val="ConsPlusNormal"/>
        <w:ind w:firstLine="540"/>
        <w:jc w:val="both"/>
      </w:pPr>
      <w:r>
        <w:t>2. В случае представления подписных листов избирательная комиссия проверяет соблюдение порядка сбора подписей избирателей и оформления подписных листов, достоверность содержащихся в подписных листах сведений об избирателях и их подписей. В случае представления листов поддержки кандидата избирательная комиссия проверяет достоверность подписей, проставленных в листах поддержки кандидата, и соответствующих им сведений, содержащихся в листах поддержки кандидата.</w:t>
      </w:r>
    </w:p>
    <w:p w:rsidR="000446DF" w:rsidRDefault="000446DF">
      <w:pPr>
        <w:pStyle w:val="ConsPlusNormal"/>
        <w:ind w:firstLine="540"/>
        <w:jc w:val="both"/>
      </w:pPr>
      <w:r>
        <w:t>3. Избирательная комиссия проверяет достоверность сведений о кандидатах и иных сведений, представленных кандидатом, избирательным объединением в соответствии с настоящим Кодексом.</w:t>
      </w:r>
    </w:p>
    <w:p w:rsidR="000446DF" w:rsidRDefault="000446DF">
      <w:pPr>
        <w:pStyle w:val="ConsPlusNormal"/>
        <w:ind w:firstLine="540"/>
        <w:jc w:val="both"/>
      </w:pPr>
      <w:r>
        <w:t xml:space="preserve">4. Избирательная комиссия обращается с представлением о проверке достоверности сведений о кандидатах, представляемых в соответствии со </w:t>
      </w:r>
      <w:hyperlink w:anchor="P721" w:history="1">
        <w:r>
          <w:rPr>
            <w:color w:val="0000FF"/>
          </w:rPr>
          <w:t>статьями 39</w:t>
        </w:r>
      </w:hyperlink>
      <w:r>
        <w:t xml:space="preserve"> - </w:t>
      </w:r>
      <w:hyperlink w:anchor="P821" w:history="1">
        <w:r>
          <w:rPr>
            <w:color w:val="0000FF"/>
          </w:rPr>
          <w:t>42</w:t>
        </w:r>
      </w:hyperlink>
      <w:r>
        <w:t xml:space="preserve"> настоящего Кодекса, а </w:t>
      </w:r>
      <w:r>
        <w:lastRenderedPageBreak/>
        <w:t>также сведений о кандидатурах для наделения полномочиями члена Совета Федерации, представляемых кандидатом на должность Президента Республики Татарстан, в соответствующие органы, которые обязаны сообщить о результатах проверки в течение 10 дней, а сведений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 в течение 20 дней.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избирательной комиссией.</w:t>
      </w:r>
    </w:p>
    <w:p w:rsidR="000446DF" w:rsidRDefault="000446DF">
      <w:pPr>
        <w:pStyle w:val="ConsPlusNormal"/>
        <w:jc w:val="both"/>
      </w:pPr>
      <w:r>
        <w:t xml:space="preserve">(в ред. </w:t>
      </w:r>
      <w:hyperlink r:id="rId375" w:history="1">
        <w:r>
          <w:rPr>
            <w:color w:val="0000FF"/>
          </w:rPr>
          <w:t>Закона</w:t>
        </w:r>
      </w:hyperlink>
      <w:r>
        <w:t xml:space="preserve"> РТ от 18.10.2013 N 82-ЗРТ)</w:t>
      </w:r>
    </w:p>
    <w:p w:rsidR="000446DF" w:rsidRDefault="000446DF">
      <w:pPr>
        <w:pStyle w:val="ConsPlusNormal"/>
        <w:ind w:firstLine="540"/>
        <w:jc w:val="both"/>
      </w:pPr>
      <w:r>
        <w:t xml:space="preserve">4.1. Проверка выполнения требований, предусмотренных </w:t>
      </w:r>
      <w:hyperlink w:anchor="P739" w:history="1">
        <w:r>
          <w:rPr>
            <w:color w:val="0000FF"/>
          </w:rPr>
          <w:t>частью 5 статьи 39</w:t>
        </w:r>
      </w:hyperlink>
      <w:r>
        <w:t xml:space="preserve">, </w:t>
      </w:r>
      <w:hyperlink w:anchor="P775" w:history="1">
        <w:r>
          <w:rPr>
            <w:color w:val="0000FF"/>
          </w:rPr>
          <w:t>частью 3.3 статьи 40</w:t>
        </w:r>
      </w:hyperlink>
      <w:r>
        <w:t xml:space="preserve">, </w:t>
      </w:r>
      <w:hyperlink w:anchor="P808" w:history="1">
        <w:r>
          <w:rPr>
            <w:color w:val="0000FF"/>
          </w:rPr>
          <w:t>частью 1.3 статьи 41</w:t>
        </w:r>
      </w:hyperlink>
      <w:r>
        <w:t xml:space="preserve"> и </w:t>
      </w:r>
      <w:hyperlink w:anchor="P840" w:history="1">
        <w:r>
          <w:rPr>
            <w:color w:val="0000FF"/>
          </w:rPr>
          <w:t>частью 2.2 статьи 42</w:t>
        </w:r>
      </w:hyperlink>
      <w:r>
        <w:t xml:space="preserve"> настоящего Кодекса, осуществляется по основаниям, установленным Федеральным </w:t>
      </w:r>
      <w:hyperlink r:id="rId376"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46DF" w:rsidRDefault="000446DF">
      <w:pPr>
        <w:pStyle w:val="ConsPlusNormal"/>
        <w:jc w:val="both"/>
      </w:pPr>
      <w:r>
        <w:t xml:space="preserve">(часть 4.1 введена </w:t>
      </w:r>
      <w:hyperlink r:id="rId377" w:history="1">
        <w:r>
          <w:rPr>
            <w:color w:val="0000FF"/>
          </w:rPr>
          <w:t>Законом</w:t>
        </w:r>
      </w:hyperlink>
      <w:r>
        <w:t xml:space="preserve"> РТ от 18.10.2013 N 82-ЗРТ; в ред. </w:t>
      </w:r>
      <w:hyperlink r:id="rId378" w:history="1">
        <w:r>
          <w:rPr>
            <w:color w:val="0000FF"/>
          </w:rPr>
          <w:t>Закона</w:t>
        </w:r>
      </w:hyperlink>
      <w:r>
        <w:t xml:space="preserve"> РТ от 18.06.2016 N 45-ЗРТ)</w:t>
      </w:r>
    </w:p>
    <w:p w:rsidR="000446DF" w:rsidRDefault="000446DF">
      <w:pPr>
        <w:pStyle w:val="ConsPlusNormal"/>
        <w:ind w:firstLine="540"/>
        <w:jc w:val="both"/>
      </w:pPr>
      <w:bookmarkStart w:id="132" w:name="P972"/>
      <w:bookmarkEnd w:id="132"/>
      <w:r>
        <w:t>4.2. Центральная избирательная комиссия Республики Татарстан при проведении проверки достоверности сведений, представленных кандидатами, в том числе полученных от иных избирательных комиссий, запрашивает у кредитных организаций имеющиеся у них сведения о счетах, вкладах кандидатов, а в случаях, предусмотренных федеральным законом, сведения о счетах, вкладах супругов и несовершеннолетних детей кандидатов.</w:t>
      </w:r>
    </w:p>
    <w:p w:rsidR="000446DF" w:rsidRDefault="000446DF">
      <w:pPr>
        <w:pStyle w:val="ConsPlusNormal"/>
        <w:jc w:val="both"/>
      </w:pPr>
      <w:r>
        <w:t xml:space="preserve">(часть 4.2 введена </w:t>
      </w:r>
      <w:hyperlink r:id="rId379" w:history="1">
        <w:r>
          <w:rPr>
            <w:color w:val="0000FF"/>
          </w:rPr>
          <w:t>Законом</w:t>
        </w:r>
      </w:hyperlink>
      <w:r>
        <w:t xml:space="preserve"> РТ от 18.06.2016 N 45-ЗРТ)</w:t>
      </w:r>
    </w:p>
    <w:p w:rsidR="000446DF" w:rsidRDefault="000446DF">
      <w:pPr>
        <w:pStyle w:val="ConsPlusNormal"/>
        <w:ind w:firstLine="540"/>
        <w:jc w:val="both"/>
      </w:pPr>
      <w:bookmarkStart w:id="133" w:name="P974"/>
      <w:bookmarkEnd w:id="133"/>
      <w:r>
        <w:t>4.3. Центральная избирательная комиссия Республики Татарстан при проведении проверки достоверности сведений, представленных кандидатами, в том числе полученных от иных избирательных комиссий, запрашивает у держателей реестра и депозитариев имеющиеся у них сведения о ценных бумагах, принадлежащих кандидатам, а в случаях, предусмотренных федеральным законом, сведения о ценных бумагах, принадлежащих супругам и несовершеннолетним детям кандидатов.</w:t>
      </w:r>
    </w:p>
    <w:p w:rsidR="000446DF" w:rsidRDefault="000446DF">
      <w:pPr>
        <w:pStyle w:val="ConsPlusNormal"/>
        <w:jc w:val="both"/>
      </w:pPr>
      <w:r>
        <w:t xml:space="preserve">(часть 4.3 введена </w:t>
      </w:r>
      <w:hyperlink r:id="rId380" w:history="1">
        <w:r>
          <w:rPr>
            <w:color w:val="0000FF"/>
          </w:rPr>
          <w:t>Законом</w:t>
        </w:r>
      </w:hyperlink>
      <w:r>
        <w:t xml:space="preserve"> РТ от 18.06.2016 N 45-ЗРТ)</w:t>
      </w:r>
    </w:p>
    <w:p w:rsidR="000446DF" w:rsidRDefault="000446DF">
      <w:pPr>
        <w:pStyle w:val="ConsPlusNormal"/>
        <w:ind w:firstLine="540"/>
        <w:jc w:val="both"/>
      </w:pPr>
      <w:r>
        <w:t>4.4. Центральная избирательная комиссия Республики Татарстан направляет в кредитные организации,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ценных бумагах и получает указанные сведения в форме электронных документов с использованием информационных ресурсов Центрального банка Российской Федерации.</w:t>
      </w:r>
    </w:p>
    <w:p w:rsidR="000446DF" w:rsidRDefault="000446DF">
      <w:pPr>
        <w:pStyle w:val="ConsPlusNormal"/>
        <w:jc w:val="both"/>
      </w:pPr>
      <w:r>
        <w:t xml:space="preserve">(часть 4.4 введена </w:t>
      </w:r>
      <w:hyperlink r:id="rId381" w:history="1">
        <w:r>
          <w:rPr>
            <w:color w:val="0000FF"/>
          </w:rPr>
          <w:t>Законом</w:t>
        </w:r>
      </w:hyperlink>
      <w:r>
        <w:t xml:space="preserve"> РТ от 18.06.2016 N 45-ЗРТ)</w:t>
      </w:r>
    </w:p>
    <w:p w:rsidR="000446DF" w:rsidRDefault="000446DF">
      <w:pPr>
        <w:pStyle w:val="ConsPlusNormal"/>
        <w:ind w:firstLine="540"/>
        <w:jc w:val="both"/>
      </w:pPr>
      <w:r>
        <w:t>4.5. Запрос о представлении сведений, направляемый Центральной избирательной комиссией Республики Татарстан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0446DF" w:rsidRDefault="000446DF">
      <w:pPr>
        <w:pStyle w:val="ConsPlusNormal"/>
        <w:jc w:val="both"/>
      </w:pPr>
      <w:r>
        <w:t xml:space="preserve">(часть 4.5 введена </w:t>
      </w:r>
      <w:hyperlink r:id="rId382" w:history="1">
        <w:r>
          <w:rPr>
            <w:color w:val="0000FF"/>
          </w:rPr>
          <w:t>Законом</w:t>
        </w:r>
      </w:hyperlink>
      <w:r>
        <w:t xml:space="preserve"> РТ от 18.06.2016 N 45-ЗРТ)</w:t>
      </w:r>
    </w:p>
    <w:p w:rsidR="000446DF" w:rsidRDefault="000446DF">
      <w:pPr>
        <w:pStyle w:val="ConsPlusNormal"/>
        <w:ind w:firstLine="540"/>
        <w:jc w:val="both"/>
      </w:pPr>
      <w:r>
        <w:t xml:space="preserve">4.6. В соответствии с Федеральным </w:t>
      </w:r>
      <w:hyperlink r:id="rId38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порядок получения кредитными организациями, держателями реестра и депозитариями от Центральной избирательной комиссии Республики Татарстан запросов о представлении сведений и порядок направления кредитными организациями,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комиссией Российской Федерации.</w:t>
      </w:r>
    </w:p>
    <w:p w:rsidR="000446DF" w:rsidRDefault="000446DF">
      <w:pPr>
        <w:pStyle w:val="ConsPlusNormal"/>
        <w:jc w:val="both"/>
      </w:pPr>
      <w:r>
        <w:t xml:space="preserve">(часть 4.6 введена </w:t>
      </w:r>
      <w:hyperlink r:id="rId384" w:history="1">
        <w:r>
          <w:rPr>
            <w:color w:val="0000FF"/>
          </w:rPr>
          <w:t>Законом</w:t>
        </w:r>
      </w:hyperlink>
      <w:r>
        <w:t xml:space="preserve"> РТ от 18.06.2016 N 45-ЗРТ)</w:t>
      </w:r>
    </w:p>
    <w:p w:rsidR="000446DF" w:rsidRDefault="000446DF">
      <w:pPr>
        <w:pStyle w:val="ConsPlusNormal"/>
        <w:ind w:firstLine="540"/>
        <w:jc w:val="both"/>
      </w:pPr>
      <w:r>
        <w:t xml:space="preserve">4.7. Результаты проверки сведений, указанных в </w:t>
      </w:r>
      <w:hyperlink w:anchor="P972" w:history="1">
        <w:r>
          <w:rPr>
            <w:color w:val="0000FF"/>
          </w:rPr>
          <w:t>частях 4.2</w:t>
        </w:r>
      </w:hyperlink>
      <w:r>
        <w:t xml:space="preserve"> и </w:t>
      </w:r>
      <w:hyperlink w:anchor="P974" w:history="1">
        <w:r>
          <w:rPr>
            <w:color w:val="0000FF"/>
          </w:rPr>
          <w:t>4.3</w:t>
        </w:r>
      </w:hyperlink>
      <w:r>
        <w:t xml:space="preserve"> настоящей статьи, полученные Центральной избирательной комиссией Республики Татарстан от кредитных организаций, держателей реестра и депозитариев, передаются избирательным комиссиям, представившим в Центральную избирательную комиссию Республики Татарстан соответствующие </w:t>
      </w:r>
      <w:r>
        <w:lastRenderedPageBreak/>
        <w:t>данные о кандидатах, их супругах и несовершеннолетних детях при проведении ими проверки достоверности представленных кандидатами сведений.</w:t>
      </w:r>
    </w:p>
    <w:p w:rsidR="000446DF" w:rsidRDefault="000446DF">
      <w:pPr>
        <w:pStyle w:val="ConsPlusNormal"/>
        <w:jc w:val="both"/>
      </w:pPr>
      <w:r>
        <w:t xml:space="preserve">(часть 4.7 введена </w:t>
      </w:r>
      <w:hyperlink r:id="rId385" w:history="1">
        <w:r>
          <w:rPr>
            <w:color w:val="0000FF"/>
          </w:rPr>
          <w:t>Законом</w:t>
        </w:r>
      </w:hyperlink>
      <w:r>
        <w:t xml:space="preserve"> РТ от 18.06.2016 N 45-ЗРТ)</w:t>
      </w:r>
    </w:p>
    <w:p w:rsidR="000446DF" w:rsidRDefault="000446DF">
      <w:pPr>
        <w:pStyle w:val="ConsPlusNormal"/>
        <w:ind w:firstLine="540"/>
        <w:jc w:val="both"/>
      </w:pPr>
      <w:r>
        <w:t>5.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комиссией.</w:t>
      </w:r>
    </w:p>
    <w:p w:rsidR="000446DF" w:rsidRDefault="000446DF">
      <w:pPr>
        <w:pStyle w:val="ConsPlusNormal"/>
        <w:ind w:firstLine="540"/>
        <w:jc w:val="both"/>
      </w:pPr>
      <w:r>
        <w:t>6.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0446DF" w:rsidRDefault="000446DF">
      <w:pPr>
        <w:pStyle w:val="ConsPlusNormal"/>
        <w:ind w:firstLine="540"/>
        <w:jc w:val="both"/>
      </w:pPr>
      <w:bookmarkStart w:id="134" w:name="P986"/>
      <w:bookmarkEnd w:id="134"/>
      <w:r>
        <w:t>7. Для проверки соблюдения порядка выдвижения кандидатов, списков кандидатов, порядка сбора подписей избирателей и оформления подписных листов, достоверности содержащихся в подписных листах сведений об избирателях и их подписей, достоверности подписей, проставленных в листах поддержки кандидата, и соответствующих им сведений, содержащихся в листах поддержки кандидата, избирательная комиссия может своим решением создавать рабочие группы из числа членов избирательной комиссии, работников ее аппарата и привлеченных специалистов. К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(листах поддержки кандидата) сведений об избирателях (депутатах представительных органов муниципальных образований) и их подписей. Заключения экспертов излагаются в письменной форме в ведомостях проверки подписных листов (листов поддержки кандидата)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0446DF" w:rsidRDefault="000446DF">
      <w:pPr>
        <w:pStyle w:val="ConsPlusNormal"/>
        <w:jc w:val="both"/>
      </w:pPr>
      <w:r>
        <w:t xml:space="preserve">(в ред. Законов РТ от 26.05.2014 </w:t>
      </w:r>
      <w:hyperlink r:id="rId386" w:history="1">
        <w:r>
          <w:rPr>
            <w:color w:val="0000FF"/>
          </w:rPr>
          <w:t>N 41-ЗРТ</w:t>
        </w:r>
      </w:hyperlink>
      <w:r>
        <w:t xml:space="preserve">, от 08.05.2015 </w:t>
      </w:r>
      <w:hyperlink r:id="rId387" w:history="1">
        <w:r>
          <w:rPr>
            <w:color w:val="0000FF"/>
          </w:rPr>
          <w:t>N 34-ЗРТ</w:t>
        </w:r>
      </w:hyperlink>
      <w:r>
        <w:t>)</w:t>
      </w:r>
    </w:p>
    <w:p w:rsidR="000446DF" w:rsidRDefault="000446DF">
      <w:pPr>
        <w:pStyle w:val="ConsPlusNormal"/>
        <w:ind w:firstLine="540"/>
        <w:jc w:val="both"/>
      </w:pPr>
      <w:r>
        <w:t>8. Для установления достоверности содержащихся в подписных листах сведений об избирателях на выборах депутатов Государственного Совета, депутатов представительного органа городского округа, не имеющего территориального деления, муниципального района, внутригородского района (в городском округе с внутригородским делением) используется ГАС "Выборы", включая регистр избирателей. Для установления достоверности содержащихся в подписных листах сведений об избирателях на выборах депутатов представительного органа городского округа, имеющего территориальное деление, поселения по решению Центральной избирательной комиссии Республики Татарстан может использоваться ГАС "Выборы", включая регистр избирателей.</w:t>
      </w:r>
    </w:p>
    <w:p w:rsidR="000446DF" w:rsidRDefault="000446DF">
      <w:pPr>
        <w:pStyle w:val="ConsPlusNormal"/>
        <w:jc w:val="both"/>
      </w:pPr>
      <w:r>
        <w:t xml:space="preserve">(в ред. Законов РТ от 08.05.2015 </w:t>
      </w:r>
      <w:hyperlink r:id="rId388" w:history="1">
        <w:r>
          <w:rPr>
            <w:color w:val="0000FF"/>
          </w:rPr>
          <w:t>N 34-ЗРТ</w:t>
        </w:r>
      </w:hyperlink>
      <w:r>
        <w:t xml:space="preserve">, от 18.06.2016 </w:t>
      </w:r>
      <w:hyperlink r:id="rId389" w:history="1">
        <w:r>
          <w:rPr>
            <w:color w:val="0000FF"/>
          </w:rPr>
          <w:t>N 45-ЗРТ</w:t>
        </w:r>
      </w:hyperlink>
      <w:r>
        <w:t>)</w:t>
      </w:r>
    </w:p>
    <w:p w:rsidR="000446DF" w:rsidRDefault="000446DF">
      <w:pPr>
        <w:pStyle w:val="ConsPlusNormal"/>
        <w:ind w:firstLine="540"/>
        <w:jc w:val="both"/>
      </w:pPr>
      <w:r>
        <w:t>9. Для установления достоверности содержащихся в подписных листах сведений избирательные комиссии вправе использовать государственную систему регистрации (учета) избирателей, участников референдума, а также ГАС "Выборы". Сведения о результатах проверки, полученные по каналам связи ГАС "Выборы" и подписанные электронной подписью Председателя Центральной избирательной комиссии Республики Татарстан, могут являться основанием для признания подписей избирателей недействительными.</w:t>
      </w:r>
    </w:p>
    <w:p w:rsidR="000446DF" w:rsidRDefault="000446DF">
      <w:pPr>
        <w:pStyle w:val="ConsPlusNormal"/>
        <w:jc w:val="both"/>
      </w:pPr>
      <w:r>
        <w:t xml:space="preserve">(в ред. </w:t>
      </w:r>
      <w:hyperlink r:id="rId390" w:history="1">
        <w:r>
          <w:rPr>
            <w:color w:val="0000FF"/>
          </w:rPr>
          <w:t>Закона</w:t>
        </w:r>
      </w:hyperlink>
      <w:r>
        <w:t xml:space="preserve"> РТ от 18.10.2013 N 82-ЗРТ)</w:t>
      </w:r>
    </w:p>
    <w:p w:rsidR="000446DF" w:rsidRDefault="000446DF">
      <w:pPr>
        <w:pStyle w:val="ConsPlusNormal"/>
        <w:ind w:firstLine="540"/>
        <w:jc w:val="both"/>
      </w:pPr>
      <w:r>
        <w:t>10. По решению соответствующей избирательной комиссии проверке могут подлежать все представленные подписи избирателей или часть этих подписей, но не менее 20 процентов от необходимого для регистрации количества подписей избирателей, отобранных для проверки посредством случайной выборки (жребия). Для проверки отбирается одинаковое количество подписей избирателей, собранных соответственно в поддержку выдвижения каждого кандидата, списка кандидатов. В случае, если необходимое для регистрации количество подписей избирателей не превышает 200 подписей, проверке подлежат все подписи избирателей. Процедура проведения случайной выборки определяется соответствующей избирательной комиссией.</w:t>
      </w:r>
    </w:p>
    <w:p w:rsidR="000446DF" w:rsidRDefault="000446DF">
      <w:pPr>
        <w:pStyle w:val="ConsPlusNormal"/>
        <w:jc w:val="both"/>
      </w:pPr>
      <w:r>
        <w:t xml:space="preserve">(часть 10 в ред. </w:t>
      </w:r>
      <w:hyperlink r:id="rId391" w:history="1">
        <w:r>
          <w:rPr>
            <w:color w:val="0000FF"/>
          </w:rPr>
          <w:t>Закона</w:t>
        </w:r>
      </w:hyperlink>
      <w:r>
        <w:t xml:space="preserve"> РТ от 18.06.2016 N 45-ЗРТ)</w:t>
      </w:r>
    </w:p>
    <w:p w:rsidR="000446DF" w:rsidRDefault="000446DF">
      <w:pPr>
        <w:pStyle w:val="ConsPlusNormal"/>
        <w:ind w:firstLine="540"/>
        <w:jc w:val="both"/>
      </w:pPr>
      <w:r>
        <w:lastRenderedPageBreak/>
        <w:t>11. Выборка проводится в избирательной комиссии непосредственно после выдачи кандидату, уполномоченному представителю избирательного объединения документа, подтверждающего прием подписных листов.</w:t>
      </w:r>
    </w:p>
    <w:p w:rsidR="000446DF" w:rsidRDefault="000446DF">
      <w:pPr>
        <w:pStyle w:val="ConsPlusNormal"/>
        <w:jc w:val="both"/>
      </w:pPr>
      <w:r>
        <w:t xml:space="preserve">(часть 11 в ред. </w:t>
      </w:r>
      <w:hyperlink r:id="rId392" w:history="1">
        <w:r>
          <w:rPr>
            <w:color w:val="0000FF"/>
          </w:rPr>
          <w:t>Закона</w:t>
        </w:r>
      </w:hyperlink>
      <w:r>
        <w:t xml:space="preserve"> РТ от 18.06.2016 N 45-ЗРТ)</w:t>
      </w:r>
    </w:p>
    <w:p w:rsidR="000446DF" w:rsidRDefault="000446DF">
      <w:pPr>
        <w:pStyle w:val="ConsPlusNormal"/>
        <w:ind w:firstLine="540"/>
        <w:jc w:val="both"/>
      </w:pPr>
      <w:r>
        <w:t>12. При проведении выборки и при проверке подписных листов вправе присутствовать все представившие установленное количество подписей кандидаты, доверенные лица или уполномоченные представители кандидатов, избирательных объединений, выдвинувших списки кандидатов. О проведении выборки и проверки должны извещаться кандидаты, уполномоченные представители избирательных объединений, представившие установленное количество подписей избирателей. Проверке подлежат все подписи избирателей и соответствующие им сведения об избирателях, содержащиеся в подписных листах, отобранных для проверки.</w:t>
      </w:r>
    </w:p>
    <w:p w:rsidR="000446DF" w:rsidRDefault="000446DF">
      <w:pPr>
        <w:pStyle w:val="ConsPlusNormal"/>
        <w:jc w:val="both"/>
      </w:pPr>
      <w:r>
        <w:t xml:space="preserve">(часть 12 в ред. </w:t>
      </w:r>
      <w:hyperlink r:id="rId393" w:history="1">
        <w:r>
          <w:rPr>
            <w:color w:val="0000FF"/>
          </w:rPr>
          <w:t>Закона</w:t>
        </w:r>
      </w:hyperlink>
      <w:r>
        <w:t xml:space="preserve"> РТ от 18.06.2016 N 45-ЗРТ)</w:t>
      </w:r>
    </w:p>
    <w:p w:rsidR="000446DF" w:rsidRDefault="000446DF">
      <w:pPr>
        <w:pStyle w:val="ConsPlusNormal"/>
        <w:ind w:firstLine="540"/>
        <w:jc w:val="both"/>
      </w:pPr>
      <w:r>
        <w:t>13.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комиссию.</w:t>
      </w:r>
    </w:p>
    <w:p w:rsidR="000446DF" w:rsidRDefault="000446DF">
      <w:pPr>
        <w:pStyle w:val="ConsPlusNormal"/>
        <w:jc w:val="both"/>
      </w:pPr>
      <w:r>
        <w:t xml:space="preserve">(в ред. </w:t>
      </w:r>
      <w:hyperlink r:id="rId394" w:history="1">
        <w:r>
          <w:rPr>
            <w:color w:val="0000FF"/>
          </w:rPr>
          <w:t>Закона</w:t>
        </w:r>
      </w:hyperlink>
      <w:r>
        <w:t xml:space="preserve"> РТ от 26.05.2014 N 41-ЗРТ)</w:t>
      </w:r>
    </w:p>
    <w:p w:rsidR="000446DF" w:rsidRDefault="000446DF">
      <w:pPr>
        <w:pStyle w:val="ConsPlusNormal"/>
        <w:ind w:firstLine="540"/>
        <w:jc w:val="both"/>
      </w:pPr>
      <w:r>
        <w:t>14.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0446DF" w:rsidRDefault="000446DF">
      <w:pPr>
        <w:pStyle w:val="ConsPlusNormal"/>
        <w:ind w:firstLine="540"/>
        <w:jc w:val="both"/>
      </w:pPr>
      <w:bookmarkStart w:id="135" w:name="P1001"/>
      <w:bookmarkEnd w:id="135"/>
      <w:r>
        <w:t xml:space="preserve">15.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w:anchor="P986" w:history="1">
        <w:r>
          <w:rPr>
            <w:color w:val="0000FF"/>
          </w:rPr>
          <w:t>частью 7</w:t>
        </w:r>
      </w:hyperlink>
      <w:r>
        <w:t xml:space="preserve"> настоящей статьи.</w:t>
      </w:r>
    </w:p>
    <w:p w:rsidR="000446DF" w:rsidRDefault="000446DF">
      <w:pPr>
        <w:pStyle w:val="ConsPlusNormal"/>
        <w:ind w:firstLine="540"/>
        <w:jc w:val="both"/>
      </w:pPr>
      <w:r>
        <w:t>16. Недействительными признаются:</w:t>
      </w:r>
    </w:p>
    <w:p w:rsidR="000446DF" w:rsidRDefault="000446DF">
      <w:pPr>
        <w:pStyle w:val="ConsPlusNormal"/>
        <w:ind w:firstLine="540"/>
        <w:jc w:val="both"/>
      </w:pPr>
      <w:r>
        <w:t>1) подписи избирателей, собранные вне периода сбора подписей, в том числе до дня оплаты изготовления подписных листов, а на выборах в органы местного самоуправления - до дня, следующего за днем уведомления избирательной комиссии о выдвижении кандидата;</w:t>
      </w:r>
    </w:p>
    <w:p w:rsidR="000446DF" w:rsidRDefault="000446DF">
      <w:pPr>
        <w:pStyle w:val="ConsPlusNormal"/>
        <w:ind w:firstLine="540"/>
        <w:jc w:val="both"/>
      </w:pPr>
      <w:r>
        <w:t>2) подписи лиц, не обладающих активным избирательным правом;</w:t>
      </w:r>
    </w:p>
    <w:p w:rsidR="000446DF" w:rsidRDefault="000446DF">
      <w:pPr>
        <w:pStyle w:val="ConsPlusNormal"/>
        <w:ind w:firstLine="540"/>
        <w:jc w:val="both"/>
      </w:pPr>
      <w: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986" w:history="1">
        <w:r>
          <w:rPr>
            <w:color w:val="0000FF"/>
          </w:rPr>
          <w:t>частью 7</w:t>
        </w:r>
      </w:hyperlink>
      <w:r>
        <w:t xml:space="preserve"> настоящей статьи;</w:t>
      </w:r>
    </w:p>
    <w:p w:rsidR="000446DF" w:rsidRDefault="000446DF">
      <w:pPr>
        <w:pStyle w:val="ConsPlusNormal"/>
        <w:jc w:val="both"/>
      </w:pPr>
      <w:r>
        <w:t xml:space="preserve">(п. 3 в ред. </w:t>
      </w:r>
      <w:hyperlink r:id="rId395" w:history="1">
        <w:r>
          <w:rPr>
            <w:color w:val="0000FF"/>
          </w:rPr>
          <w:t>Закона</w:t>
        </w:r>
      </w:hyperlink>
      <w:r>
        <w:t xml:space="preserve"> РТ от 26.05.2014 N 41-ЗРТ)</w:t>
      </w:r>
    </w:p>
    <w:p w:rsidR="000446DF" w:rsidRDefault="000446DF">
      <w:pPr>
        <w:pStyle w:val="ConsPlusNormal"/>
        <w:ind w:firstLine="540"/>
        <w:jc w:val="both"/>
      </w:pPr>
      <w:r>
        <w:t xml:space="preserve">4) подписи избирателей без указания каких-либо из сведений, требуемых в соответствии с Федеральным </w:t>
      </w:r>
      <w:hyperlink r:id="rId39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(или) без указания даты собственноручного внесения избирателем своей подписи в подписной лист;</w:t>
      </w:r>
    </w:p>
    <w:p w:rsidR="000446DF" w:rsidRDefault="000446DF">
      <w:pPr>
        <w:pStyle w:val="ConsPlusNormal"/>
        <w:ind w:firstLine="540"/>
        <w:jc w:val="both"/>
      </w:pPr>
      <w:r>
        <w:t>5) подписи избирателей, сведения о которых внесены в подписной лист нерукописным способом или карандашом;</w:t>
      </w:r>
    </w:p>
    <w:p w:rsidR="000446DF" w:rsidRDefault="000446DF">
      <w:pPr>
        <w:pStyle w:val="ConsPlusNormal"/>
        <w:ind w:firstLine="540"/>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986" w:history="1">
        <w:r>
          <w:rPr>
            <w:color w:val="0000FF"/>
          </w:rPr>
          <w:t>частью 7</w:t>
        </w:r>
      </w:hyperlink>
      <w:r>
        <w:t xml:space="preserve"> настоящей статьи;</w:t>
      </w:r>
    </w:p>
    <w:p w:rsidR="000446DF" w:rsidRDefault="000446DF">
      <w:pPr>
        <w:pStyle w:val="ConsPlusNormal"/>
        <w:jc w:val="both"/>
      </w:pPr>
      <w:r>
        <w:t xml:space="preserve">(в ред. </w:t>
      </w:r>
      <w:hyperlink r:id="rId397" w:history="1">
        <w:r>
          <w:rPr>
            <w:color w:val="0000FF"/>
          </w:rPr>
          <w:t>Закона</w:t>
        </w:r>
      </w:hyperlink>
      <w:r>
        <w:t xml:space="preserve"> РТ от 26.05.2014 N 41-ЗРТ)</w:t>
      </w:r>
    </w:p>
    <w:p w:rsidR="000446DF" w:rsidRDefault="000446DF">
      <w:pPr>
        <w:pStyle w:val="ConsPlusNormal"/>
        <w:ind w:firstLine="540"/>
        <w:jc w:val="both"/>
      </w:pPr>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0446DF" w:rsidRDefault="000446DF">
      <w:pPr>
        <w:pStyle w:val="ConsPlusNormal"/>
        <w:jc w:val="both"/>
      </w:pPr>
      <w:r>
        <w:t xml:space="preserve">(в ред. </w:t>
      </w:r>
      <w:hyperlink r:id="rId398" w:history="1">
        <w:r>
          <w:rPr>
            <w:color w:val="0000FF"/>
          </w:rPr>
          <w:t>Закона</w:t>
        </w:r>
      </w:hyperlink>
      <w:r>
        <w:t xml:space="preserve"> РТ от 26.05.2014 N 41-ЗРТ)</w:t>
      </w:r>
    </w:p>
    <w:p w:rsidR="000446DF" w:rsidRDefault="000446DF">
      <w:pPr>
        <w:pStyle w:val="ConsPlusNormal"/>
        <w:ind w:firstLine="540"/>
        <w:jc w:val="both"/>
      </w:pPr>
      <w:bookmarkStart w:id="136" w:name="P1013"/>
      <w:bookmarkEnd w:id="136"/>
      <w:r>
        <w:t xml:space="preserve">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w:t>
      </w:r>
      <w:r>
        <w:lastRenderedPageBreak/>
        <w:t>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список кандидатов,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список кандидатов,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0446DF" w:rsidRDefault="000446DF">
      <w:pPr>
        <w:pStyle w:val="ConsPlusNormal"/>
        <w:jc w:val="both"/>
      </w:pPr>
      <w:r>
        <w:t xml:space="preserve">(п. 8 в ред. </w:t>
      </w:r>
      <w:hyperlink r:id="rId399" w:history="1">
        <w:r>
          <w:rPr>
            <w:color w:val="0000FF"/>
          </w:rPr>
          <w:t>Закона</w:t>
        </w:r>
      </w:hyperlink>
      <w:r>
        <w:t xml:space="preserve"> РТ от 26.05.2014 N 41-ЗРТ)</w:t>
      </w:r>
    </w:p>
    <w:p w:rsidR="000446DF" w:rsidRDefault="000446DF">
      <w:pPr>
        <w:pStyle w:val="ConsPlusNormal"/>
        <w:ind w:firstLine="540"/>
        <w:jc w:val="both"/>
      </w:pPr>
      <w:bookmarkStart w:id="137" w:name="P1015"/>
      <w:bookmarkEnd w:id="137"/>
      <w:r>
        <w:t xml:space="preserve">9) все подписи избирателей в подписном листе, форма которого не соответствует требованиям, установленным </w:t>
      </w:r>
      <w:hyperlink r:id="rId400" w:history="1">
        <w:r>
          <w:rPr>
            <w:color w:val="0000FF"/>
          </w:rPr>
          <w:t>приложениями 4.1</w:t>
        </w:r>
      </w:hyperlink>
      <w:r>
        <w:t xml:space="preserve">, </w:t>
      </w:r>
      <w:hyperlink r:id="rId401" w:history="1">
        <w:r>
          <w:rPr>
            <w:color w:val="0000FF"/>
          </w:rPr>
          <w:t>5</w:t>
        </w:r>
      </w:hyperlink>
      <w:r>
        <w:t xml:space="preserve">, </w:t>
      </w:r>
      <w:hyperlink r:id="rId402" w:history="1">
        <w:r>
          <w:rPr>
            <w:color w:val="0000FF"/>
          </w:rPr>
          <w:t>6</w:t>
        </w:r>
      </w:hyperlink>
      <w:r>
        <w:t xml:space="preserve">, </w:t>
      </w:r>
      <w:hyperlink r:id="rId403" w:history="1">
        <w:r>
          <w:rPr>
            <w:color w:val="0000FF"/>
          </w:rPr>
          <w:t>7.1</w:t>
        </w:r>
      </w:hyperlink>
      <w:r>
        <w:t xml:space="preserve">, </w:t>
      </w:r>
      <w:hyperlink r:id="rId404" w:history="1">
        <w:r>
          <w:rPr>
            <w:color w:val="0000FF"/>
          </w:rPr>
          <w:t>8</w:t>
        </w:r>
      </w:hyperlink>
      <w:r>
        <w:t xml:space="preserve"> и </w:t>
      </w:r>
      <w:hyperlink r:id="rId405" w:history="1">
        <w:r>
          <w:rPr>
            <w:color w:val="0000FF"/>
          </w:rPr>
          <w:t>10</w:t>
        </w:r>
      </w:hyperlink>
      <w:r>
        <w:t xml:space="preserve"> к Федеральному закону "Об основных гарантиях избирательных прав и права на участие в референдуме граждан Российской Федерации", а также </w:t>
      </w:r>
      <w:hyperlink w:anchor="P2912" w:history="1">
        <w:r>
          <w:rPr>
            <w:color w:val="0000FF"/>
          </w:rPr>
          <w:t>приложению 1</w:t>
        </w:r>
      </w:hyperlink>
      <w:r>
        <w:t xml:space="preserve"> к настоящему Кодексу, и (или) в который не внесены сведения, предусмотренные </w:t>
      </w:r>
      <w:hyperlink w:anchor="P900" w:history="1">
        <w:r>
          <w:rPr>
            <w:color w:val="0000FF"/>
          </w:rPr>
          <w:t>частями 7</w:t>
        </w:r>
      </w:hyperlink>
      <w:r>
        <w:t xml:space="preserve"> и </w:t>
      </w:r>
      <w:hyperlink w:anchor="P902" w:history="1">
        <w:r>
          <w:rPr>
            <w:color w:val="0000FF"/>
          </w:rPr>
          <w:t>8 статьи 44</w:t>
        </w:r>
      </w:hyperlink>
      <w:r>
        <w:t xml:space="preserve"> настоящего Кодекса, и (или) который изготовлен с несоблюдением требований, предусмотренных </w:t>
      </w:r>
      <w:hyperlink w:anchor="P899" w:history="1">
        <w:r>
          <w:rPr>
            <w:color w:val="0000FF"/>
          </w:rPr>
          <w:t>частью 6 статьи 44</w:t>
        </w:r>
      </w:hyperlink>
      <w:r>
        <w:t xml:space="preserve"> настоящего Кодекса;</w:t>
      </w:r>
    </w:p>
    <w:p w:rsidR="000446DF" w:rsidRDefault="000446DF">
      <w:pPr>
        <w:pStyle w:val="ConsPlusNormal"/>
        <w:jc w:val="both"/>
      </w:pPr>
      <w:r>
        <w:t xml:space="preserve">(в ред. </w:t>
      </w:r>
      <w:hyperlink r:id="rId406" w:history="1">
        <w:r>
          <w:rPr>
            <w:color w:val="0000FF"/>
          </w:rPr>
          <w:t>Закона</w:t>
        </w:r>
      </w:hyperlink>
      <w:r>
        <w:t xml:space="preserve"> РТ от 26.05.2014 N 41-ЗРТ)</w:t>
      </w:r>
    </w:p>
    <w:p w:rsidR="000446DF" w:rsidRDefault="000446DF">
      <w:pPr>
        <w:pStyle w:val="ConsPlusNormal"/>
        <w:ind w:firstLine="540"/>
        <w:jc w:val="both"/>
      </w:pPr>
      <w:r>
        <w:t xml:space="preserve">10) подписи избирателей, собранные с нарушением требований, предусмотренных </w:t>
      </w:r>
      <w:hyperlink w:anchor="P890" w:history="1">
        <w:r>
          <w:rPr>
            <w:color w:val="0000FF"/>
          </w:rPr>
          <w:t>частями 1</w:t>
        </w:r>
      </w:hyperlink>
      <w:r>
        <w:t xml:space="preserve"> и </w:t>
      </w:r>
      <w:hyperlink w:anchor="P897" w:history="1">
        <w:r>
          <w:rPr>
            <w:color w:val="0000FF"/>
          </w:rPr>
          <w:t>5 статьи 44</w:t>
        </w:r>
      </w:hyperlink>
      <w:r>
        <w:t xml:space="preserve"> настоящего Кодекса;</w:t>
      </w:r>
    </w:p>
    <w:p w:rsidR="000446DF" w:rsidRDefault="000446DF">
      <w:pPr>
        <w:pStyle w:val="ConsPlusNormal"/>
        <w:ind w:firstLine="540"/>
        <w:jc w:val="both"/>
      </w:pPr>
      <w: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в соответствии с </w:t>
      </w:r>
      <w:hyperlink w:anchor="P986" w:history="1">
        <w:r>
          <w:rPr>
            <w:color w:val="0000FF"/>
          </w:rPr>
          <w:t>частью 7</w:t>
        </w:r>
      </w:hyperlink>
      <w:r>
        <w:t xml:space="preserve"> настоящей статьи;</w:t>
      </w:r>
    </w:p>
    <w:p w:rsidR="000446DF" w:rsidRDefault="000446DF">
      <w:pPr>
        <w:pStyle w:val="ConsPlusNormal"/>
        <w:jc w:val="both"/>
      </w:pPr>
      <w:r>
        <w:t xml:space="preserve">(в ред. </w:t>
      </w:r>
      <w:hyperlink r:id="rId407" w:history="1">
        <w:r>
          <w:rPr>
            <w:color w:val="0000FF"/>
          </w:rPr>
          <w:t>Закона</w:t>
        </w:r>
      </w:hyperlink>
      <w:r>
        <w:t xml:space="preserve"> РТ от 26.05.2014 N 41-ЗРТ)</w:t>
      </w:r>
    </w:p>
    <w:p w:rsidR="000446DF" w:rsidRDefault="000446DF">
      <w:pPr>
        <w:pStyle w:val="ConsPlusNormal"/>
        <w:ind w:firstLine="540"/>
        <w:jc w:val="both"/>
      </w:pPr>
      <w:r>
        <w:t>12)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список кандидатов;</w:t>
      </w:r>
    </w:p>
    <w:p w:rsidR="000446DF" w:rsidRDefault="000446DF">
      <w:pPr>
        <w:pStyle w:val="ConsPlusNormal"/>
        <w:jc w:val="both"/>
      </w:pPr>
      <w:r>
        <w:t xml:space="preserve">(в ред. </w:t>
      </w:r>
      <w:hyperlink r:id="rId408" w:history="1">
        <w:r>
          <w:rPr>
            <w:color w:val="0000FF"/>
          </w:rPr>
          <w:t>Закона</w:t>
        </w:r>
      </w:hyperlink>
      <w:r>
        <w:t xml:space="preserve"> РТ от 26.05.2014 N 41-ЗРТ)</w:t>
      </w:r>
    </w:p>
    <w:p w:rsidR="000446DF" w:rsidRDefault="000446DF">
      <w:pPr>
        <w:pStyle w:val="ConsPlusNormal"/>
        <w:ind w:firstLine="540"/>
        <w:jc w:val="both"/>
      </w:pPr>
      <w:bookmarkStart w:id="138" w:name="P1022"/>
      <w:bookmarkEnd w:id="138"/>
      <w:r>
        <w:t>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список кандидатов.</w:t>
      </w:r>
    </w:p>
    <w:p w:rsidR="000446DF" w:rsidRDefault="000446DF">
      <w:pPr>
        <w:pStyle w:val="ConsPlusNormal"/>
        <w:jc w:val="both"/>
      </w:pPr>
      <w:r>
        <w:t xml:space="preserve">(в ред. </w:t>
      </w:r>
      <w:hyperlink r:id="rId409" w:history="1">
        <w:r>
          <w:rPr>
            <w:color w:val="0000FF"/>
          </w:rPr>
          <w:t>Закона</w:t>
        </w:r>
      </w:hyperlink>
      <w:r>
        <w:t xml:space="preserve"> РТ от 26.05.2014 N 41-ЗРТ)</w:t>
      </w:r>
    </w:p>
    <w:p w:rsidR="000446DF" w:rsidRDefault="000446DF">
      <w:pPr>
        <w:pStyle w:val="ConsPlusNormal"/>
        <w:ind w:firstLine="540"/>
        <w:jc w:val="both"/>
      </w:pPr>
      <w:r>
        <w:t>17.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списка кандидатов, достоверной считается только одна подпись, а остальные подписи признаются недействительными.</w:t>
      </w:r>
    </w:p>
    <w:p w:rsidR="000446DF" w:rsidRDefault="000446DF">
      <w:pPr>
        <w:pStyle w:val="ConsPlusNormal"/>
        <w:jc w:val="both"/>
      </w:pPr>
      <w:r>
        <w:t xml:space="preserve">(в ред. </w:t>
      </w:r>
      <w:hyperlink r:id="rId410" w:history="1">
        <w:r>
          <w:rPr>
            <w:color w:val="0000FF"/>
          </w:rPr>
          <w:t>Закона</w:t>
        </w:r>
      </w:hyperlink>
      <w:r>
        <w:t xml:space="preserve"> РТ от 26.05.2014 N 41-ЗРТ)</w:t>
      </w:r>
    </w:p>
    <w:p w:rsidR="000446DF" w:rsidRDefault="000446DF">
      <w:pPr>
        <w:pStyle w:val="ConsPlusNormal"/>
        <w:ind w:firstLine="540"/>
        <w:jc w:val="both"/>
      </w:pPr>
      <w:r>
        <w:t xml:space="preserve">18. При обнаружении в подписном листе заполненной строки (заполненных строк), не соответствующей (не соответствующих) требованиям настоящего Кодекса, не учитывается только подпись в данной строке (данных строках), за исключением случаев, предусмотренных </w:t>
      </w:r>
      <w:hyperlink w:anchor="P1013" w:history="1">
        <w:r>
          <w:rPr>
            <w:color w:val="0000FF"/>
          </w:rPr>
          <w:t>пунктами 8</w:t>
        </w:r>
      </w:hyperlink>
      <w:r>
        <w:t xml:space="preserve">, </w:t>
      </w:r>
      <w:hyperlink w:anchor="P1015" w:history="1">
        <w:r>
          <w:rPr>
            <w:color w:val="0000FF"/>
          </w:rPr>
          <w:t>9</w:t>
        </w:r>
      </w:hyperlink>
      <w:r>
        <w:t xml:space="preserve"> и </w:t>
      </w:r>
      <w:hyperlink w:anchor="P1022" w:history="1">
        <w:r>
          <w:rPr>
            <w:color w:val="0000FF"/>
          </w:rPr>
          <w:t>13 части 16</w:t>
        </w:r>
      </w:hyperlink>
      <w:r>
        <w:t xml:space="preserve"> настоящей статьи.</w:t>
      </w:r>
    </w:p>
    <w:p w:rsidR="000446DF" w:rsidRDefault="000446DF">
      <w:pPr>
        <w:pStyle w:val="ConsPlusNormal"/>
        <w:ind w:firstLine="540"/>
        <w:jc w:val="both"/>
      </w:pPr>
      <w:r>
        <w:t>19.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w:t>
      </w:r>
    </w:p>
    <w:p w:rsidR="000446DF" w:rsidRDefault="000446DF">
      <w:pPr>
        <w:pStyle w:val="ConsPlusNormal"/>
        <w:ind w:firstLine="540"/>
        <w:jc w:val="both"/>
      </w:pPr>
      <w:r>
        <w:t xml:space="preserve">20.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1013" w:history="1">
        <w:r>
          <w:rPr>
            <w:color w:val="0000FF"/>
          </w:rPr>
          <w:t>пунктами 8</w:t>
        </w:r>
      </w:hyperlink>
      <w:r>
        <w:t xml:space="preserve">, </w:t>
      </w:r>
      <w:hyperlink w:anchor="P1015" w:history="1">
        <w:r>
          <w:rPr>
            <w:color w:val="0000FF"/>
          </w:rPr>
          <w:t>9</w:t>
        </w:r>
      </w:hyperlink>
      <w:r>
        <w:t xml:space="preserve"> и </w:t>
      </w:r>
      <w:hyperlink w:anchor="P1022" w:history="1">
        <w:r>
          <w:rPr>
            <w:color w:val="0000FF"/>
          </w:rPr>
          <w:t>13 части 16</w:t>
        </w:r>
      </w:hyperlink>
      <w:r>
        <w:t xml:space="preserve"> настоящей статьи.</w:t>
      </w:r>
    </w:p>
    <w:p w:rsidR="000446DF" w:rsidRDefault="000446DF">
      <w:pPr>
        <w:pStyle w:val="ConsPlusNormal"/>
        <w:ind w:firstLine="540"/>
        <w:jc w:val="both"/>
      </w:pPr>
      <w:r>
        <w:lastRenderedPageBreak/>
        <w:t xml:space="preserve">21 - 22. Утратили силу. - </w:t>
      </w:r>
      <w:hyperlink r:id="rId411" w:history="1">
        <w:r>
          <w:rPr>
            <w:color w:val="0000FF"/>
          </w:rPr>
          <w:t>Закон</w:t>
        </w:r>
      </w:hyperlink>
      <w:r>
        <w:t xml:space="preserve"> РТ от 18.06.2016 N 45-ЗРТ.</w:t>
      </w:r>
    </w:p>
    <w:p w:rsidR="000446DF" w:rsidRDefault="000446DF">
      <w:pPr>
        <w:pStyle w:val="ConsPlusNormal"/>
        <w:ind w:firstLine="540"/>
        <w:jc w:val="both"/>
      </w:pPr>
      <w:r>
        <w:t>23. По окончании проверки подписных листов по каждому кандидату, списку кандидатов составляется итоговый протокол, который подписывается руководителем рабочей группы - членом соответствующей избирательной комиссии с правом решающего голоса и представляется избирательной комиссии для принятия решения. В протоколе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w:t>
      </w:r>
    </w:p>
    <w:p w:rsidR="000446DF" w:rsidRDefault="000446DF">
      <w:pPr>
        <w:pStyle w:val="ConsPlusNormal"/>
        <w:jc w:val="both"/>
      </w:pPr>
      <w:r>
        <w:t xml:space="preserve">(часть 23 в ред. </w:t>
      </w:r>
      <w:hyperlink r:id="rId412" w:history="1">
        <w:r>
          <w:rPr>
            <w:color w:val="0000FF"/>
          </w:rPr>
          <w:t>Закона</w:t>
        </w:r>
      </w:hyperlink>
      <w:r>
        <w:t xml:space="preserve"> РТ от 18.06.2016 N 45-ЗРТ)</w:t>
      </w:r>
    </w:p>
    <w:p w:rsidR="000446DF" w:rsidRDefault="000446DF">
      <w:pPr>
        <w:pStyle w:val="ConsPlusNormal"/>
        <w:ind w:firstLine="540"/>
        <w:jc w:val="both"/>
      </w:pPr>
      <w:r>
        <w:t xml:space="preserve">24. Копия протокола передается кандидату, уполномоченному представителю избирательного объединения не позднее чем за двое суток до заседания комиссии, на котором должен рассматриваться вопрос о регистрации кандидата, списка кандидатов. В случае, если проведенная комиссией проверка подписных листов повлечет за собой последствия, предусмотренные </w:t>
      </w:r>
      <w:hyperlink w:anchor="P1056" w:history="1">
        <w:r>
          <w:rPr>
            <w:color w:val="0000FF"/>
          </w:rPr>
          <w:t>пунктами 6.1</w:t>
        </w:r>
      </w:hyperlink>
      <w:r>
        <w:t xml:space="preserve"> и </w:t>
      </w:r>
      <w:hyperlink w:anchor="P1058" w:history="1">
        <w:r>
          <w:rPr>
            <w:color w:val="0000FF"/>
          </w:rPr>
          <w:t>7 части 6</w:t>
        </w:r>
      </w:hyperlink>
      <w:r>
        <w:t xml:space="preserve"> или </w:t>
      </w:r>
      <w:hyperlink w:anchor="P1080" w:history="1">
        <w:r>
          <w:rPr>
            <w:color w:val="0000FF"/>
          </w:rPr>
          <w:t>пунктами 2.2</w:t>
        </w:r>
      </w:hyperlink>
      <w:r>
        <w:t xml:space="preserve"> и </w:t>
      </w:r>
      <w:hyperlink w:anchor="P1082" w:history="1">
        <w:r>
          <w:rPr>
            <w:color w:val="0000FF"/>
          </w:rPr>
          <w:t>2.3 части 7 статьи 47</w:t>
        </w:r>
      </w:hyperlink>
      <w:r>
        <w:t xml:space="preserve"> настоящего Кодекса, кандидат, уполномоченный представитель избирательного объединения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котором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w:t>
      </w:r>
    </w:p>
    <w:p w:rsidR="000446DF" w:rsidRDefault="000446DF">
      <w:pPr>
        <w:pStyle w:val="ConsPlusNormal"/>
        <w:jc w:val="both"/>
      </w:pPr>
      <w:r>
        <w:t xml:space="preserve">(часть 24 в ред. </w:t>
      </w:r>
      <w:hyperlink r:id="rId413" w:history="1">
        <w:r>
          <w:rPr>
            <w:color w:val="0000FF"/>
          </w:rPr>
          <w:t>Закона</w:t>
        </w:r>
      </w:hyperlink>
      <w:r>
        <w:t xml:space="preserve"> РТ от 18.06.2016 N 45-ЗРТ)</w:t>
      </w:r>
    </w:p>
    <w:p w:rsidR="000446DF" w:rsidRDefault="000446DF">
      <w:pPr>
        <w:pStyle w:val="ConsPlusNormal"/>
        <w:ind w:firstLine="540"/>
        <w:jc w:val="both"/>
      </w:pPr>
      <w:r>
        <w:t xml:space="preserve">25. Итоговый протокол прилагается к решению комиссии о регистрации кандидата, списка кандидатов либо об отказе в регистрации кандидата, списка кандидатов.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r:id="rId414" w:history="1">
        <w:r>
          <w:rPr>
            <w:color w:val="0000FF"/>
          </w:rPr>
          <w:t>пунктом 6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446DF" w:rsidRDefault="000446DF">
      <w:pPr>
        <w:pStyle w:val="ConsPlusNormal"/>
        <w:jc w:val="both"/>
      </w:pPr>
      <w:r>
        <w:t xml:space="preserve">(в ред. </w:t>
      </w:r>
      <w:hyperlink r:id="rId415" w:history="1">
        <w:r>
          <w:rPr>
            <w:color w:val="0000FF"/>
          </w:rPr>
          <w:t>Закона</w:t>
        </w:r>
      </w:hyperlink>
      <w:r>
        <w:t xml:space="preserve"> РТ от 26.05.2014 N 41-ЗРТ)</w:t>
      </w:r>
    </w:p>
    <w:p w:rsidR="000446DF" w:rsidRDefault="000446DF">
      <w:pPr>
        <w:pStyle w:val="ConsPlusNormal"/>
        <w:jc w:val="both"/>
      </w:pPr>
    </w:p>
    <w:p w:rsidR="000446DF" w:rsidRDefault="000446DF">
      <w:pPr>
        <w:pStyle w:val="ConsPlusNormal"/>
        <w:ind w:firstLine="540"/>
        <w:jc w:val="both"/>
        <w:outlineLvl w:val="3"/>
      </w:pPr>
      <w:r>
        <w:t>Статья 47. Регистрация кандидата, списка кандидатов</w:t>
      </w:r>
    </w:p>
    <w:p w:rsidR="000446DF" w:rsidRDefault="000446DF">
      <w:pPr>
        <w:pStyle w:val="ConsPlusNormal"/>
        <w:jc w:val="both"/>
      </w:pPr>
    </w:p>
    <w:p w:rsidR="000446DF" w:rsidRDefault="000446DF">
      <w:pPr>
        <w:pStyle w:val="ConsPlusNormal"/>
        <w:ind w:firstLine="540"/>
        <w:jc w:val="both"/>
      </w:pPr>
      <w:r>
        <w:t>1. Регистрация кандидатов, выдвинутых по одномандатным (или многомандатным) избирательным округам, осуществляется соответствующей окружной комиссией, иной комиссией, осуществляющей в соответствии с настоящим Кодексом полномочия окружной комиссии. Регистрация кандидатов, выдвинутых по единому избирательному округу, списков кандидатов осуществляется избирательной комиссией, организующей выборы.</w:t>
      </w:r>
    </w:p>
    <w:p w:rsidR="000446DF" w:rsidRDefault="000446DF">
      <w:pPr>
        <w:pStyle w:val="ConsPlusNormal"/>
        <w:ind w:firstLine="540"/>
        <w:jc w:val="both"/>
      </w:pPr>
      <w:r>
        <w:t xml:space="preserve">2. Соответствующая избирательная комиссия в течение десяти дней со дня приема необходимых для регистрации кандидата, списка кандидатов документов обязана проверить соответствие порядка выдвижения кандидата, списка кандидатов требованиям закона, а при проведении выборов Президента Республики Татарстан также соблюдение требований, предусмотренных </w:t>
      </w:r>
      <w:hyperlink w:anchor="P2333" w:history="1">
        <w:r>
          <w:rPr>
            <w:color w:val="0000FF"/>
          </w:rPr>
          <w:t>частью 2 статьи 104.5</w:t>
        </w:r>
      </w:hyperlink>
      <w:r>
        <w:t xml:space="preserve"> настоящего Кодекса, и принять решение о регистрации кандидата, списка кандидатов либо мотивированное решение об отказе в такой регистрации.</w:t>
      </w:r>
    </w:p>
    <w:p w:rsidR="000446DF" w:rsidRDefault="000446DF">
      <w:pPr>
        <w:pStyle w:val="ConsPlusNormal"/>
        <w:jc w:val="both"/>
      </w:pPr>
      <w:r>
        <w:t xml:space="preserve">(в ред. Законов РТ от 01.08.2011 </w:t>
      </w:r>
      <w:hyperlink r:id="rId416" w:history="1">
        <w:r>
          <w:rPr>
            <w:color w:val="0000FF"/>
          </w:rPr>
          <w:t>N 52-ЗРТ</w:t>
        </w:r>
      </w:hyperlink>
      <w:r>
        <w:t xml:space="preserve">, от 18.10.2013 </w:t>
      </w:r>
      <w:hyperlink r:id="rId417" w:history="1">
        <w:r>
          <w:rPr>
            <w:color w:val="0000FF"/>
          </w:rPr>
          <w:t>N 82-ЗРТ</w:t>
        </w:r>
      </w:hyperlink>
      <w:r>
        <w:t>)</w:t>
      </w:r>
    </w:p>
    <w:p w:rsidR="000446DF" w:rsidRDefault="000446DF">
      <w:pPr>
        <w:pStyle w:val="ConsPlusNormal"/>
        <w:ind w:firstLine="540"/>
        <w:jc w:val="both"/>
      </w:pPr>
      <w:r>
        <w:t>3.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(многомандатном) избирательном округе и в составе списка кандидатов.</w:t>
      </w:r>
    </w:p>
    <w:p w:rsidR="000446DF" w:rsidRDefault="000446DF">
      <w:pPr>
        <w:pStyle w:val="ConsPlusNormal"/>
        <w:ind w:firstLine="540"/>
        <w:jc w:val="both"/>
      </w:pPr>
      <w:r>
        <w:t xml:space="preserve">4.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комиссии указывается, что кандидат зарегистрирован также в </w:t>
      </w:r>
      <w:r>
        <w:lastRenderedPageBreak/>
        <w:t>составе списка кандидатов.</w:t>
      </w:r>
    </w:p>
    <w:p w:rsidR="000446DF" w:rsidRDefault="000446DF">
      <w:pPr>
        <w:pStyle w:val="ConsPlusNormal"/>
        <w:ind w:firstLine="540"/>
        <w:jc w:val="both"/>
      </w:pPr>
      <w:r>
        <w:t>5. В случае отказа в регистрации кандидата, списка кандидатов, исключения кандидата из списка кандидатов соответствующая комиссия в течение одних суток с момента принятия ею решения об отказе в регистрации, исключении из списка обязана выдать соответственно кандидату, уполномоченному представителю избирательного объединения, выдвинувшего кандидата, список кандидатов, копию соответствующего решения с изложением оснований отказа, исключения кандидата из списка кандидатов.</w:t>
      </w:r>
    </w:p>
    <w:p w:rsidR="000446DF" w:rsidRDefault="000446DF">
      <w:pPr>
        <w:pStyle w:val="ConsPlusNormal"/>
        <w:ind w:firstLine="540"/>
        <w:jc w:val="both"/>
      </w:pPr>
      <w:r>
        <w:t>6. Основаниями отказа в регистрации кандидата являются:</w:t>
      </w:r>
    </w:p>
    <w:p w:rsidR="000446DF" w:rsidRDefault="000446DF">
      <w:pPr>
        <w:pStyle w:val="ConsPlusNormal"/>
        <w:ind w:firstLine="540"/>
        <w:jc w:val="both"/>
      </w:pPr>
      <w:r>
        <w:t>1) отсутствие у кандидата пассивного избирательного права;</w:t>
      </w:r>
    </w:p>
    <w:p w:rsidR="000446DF" w:rsidRDefault="000446DF">
      <w:pPr>
        <w:pStyle w:val="ConsPlusNormal"/>
        <w:ind w:firstLine="540"/>
        <w:jc w:val="both"/>
      </w:pPr>
      <w:r>
        <w:t>1.1) при проведении выборов Президента Республики Татарстан - непредставление сведений о представленных кандидатом кандидатурах для наделения полномочиями члена Совета Федерации;</w:t>
      </w:r>
    </w:p>
    <w:p w:rsidR="000446DF" w:rsidRDefault="000446DF">
      <w:pPr>
        <w:pStyle w:val="ConsPlusNormal"/>
        <w:jc w:val="both"/>
      </w:pPr>
      <w:r>
        <w:t xml:space="preserve">(п. 1.1 введен </w:t>
      </w:r>
      <w:hyperlink r:id="rId418" w:history="1">
        <w:r>
          <w:rPr>
            <w:color w:val="0000FF"/>
          </w:rPr>
          <w:t>Законом</w:t>
        </w:r>
      </w:hyperlink>
      <w:r>
        <w:t xml:space="preserve"> РТ от 18.10.2013 N 82-ЗРТ)</w:t>
      </w:r>
    </w:p>
    <w:p w:rsidR="000446DF" w:rsidRDefault="000446DF">
      <w:pPr>
        <w:pStyle w:val="ConsPlusNormal"/>
        <w:ind w:firstLine="540"/>
        <w:jc w:val="both"/>
      </w:pPr>
      <w:r>
        <w:t xml:space="preserve">1.2) при проведении выборов в органы государственной власти Республики Татарстан - несоблюдение кандидатом требований, установленных </w:t>
      </w:r>
      <w:hyperlink w:anchor="P739" w:history="1">
        <w:r>
          <w:rPr>
            <w:color w:val="0000FF"/>
          </w:rPr>
          <w:t>частью 5 статьи 39</w:t>
        </w:r>
      </w:hyperlink>
      <w:r>
        <w:t xml:space="preserve">, </w:t>
      </w:r>
      <w:hyperlink w:anchor="P808" w:history="1">
        <w:r>
          <w:rPr>
            <w:color w:val="0000FF"/>
          </w:rPr>
          <w:t>частью 1.3 статьи 41</w:t>
        </w:r>
      </w:hyperlink>
      <w:r>
        <w:t xml:space="preserve"> и </w:t>
      </w:r>
      <w:hyperlink w:anchor="P840" w:history="1">
        <w:r>
          <w:rPr>
            <w:color w:val="0000FF"/>
          </w:rPr>
          <w:t>частью 2.2 статьи 42</w:t>
        </w:r>
      </w:hyperlink>
      <w:r>
        <w:t xml:space="preserve"> настоящего Кодекса;</w:t>
      </w:r>
    </w:p>
    <w:p w:rsidR="000446DF" w:rsidRDefault="000446DF">
      <w:pPr>
        <w:pStyle w:val="ConsPlusNormal"/>
        <w:jc w:val="both"/>
      </w:pPr>
      <w:r>
        <w:t xml:space="preserve">(п. 1.2 введен </w:t>
      </w:r>
      <w:hyperlink r:id="rId419" w:history="1">
        <w:r>
          <w:rPr>
            <w:color w:val="0000FF"/>
          </w:rPr>
          <w:t>Законом</w:t>
        </w:r>
      </w:hyperlink>
      <w:r>
        <w:t xml:space="preserve"> РТ от 18.10.2013 N 82-ЗРТ; в ред. Законов РТ от 08.05.2015 </w:t>
      </w:r>
      <w:hyperlink r:id="rId420" w:history="1">
        <w:r>
          <w:rPr>
            <w:color w:val="0000FF"/>
          </w:rPr>
          <w:t>N 34-ЗРТ</w:t>
        </w:r>
      </w:hyperlink>
      <w:r>
        <w:t xml:space="preserve">, от 18.06.2016 </w:t>
      </w:r>
      <w:hyperlink r:id="rId421" w:history="1">
        <w:r>
          <w:rPr>
            <w:color w:val="0000FF"/>
          </w:rPr>
          <w:t>N 45-ЗРТ</w:t>
        </w:r>
      </w:hyperlink>
      <w:r>
        <w:t>)</w:t>
      </w:r>
    </w:p>
    <w:p w:rsidR="000446DF" w:rsidRDefault="000446DF">
      <w:pPr>
        <w:pStyle w:val="ConsPlusNormal"/>
        <w:ind w:firstLine="540"/>
        <w:jc w:val="both"/>
      </w:pPr>
      <w:r>
        <w:t xml:space="preserve">2) для кандидатов, выдвинутых политической партией, - несоблюдение требований к выдвижению кандидата, предусмотренных Федеральным </w:t>
      </w:r>
      <w:hyperlink r:id="rId422" w:history="1">
        <w:r>
          <w:rPr>
            <w:color w:val="0000FF"/>
          </w:rPr>
          <w:t>законом</w:t>
        </w:r>
      </w:hyperlink>
      <w:r>
        <w:t xml:space="preserve"> "О политических партиях"; для кандидатов, выдвинутых иными общественными объединениями, - несоблюдение требований, указанных в </w:t>
      </w:r>
      <w:hyperlink w:anchor="P676" w:history="1">
        <w:r>
          <w:rPr>
            <w:color w:val="0000FF"/>
          </w:rPr>
          <w:t>части 1 статьи 36</w:t>
        </w:r>
      </w:hyperlink>
      <w:r>
        <w:t xml:space="preserve"> настоящего Кодекса;</w:t>
      </w:r>
    </w:p>
    <w:p w:rsidR="000446DF" w:rsidRDefault="000446DF">
      <w:pPr>
        <w:pStyle w:val="ConsPlusNormal"/>
        <w:ind w:firstLine="540"/>
        <w:jc w:val="both"/>
      </w:pPr>
      <w:r>
        <w:t>3)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законом, настоящим Кодексом для уведомления о выдвижении и (или) регистрации кандидата;</w:t>
      </w:r>
    </w:p>
    <w:p w:rsidR="000446DF" w:rsidRDefault="000446DF">
      <w:pPr>
        <w:pStyle w:val="ConsPlusNormal"/>
        <w:ind w:firstLine="540"/>
        <w:jc w:val="both"/>
      </w:pPr>
      <w:r>
        <w:t>4)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закона, настоящего Кодекса;</w:t>
      </w:r>
    </w:p>
    <w:p w:rsidR="000446DF" w:rsidRDefault="000446DF">
      <w:pPr>
        <w:pStyle w:val="ConsPlusNormal"/>
        <w:ind w:firstLine="540"/>
        <w:jc w:val="both"/>
      </w:pPr>
      <w:r>
        <w:t xml:space="preserve">5)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721" w:history="1">
        <w:r>
          <w:rPr>
            <w:color w:val="0000FF"/>
          </w:rPr>
          <w:t>статьями 39</w:t>
        </w:r>
      </w:hyperlink>
      <w:r>
        <w:t xml:space="preserve"> - </w:t>
      </w:r>
      <w:hyperlink w:anchor="P821" w:history="1">
        <w:r>
          <w:rPr>
            <w:color w:val="0000FF"/>
          </w:rPr>
          <w:t>42</w:t>
        </w:r>
      </w:hyperlink>
      <w:r>
        <w:t xml:space="preserve"> настоящего Кодекса;</w:t>
      </w:r>
    </w:p>
    <w:p w:rsidR="000446DF" w:rsidRDefault="000446DF">
      <w:pPr>
        <w:pStyle w:val="ConsPlusNormal"/>
        <w:ind w:firstLine="540"/>
        <w:jc w:val="both"/>
      </w:pPr>
      <w:r>
        <w:t>6) наличие среди подписей избирателей, представленных для регистрации кандидата, более 10 процентов подписей, собранных в местах, где в соответствии с законом сбор подписей запрещен;</w:t>
      </w:r>
    </w:p>
    <w:p w:rsidR="000446DF" w:rsidRDefault="000446DF">
      <w:pPr>
        <w:pStyle w:val="ConsPlusNormal"/>
        <w:ind w:firstLine="540"/>
        <w:jc w:val="both"/>
      </w:pPr>
      <w:bookmarkStart w:id="139" w:name="P1056"/>
      <w:bookmarkEnd w:id="139"/>
      <w:r>
        <w:t>6.1) если для регистрации кандидата требуется представить 200 и более подписей избирателей, -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0446DF" w:rsidRDefault="000446DF">
      <w:pPr>
        <w:pStyle w:val="ConsPlusNormal"/>
        <w:jc w:val="both"/>
      </w:pPr>
      <w:r>
        <w:t xml:space="preserve">(п. 6.1 введен </w:t>
      </w:r>
      <w:hyperlink r:id="rId423" w:history="1">
        <w:r>
          <w:rPr>
            <w:color w:val="0000FF"/>
          </w:rPr>
          <w:t>Законом</w:t>
        </w:r>
      </w:hyperlink>
      <w:r>
        <w:t xml:space="preserve"> РТ от 26.05.2014 N 41-ЗРТ)</w:t>
      </w:r>
    </w:p>
    <w:p w:rsidR="000446DF" w:rsidRDefault="000446DF">
      <w:pPr>
        <w:pStyle w:val="ConsPlusNormal"/>
        <w:ind w:firstLine="540"/>
        <w:jc w:val="both"/>
      </w:pPr>
      <w:bookmarkStart w:id="140" w:name="P1058"/>
      <w:bookmarkEnd w:id="140"/>
      <w:r>
        <w:t>7) недостаточное количество достоверных подписей избирателей, представленных для регистрации кандидата;</w:t>
      </w:r>
    </w:p>
    <w:p w:rsidR="000446DF" w:rsidRDefault="000446DF">
      <w:pPr>
        <w:pStyle w:val="ConsPlusNormal"/>
        <w:jc w:val="both"/>
      </w:pPr>
      <w:r>
        <w:t xml:space="preserve">(п. 7 в ред. </w:t>
      </w:r>
      <w:hyperlink r:id="rId424" w:history="1">
        <w:r>
          <w:rPr>
            <w:color w:val="0000FF"/>
          </w:rPr>
          <w:t>Закона</w:t>
        </w:r>
      </w:hyperlink>
      <w:r>
        <w:t xml:space="preserve"> РТ от 26.05.2014 N 41-ЗРТ)</w:t>
      </w:r>
    </w:p>
    <w:p w:rsidR="000446DF" w:rsidRDefault="000446DF">
      <w:pPr>
        <w:pStyle w:val="ConsPlusNormal"/>
        <w:ind w:firstLine="540"/>
        <w:jc w:val="both"/>
      </w:pPr>
      <w:r>
        <w:t>7.1) недостаточное количество достоверных подписей депутатов представительных органов муниципальных образований, представленных для регистрации кандидата на должность Президента Республики Татарстан;</w:t>
      </w:r>
    </w:p>
    <w:p w:rsidR="000446DF" w:rsidRDefault="000446DF">
      <w:pPr>
        <w:pStyle w:val="ConsPlusNormal"/>
        <w:jc w:val="both"/>
      </w:pPr>
      <w:r>
        <w:t xml:space="preserve">(п. 7.1 введен </w:t>
      </w:r>
      <w:hyperlink r:id="rId425" w:history="1">
        <w:r>
          <w:rPr>
            <w:color w:val="0000FF"/>
          </w:rPr>
          <w:t>Законом</w:t>
        </w:r>
      </w:hyperlink>
      <w:r>
        <w:t xml:space="preserve"> РТ от 22.06.2012 N 41-ЗРТ; в ред. </w:t>
      </w:r>
      <w:hyperlink r:id="rId426" w:history="1">
        <w:r>
          <w:rPr>
            <w:color w:val="0000FF"/>
          </w:rPr>
          <w:t>Закона</w:t>
        </w:r>
      </w:hyperlink>
      <w:r>
        <w:t xml:space="preserve"> РТ от 08.05.2015 N 34-ЗРТ)</w:t>
      </w:r>
    </w:p>
    <w:p w:rsidR="000446DF" w:rsidRDefault="000446DF">
      <w:pPr>
        <w:pStyle w:val="ConsPlusNormal"/>
        <w:ind w:firstLine="540"/>
        <w:jc w:val="both"/>
      </w:pPr>
      <w:r>
        <w:t>8) сокрытие кандидатом сведений о судимости, которые должны быть представлены в соответствии с федеральным законом, настоящим Кодексом;</w:t>
      </w:r>
    </w:p>
    <w:p w:rsidR="000446DF" w:rsidRDefault="000446DF">
      <w:pPr>
        <w:pStyle w:val="ConsPlusNormal"/>
        <w:jc w:val="both"/>
      </w:pPr>
      <w:r>
        <w:t xml:space="preserve">(в ред. </w:t>
      </w:r>
      <w:hyperlink r:id="rId427" w:history="1">
        <w:r>
          <w:rPr>
            <w:color w:val="0000FF"/>
          </w:rPr>
          <w:t>Закона</w:t>
        </w:r>
      </w:hyperlink>
      <w:r>
        <w:t xml:space="preserve"> РТ от 26.05.2014 N 41-ЗРТ)</w:t>
      </w:r>
    </w:p>
    <w:p w:rsidR="000446DF" w:rsidRDefault="000446DF">
      <w:pPr>
        <w:pStyle w:val="ConsPlusNormal"/>
        <w:ind w:firstLine="540"/>
        <w:jc w:val="both"/>
      </w:pPr>
      <w:r>
        <w:t xml:space="preserve">9) несоздание кандидатом избирательного фонда (за исключением случаев, когда в соответствии с </w:t>
      </w:r>
      <w:hyperlink w:anchor="P1429" w:history="1">
        <w:r>
          <w:rPr>
            <w:color w:val="0000FF"/>
          </w:rPr>
          <w:t>частью 1 статьи 67</w:t>
        </w:r>
      </w:hyperlink>
      <w:r>
        <w:t xml:space="preserve"> настоящего Кодекса создание избирательного фонда необязательно). Отсутствие средств в избирательном фонде не является основанием отказа в </w:t>
      </w:r>
      <w:r>
        <w:lastRenderedPageBreak/>
        <w:t>регистрации кандидата;</w:t>
      </w:r>
    </w:p>
    <w:p w:rsidR="000446DF" w:rsidRDefault="000446DF">
      <w:pPr>
        <w:pStyle w:val="ConsPlusNormal"/>
        <w:ind w:firstLine="540"/>
        <w:jc w:val="both"/>
      </w:pPr>
      <w:r>
        <w:t xml:space="preserve">10)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w:t>
      </w:r>
      <w:hyperlink w:anchor="P1996" w:history="1">
        <w:r>
          <w:rPr>
            <w:color w:val="0000FF"/>
          </w:rPr>
          <w:t>статьями 89</w:t>
        </w:r>
      </w:hyperlink>
      <w:r>
        <w:t xml:space="preserve">, </w:t>
      </w:r>
      <w:hyperlink w:anchor="P2368" w:history="1">
        <w:r>
          <w:rPr>
            <w:color w:val="0000FF"/>
          </w:rPr>
          <w:t>104.6</w:t>
        </w:r>
      </w:hyperlink>
      <w:r>
        <w:t xml:space="preserve"> и </w:t>
      </w:r>
      <w:hyperlink w:anchor="P2536" w:history="1">
        <w:r>
          <w:rPr>
            <w:color w:val="0000FF"/>
          </w:rPr>
          <w:t>106</w:t>
        </w:r>
      </w:hyperlink>
      <w:r>
        <w:t xml:space="preserve"> настоящего Кодекса предельного размера расходования средств избирательного фонда;</w:t>
      </w:r>
    </w:p>
    <w:p w:rsidR="000446DF" w:rsidRDefault="000446DF">
      <w:pPr>
        <w:pStyle w:val="ConsPlusNormal"/>
        <w:jc w:val="both"/>
      </w:pPr>
      <w:r>
        <w:t xml:space="preserve">(в ред. </w:t>
      </w:r>
      <w:hyperlink r:id="rId428" w:history="1">
        <w:r>
          <w:rPr>
            <w:color w:val="0000FF"/>
          </w:rPr>
          <w:t>Закона</w:t>
        </w:r>
      </w:hyperlink>
      <w:r>
        <w:t xml:space="preserve"> РТ от 22.06.2012 N 41-ЗРТ)</w:t>
      </w:r>
    </w:p>
    <w:p w:rsidR="000446DF" w:rsidRDefault="000446DF">
      <w:pPr>
        <w:pStyle w:val="ConsPlusNormal"/>
        <w:ind w:firstLine="540"/>
        <w:jc w:val="both"/>
      </w:pPr>
      <w:r>
        <w:t xml:space="preserve">11) превышение кандидатом при финансировании своей избирательной кампании более чем на 5 процентов установленного </w:t>
      </w:r>
      <w:hyperlink w:anchor="P1996" w:history="1">
        <w:r>
          <w:rPr>
            <w:color w:val="0000FF"/>
          </w:rPr>
          <w:t>статьями 89</w:t>
        </w:r>
      </w:hyperlink>
      <w:r>
        <w:t xml:space="preserve">, </w:t>
      </w:r>
      <w:hyperlink w:anchor="P2368" w:history="1">
        <w:r>
          <w:rPr>
            <w:color w:val="0000FF"/>
          </w:rPr>
          <w:t>104.6</w:t>
        </w:r>
      </w:hyperlink>
      <w:r>
        <w:t xml:space="preserve"> и </w:t>
      </w:r>
      <w:hyperlink w:anchor="P2536" w:history="1">
        <w:r>
          <w:rPr>
            <w:color w:val="0000FF"/>
          </w:rPr>
          <w:t>106</w:t>
        </w:r>
      </w:hyperlink>
      <w:r>
        <w:t xml:space="preserve"> настоящего Кодекса предельного размера расходования средств избирательного фонда;</w:t>
      </w:r>
    </w:p>
    <w:p w:rsidR="000446DF" w:rsidRDefault="000446DF">
      <w:pPr>
        <w:pStyle w:val="ConsPlusNormal"/>
        <w:jc w:val="both"/>
      </w:pPr>
      <w:r>
        <w:t xml:space="preserve">(в ред. </w:t>
      </w:r>
      <w:hyperlink r:id="rId429" w:history="1">
        <w:r>
          <w:rPr>
            <w:color w:val="0000FF"/>
          </w:rPr>
          <w:t>Закона</w:t>
        </w:r>
      </w:hyperlink>
      <w:r>
        <w:t xml:space="preserve"> РТ от 22.06.2012 N 41-ЗРТ)</w:t>
      </w:r>
    </w:p>
    <w:p w:rsidR="000446DF" w:rsidRDefault="000446DF">
      <w:pPr>
        <w:pStyle w:val="ConsPlusNormal"/>
        <w:ind w:firstLine="540"/>
        <w:jc w:val="both"/>
      </w:pPr>
      <w:r>
        <w:t xml:space="preserve">12) установленный решением суда факт несоблюдения кандидатом в течение агитационного периода ограничений, предусмотренных </w:t>
      </w:r>
      <w:hyperlink r:id="rId430" w:history="1">
        <w:r>
          <w:rPr>
            <w:color w:val="0000FF"/>
          </w:rPr>
          <w:t>пунктом 1</w:t>
        </w:r>
      </w:hyperlink>
      <w:r>
        <w:t xml:space="preserve"> или </w:t>
      </w:r>
      <w:hyperlink r:id="rId431"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446DF" w:rsidRDefault="000446DF">
      <w:pPr>
        <w:pStyle w:val="ConsPlusNormal"/>
        <w:ind w:firstLine="540"/>
        <w:jc w:val="both"/>
      </w:pPr>
      <w:r>
        <w:t>13) неоднократное использование кандидатом преимуществ своего должностного или служебного положения;</w:t>
      </w:r>
    </w:p>
    <w:p w:rsidR="000446DF" w:rsidRDefault="000446DF">
      <w:pPr>
        <w:pStyle w:val="ConsPlusNormal"/>
        <w:ind w:firstLine="540"/>
        <w:jc w:val="both"/>
      </w:pPr>
      <w:r>
        <w:t>14)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0446DF" w:rsidRDefault="000446DF">
      <w:pPr>
        <w:pStyle w:val="ConsPlusNormal"/>
        <w:ind w:firstLine="540"/>
        <w:jc w:val="both"/>
      </w:pPr>
      <w:r>
        <w:t xml:space="preserve">15) Утратил силу. - </w:t>
      </w:r>
      <w:hyperlink r:id="rId432" w:history="1">
        <w:r>
          <w:rPr>
            <w:color w:val="0000FF"/>
          </w:rPr>
          <w:t>Закон</w:t>
        </w:r>
      </w:hyperlink>
      <w:r>
        <w:t xml:space="preserve"> РТ от 28.06.2010 N 33-ЗРТ;</w:t>
      </w:r>
    </w:p>
    <w:p w:rsidR="000446DF" w:rsidRDefault="000446DF">
      <w:pPr>
        <w:pStyle w:val="ConsPlusNormal"/>
        <w:ind w:firstLine="540"/>
        <w:jc w:val="both"/>
      </w:pPr>
      <w:r>
        <w:t>16)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0446DF" w:rsidRDefault="000446DF">
      <w:pPr>
        <w:pStyle w:val="ConsPlusNormal"/>
        <w:ind w:firstLine="540"/>
        <w:jc w:val="both"/>
      </w:pPr>
      <w:r>
        <w:t>7. Основаниями отказа в регистрации списка кандидатов являются:</w:t>
      </w:r>
    </w:p>
    <w:p w:rsidR="000446DF" w:rsidRDefault="000446DF">
      <w:pPr>
        <w:pStyle w:val="ConsPlusNormal"/>
        <w:ind w:firstLine="540"/>
        <w:jc w:val="both"/>
      </w:pPr>
      <w:r>
        <w:t xml:space="preserve">1) несоблюдение требований к выдвижению списка кандидатов, предусмотренных Федеральным </w:t>
      </w:r>
      <w:hyperlink r:id="rId433" w:history="1">
        <w:r>
          <w:rPr>
            <w:color w:val="0000FF"/>
          </w:rPr>
          <w:t>законом</w:t>
        </w:r>
      </w:hyperlink>
      <w:r>
        <w:t xml:space="preserve"> "О политических партиях", за исключением требований, предусмотренных </w:t>
      </w:r>
      <w:hyperlink r:id="rId434" w:history="1">
        <w:r>
          <w:rPr>
            <w:color w:val="0000FF"/>
          </w:rPr>
          <w:t>пунктом 3.1 статьи 36</w:t>
        </w:r>
      </w:hyperlink>
      <w:r>
        <w:t xml:space="preserve"> указанного Федерального закона;</w:t>
      </w:r>
    </w:p>
    <w:p w:rsidR="000446DF" w:rsidRDefault="000446DF">
      <w:pPr>
        <w:pStyle w:val="ConsPlusNormal"/>
        <w:jc w:val="both"/>
      </w:pPr>
      <w:r>
        <w:t xml:space="preserve">(в ред. </w:t>
      </w:r>
      <w:hyperlink r:id="rId435" w:history="1">
        <w:r>
          <w:rPr>
            <w:color w:val="0000FF"/>
          </w:rPr>
          <w:t>Закона</w:t>
        </w:r>
      </w:hyperlink>
      <w:r>
        <w:t xml:space="preserve"> РТ от 28.06.2010 N 33-ЗРТ)</w:t>
      </w:r>
    </w:p>
    <w:p w:rsidR="000446DF" w:rsidRDefault="000446DF">
      <w:pPr>
        <w:pStyle w:val="ConsPlusNormal"/>
        <w:ind w:firstLine="540"/>
        <w:jc w:val="both"/>
      </w:pPr>
      <w:r>
        <w:t>2)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законом, настоящим Кодексом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0446DF" w:rsidRDefault="000446DF">
      <w:pPr>
        <w:pStyle w:val="ConsPlusNormal"/>
        <w:ind w:firstLine="540"/>
        <w:jc w:val="both"/>
      </w:pPr>
      <w:r>
        <w:t>2.1) наличие среди подписей избирателей, представленных для регистрации списка кандидатов, более 10 процентов подписей, собранных в местах, где в соответствии с законом сбор подписей запрещен, если иное не установлено федеральным законом;</w:t>
      </w:r>
    </w:p>
    <w:p w:rsidR="000446DF" w:rsidRDefault="000446DF">
      <w:pPr>
        <w:pStyle w:val="ConsPlusNormal"/>
        <w:jc w:val="both"/>
      </w:pPr>
      <w:r>
        <w:t xml:space="preserve">(п. 2.1 введен </w:t>
      </w:r>
      <w:hyperlink r:id="rId436" w:history="1">
        <w:r>
          <w:rPr>
            <w:color w:val="0000FF"/>
          </w:rPr>
          <w:t>Законом</w:t>
        </w:r>
      </w:hyperlink>
      <w:r>
        <w:t xml:space="preserve"> РТ от 26.05.2014 N 41-ЗРТ)</w:t>
      </w:r>
    </w:p>
    <w:p w:rsidR="000446DF" w:rsidRDefault="000446DF">
      <w:pPr>
        <w:pStyle w:val="ConsPlusNormal"/>
        <w:ind w:firstLine="540"/>
        <w:jc w:val="both"/>
      </w:pPr>
      <w:bookmarkStart w:id="141" w:name="P1080"/>
      <w:bookmarkEnd w:id="141"/>
      <w:r>
        <w:t>2.2) если для регистрации списка кандидатов требуется представить 200 и более подписей избирателей, -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0446DF" w:rsidRDefault="000446DF">
      <w:pPr>
        <w:pStyle w:val="ConsPlusNormal"/>
        <w:jc w:val="both"/>
      </w:pPr>
      <w:r>
        <w:t xml:space="preserve">(п. 2.2 введен </w:t>
      </w:r>
      <w:hyperlink r:id="rId437" w:history="1">
        <w:r>
          <w:rPr>
            <w:color w:val="0000FF"/>
          </w:rPr>
          <w:t>Законом</w:t>
        </w:r>
      </w:hyperlink>
      <w:r>
        <w:t xml:space="preserve"> РТ от 26.05.2014 N 41-ЗРТ)</w:t>
      </w:r>
    </w:p>
    <w:p w:rsidR="000446DF" w:rsidRDefault="000446DF">
      <w:pPr>
        <w:pStyle w:val="ConsPlusNormal"/>
        <w:ind w:firstLine="540"/>
        <w:jc w:val="both"/>
      </w:pPr>
      <w:bookmarkStart w:id="142" w:name="P1082"/>
      <w:bookmarkEnd w:id="142"/>
      <w:r>
        <w:t>2.3) недостаточное количество достоверных подписей избирателей, представленных для регистрации списка кандидатов;</w:t>
      </w:r>
    </w:p>
    <w:p w:rsidR="000446DF" w:rsidRDefault="000446DF">
      <w:pPr>
        <w:pStyle w:val="ConsPlusNormal"/>
        <w:jc w:val="both"/>
      </w:pPr>
      <w:r>
        <w:t xml:space="preserve">(п. 2.3 введен </w:t>
      </w:r>
      <w:hyperlink r:id="rId438" w:history="1">
        <w:r>
          <w:rPr>
            <w:color w:val="0000FF"/>
          </w:rPr>
          <w:t>Законом</w:t>
        </w:r>
      </w:hyperlink>
      <w:r>
        <w:t xml:space="preserve"> РТ от 08.05.2015 N 34-ЗРТ)</w:t>
      </w:r>
    </w:p>
    <w:p w:rsidR="000446DF" w:rsidRDefault="000446DF">
      <w:pPr>
        <w:pStyle w:val="ConsPlusNormal"/>
        <w:ind w:firstLine="540"/>
        <w:jc w:val="both"/>
      </w:pPr>
      <w:r>
        <w:t>3)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федерального закона, настоящего Кодекса (за исключением случаев ненадлежащего оформления документов в отношении отдельных кандидатов, включенных в список кандидатов);</w:t>
      </w:r>
    </w:p>
    <w:p w:rsidR="000446DF" w:rsidRDefault="000446DF">
      <w:pPr>
        <w:pStyle w:val="ConsPlusNormal"/>
        <w:ind w:firstLine="540"/>
        <w:jc w:val="both"/>
      </w:pPr>
      <w:r>
        <w:t xml:space="preserve">4)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w:t>
      </w:r>
      <w:r>
        <w:lastRenderedPageBreak/>
        <w:t>сведений, предусмотренных федеральным законом, настоящим Кодексом (за исключением случаев отсутствия сведений в отношении отдельных кандидатов, включенных в список кандидатов);</w:t>
      </w:r>
    </w:p>
    <w:p w:rsidR="000446DF" w:rsidRDefault="000446DF">
      <w:pPr>
        <w:pStyle w:val="ConsPlusNormal"/>
        <w:ind w:firstLine="540"/>
        <w:jc w:val="both"/>
      </w:pPr>
      <w:r>
        <w:t xml:space="preserve">5 - 6) утратили силу. - </w:t>
      </w:r>
      <w:hyperlink r:id="rId439" w:history="1">
        <w:r>
          <w:rPr>
            <w:color w:val="0000FF"/>
          </w:rPr>
          <w:t>Закон</w:t>
        </w:r>
      </w:hyperlink>
      <w:r>
        <w:t xml:space="preserve"> РТ от 22.06.2012 N 41-ЗРТ;</w:t>
      </w:r>
    </w:p>
    <w:p w:rsidR="000446DF" w:rsidRDefault="000446DF">
      <w:pPr>
        <w:pStyle w:val="ConsPlusNormal"/>
        <w:ind w:firstLine="540"/>
        <w:jc w:val="both"/>
      </w:pPr>
      <w:r>
        <w:t>7) несоздание избирательным объединением избирательного фонда. Отсутствие средств в избирательном фонде не является основанием отказа в регистрации списка кандидатов;</w:t>
      </w:r>
    </w:p>
    <w:p w:rsidR="000446DF" w:rsidRDefault="000446DF">
      <w:pPr>
        <w:pStyle w:val="ConsPlusNormal"/>
        <w:jc w:val="both"/>
      </w:pPr>
      <w:r>
        <w:t xml:space="preserve">(в ред. </w:t>
      </w:r>
      <w:hyperlink r:id="rId440" w:history="1">
        <w:r>
          <w:rPr>
            <w:color w:val="0000FF"/>
          </w:rPr>
          <w:t>Закона</w:t>
        </w:r>
      </w:hyperlink>
      <w:r>
        <w:t xml:space="preserve"> РТ от 28.06.2010 N 33-ЗРТ)</w:t>
      </w:r>
    </w:p>
    <w:p w:rsidR="000446DF" w:rsidRDefault="000446DF">
      <w:pPr>
        <w:pStyle w:val="ConsPlusNormal"/>
        <w:ind w:firstLine="540"/>
        <w:jc w:val="both"/>
      </w:pPr>
      <w:r>
        <w:t xml:space="preserve">8)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w:t>
      </w:r>
      <w:hyperlink w:anchor="P1996" w:history="1">
        <w:r>
          <w:rPr>
            <w:color w:val="0000FF"/>
          </w:rPr>
          <w:t>статьями 89</w:t>
        </w:r>
      </w:hyperlink>
      <w:r>
        <w:t xml:space="preserve">, </w:t>
      </w:r>
      <w:hyperlink w:anchor="P2368" w:history="1">
        <w:r>
          <w:rPr>
            <w:color w:val="0000FF"/>
          </w:rPr>
          <w:t>104.6</w:t>
        </w:r>
      </w:hyperlink>
      <w:r>
        <w:t xml:space="preserve"> и </w:t>
      </w:r>
      <w:hyperlink w:anchor="P2536" w:history="1">
        <w:r>
          <w:rPr>
            <w:color w:val="0000FF"/>
          </w:rPr>
          <w:t>106</w:t>
        </w:r>
      </w:hyperlink>
      <w:r>
        <w:t xml:space="preserve"> настоящего Кодекса предельного размера расходования средств избирательного фонда;</w:t>
      </w:r>
    </w:p>
    <w:p w:rsidR="000446DF" w:rsidRDefault="000446DF">
      <w:pPr>
        <w:pStyle w:val="ConsPlusNormal"/>
        <w:jc w:val="both"/>
      </w:pPr>
      <w:r>
        <w:t xml:space="preserve">(в ред. </w:t>
      </w:r>
      <w:hyperlink r:id="rId441" w:history="1">
        <w:r>
          <w:rPr>
            <w:color w:val="0000FF"/>
          </w:rPr>
          <w:t>Закона</w:t>
        </w:r>
      </w:hyperlink>
      <w:r>
        <w:t xml:space="preserve"> РТ от 22.06.2012 N 41-ЗРТ)</w:t>
      </w:r>
    </w:p>
    <w:p w:rsidR="000446DF" w:rsidRDefault="000446DF">
      <w:pPr>
        <w:pStyle w:val="ConsPlusNormal"/>
        <w:ind w:firstLine="540"/>
        <w:jc w:val="both"/>
      </w:pPr>
      <w:r>
        <w:t xml:space="preserve">9) превышение избирательным объединением при финансировании своей избирательной кампании более чем на 5 процентов установленного </w:t>
      </w:r>
      <w:hyperlink w:anchor="P1996" w:history="1">
        <w:r>
          <w:rPr>
            <w:color w:val="0000FF"/>
          </w:rPr>
          <w:t>статьями 89</w:t>
        </w:r>
      </w:hyperlink>
      <w:r>
        <w:t xml:space="preserve">, </w:t>
      </w:r>
      <w:hyperlink w:anchor="P2368" w:history="1">
        <w:r>
          <w:rPr>
            <w:color w:val="0000FF"/>
          </w:rPr>
          <w:t>104.6</w:t>
        </w:r>
      </w:hyperlink>
      <w:r>
        <w:t xml:space="preserve"> и </w:t>
      </w:r>
      <w:hyperlink w:anchor="P2536" w:history="1">
        <w:r>
          <w:rPr>
            <w:color w:val="0000FF"/>
          </w:rPr>
          <w:t>106</w:t>
        </w:r>
      </w:hyperlink>
      <w:r>
        <w:t xml:space="preserve"> настоящего Кодекса предельного размера расходования средств избирательного фонда;</w:t>
      </w:r>
    </w:p>
    <w:p w:rsidR="000446DF" w:rsidRDefault="000446DF">
      <w:pPr>
        <w:pStyle w:val="ConsPlusNormal"/>
        <w:jc w:val="both"/>
      </w:pPr>
      <w:r>
        <w:t xml:space="preserve">(в ред. </w:t>
      </w:r>
      <w:hyperlink r:id="rId442" w:history="1">
        <w:r>
          <w:rPr>
            <w:color w:val="0000FF"/>
          </w:rPr>
          <w:t>Закона</w:t>
        </w:r>
      </w:hyperlink>
      <w:r>
        <w:t xml:space="preserve"> РТ от 22.06.2012 N 41-ЗРТ)</w:t>
      </w:r>
    </w:p>
    <w:p w:rsidR="000446DF" w:rsidRDefault="000446DF">
      <w:pPr>
        <w:pStyle w:val="ConsPlusNormal"/>
        <w:ind w:firstLine="540"/>
        <w:jc w:val="both"/>
      </w:pPr>
      <w:r>
        <w:t xml:space="preserve">10) превышение числа кандидатов, исключенных из списка кандидатов по заявлениям кандидатов о снятии своих кандидатур, по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w:anchor="P1098" w:history="1">
        <w:r>
          <w:rPr>
            <w:color w:val="0000FF"/>
          </w:rPr>
          <w:t>частью 8</w:t>
        </w:r>
      </w:hyperlink>
      <w:r>
        <w:t xml:space="preserve"> настоящей статьи оснований для такого исключения, более чем на 50 процентов от общего числа кандидатов в заверенном списке кандидатов;</w:t>
      </w:r>
    </w:p>
    <w:p w:rsidR="000446DF" w:rsidRDefault="000446DF">
      <w:pPr>
        <w:pStyle w:val="ConsPlusNormal"/>
        <w:ind w:firstLine="540"/>
        <w:jc w:val="both"/>
      </w:pPr>
      <w:r>
        <w:t>11)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w:t>
      </w:r>
    </w:p>
    <w:p w:rsidR="000446DF" w:rsidRDefault="000446DF">
      <w:pPr>
        <w:pStyle w:val="ConsPlusNormal"/>
        <w:ind w:firstLine="540"/>
        <w:jc w:val="both"/>
      </w:pPr>
      <w:r>
        <w:t xml:space="preserve">12) утратил силу. - </w:t>
      </w:r>
      <w:hyperlink r:id="rId443" w:history="1">
        <w:r>
          <w:rPr>
            <w:color w:val="0000FF"/>
          </w:rPr>
          <w:t>Закон</w:t>
        </w:r>
      </w:hyperlink>
      <w:r>
        <w:t xml:space="preserve"> РТ от 28.06.2010 N 33-ЗРТ;</w:t>
      </w:r>
    </w:p>
    <w:p w:rsidR="000446DF" w:rsidRDefault="000446DF">
      <w:pPr>
        <w:pStyle w:val="ConsPlusNormal"/>
        <w:ind w:firstLine="540"/>
        <w:jc w:val="both"/>
      </w:pPr>
      <w:r>
        <w:t xml:space="preserve">13) установленный решением суда факт несоблюдения избирательным объединением ограничений, предусмотренных </w:t>
      </w:r>
      <w:hyperlink r:id="rId444" w:history="1">
        <w:r>
          <w:rPr>
            <w:color w:val="0000FF"/>
          </w:rPr>
          <w:t>пунктом 1</w:t>
        </w:r>
      </w:hyperlink>
      <w:r>
        <w:t xml:space="preserve"> или </w:t>
      </w:r>
      <w:hyperlink r:id="rId445"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446DF" w:rsidRDefault="000446DF">
      <w:pPr>
        <w:pStyle w:val="ConsPlusNormal"/>
        <w:ind w:firstLine="540"/>
        <w:jc w:val="both"/>
      </w:pPr>
      <w:r>
        <w:t>14)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0446DF" w:rsidRDefault="000446DF">
      <w:pPr>
        <w:pStyle w:val="ConsPlusNormal"/>
        <w:ind w:firstLine="540"/>
        <w:jc w:val="both"/>
      </w:pPr>
      <w:bookmarkStart w:id="143" w:name="P1098"/>
      <w:bookmarkEnd w:id="143"/>
      <w:r>
        <w:t>8. Основаниями исключения кандидата из заверенного списка кандидатов являются:</w:t>
      </w:r>
    </w:p>
    <w:p w:rsidR="000446DF" w:rsidRDefault="000446DF">
      <w:pPr>
        <w:pStyle w:val="ConsPlusNormal"/>
        <w:ind w:firstLine="540"/>
        <w:jc w:val="both"/>
      </w:pPr>
      <w:r>
        <w:t>1) отсутствие у кандидата пассивного избирательного права;</w:t>
      </w:r>
    </w:p>
    <w:p w:rsidR="000446DF" w:rsidRDefault="000446DF">
      <w:pPr>
        <w:pStyle w:val="ConsPlusNormal"/>
        <w:ind w:firstLine="540"/>
        <w:jc w:val="both"/>
      </w:pPr>
      <w:r>
        <w:t>2) сокрытие кандидатом сведений о судимости, которые должны быть представлены в соответствии с федеральным законом, настоящим Кодексом;</w:t>
      </w:r>
    </w:p>
    <w:p w:rsidR="000446DF" w:rsidRDefault="000446DF">
      <w:pPr>
        <w:pStyle w:val="ConsPlusNormal"/>
        <w:jc w:val="both"/>
      </w:pPr>
      <w:r>
        <w:t xml:space="preserve">(в ред. </w:t>
      </w:r>
      <w:hyperlink r:id="rId446" w:history="1">
        <w:r>
          <w:rPr>
            <w:color w:val="0000FF"/>
          </w:rPr>
          <w:t>Закона</w:t>
        </w:r>
      </w:hyperlink>
      <w:r>
        <w:t xml:space="preserve"> РТ от 26.05.2014 N 41-ЗРТ)</w:t>
      </w:r>
    </w:p>
    <w:p w:rsidR="000446DF" w:rsidRDefault="000446DF">
      <w:pPr>
        <w:pStyle w:val="ConsPlusNormal"/>
        <w:ind w:firstLine="540"/>
        <w:jc w:val="both"/>
      </w:pPr>
      <w:r>
        <w:t xml:space="preserve">3) установленный решением суда факт несоблюдения кандидатом в течение агитационного периода ограничений, предусмотренных </w:t>
      </w:r>
      <w:hyperlink r:id="rId447" w:history="1">
        <w:r>
          <w:rPr>
            <w:color w:val="0000FF"/>
          </w:rPr>
          <w:t>пунктом 1</w:t>
        </w:r>
      </w:hyperlink>
      <w:r>
        <w:t xml:space="preserve"> или </w:t>
      </w:r>
      <w:hyperlink r:id="rId448"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446DF" w:rsidRDefault="000446DF">
      <w:pPr>
        <w:pStyle w:val="ConsPlusNormal"/>
        <w:ind w:firstLine="540"/>
        <w:jc w:val="both"/>
      </w:pPr>
      <w:r>
        <w:t xml:space="preserve">3.1) при проведении выборов депутатов Государственного Совета - несоблюдение кандидатом требований, установленных </w:t>
      </w:r>
      <w:hyperlink w:anchor="P775" w:history="1">
        <w:r>
          <w:rPr>
            <w:color w:val="0000FF"/>
          </w:rPr>
          <w:t>частью 3.3 статьи 40</w:t>
        </w:r>
      </w:hyperlink>
      <w:r>
        <w:t xml:space="preserve"> настоящего Кодекса;</w:t>
      </w:r>
    </w:p>
    <w:p w:rsidR="000446DF" w:rsidRDefault="000446DF">
      <w:pPr>
        <w:pStyle w:val="ConsPlusNormal"/>
        <w:jc w:val="both"/>
      </w:pPr>
      <w:r>
        <w:t xml:space="preserve">(п. 3.1 введен </w:t>
      </w:r>
      <w:hyperlink r:id="rId449" w:history="1">
        <w:r>
          <w:rPr>
            <w:color w:val="0000FF"/>
          </w:rPr>
          <w:t>Законом</w:t>
        </w:r>
      </w:hyperlink>
      <w:r>
        <w:t xml:space="preserve"> РТ от 18.10.2013 N 82-ЗРТ)</w:t>
      </w:r>
    </w:p>
    <w:p w:rsidR="000446DF" w:rsidRDefault="000446DF">
      <w:pPr>
        <w:pStyle w:val="ConsPlusNormal"/>
        <w:ind w:firstLine="540"/>
        <w:jc w:val="both"/>
      </w:pPr>
      <w:r>
        <w:t>4) неоднократное использование кандидатом преимуществ своего должностного или служебного положения;</w:t>
      </w:r>
    </w:p>
    <w:p w:rsidR="000446DF" w:rsidRDefault="000446DF">
      <w:pPr>
        <w:pStyle w:val="ConsPlusNormal"/>
        <w:ind w:firstLine="540"/>
        <w:jc w:val="both"/>
      </w:pPr>
      <w:r>
        <w:t>5)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0446DF" w:rsidRDefault="000446DF">
      <w:pPr>
        <w:pStyle w:val="ConsPlusNormal"/>
        <w:jc w:val="both"/>
      </w:pPr>
      <w:r>
        <w:t xml:space="preserve">(в ред. </w:t>
      </w:r>
      <w:hyperlink r:id="rId450" w:history="1">
        <w:r>
          <w:rPr>
            <w:color w:val="0000FF"/>
          </w:rPr>
          <w:t>Закона</w:t>
        </w:r>
      </w:hyperlink>
      <w:r>
        <w:t xml:space="preserve"> РТ от 18.06.2016 N 45-ЗРТ)</w:t>
      </w:r>
    </w:p>
    <w:p w:rsidR="000446DF" w:rsidRDefault="000446DF">
      <w:pPr>
        <w:pStyle w:val="ConsPlusNormal"/>
        <w:ind w:firstLine="540"/>
        <w:jc w:val="both"/>
      </w:pPr>
      <w:r>
        <w:t xml:space="preserve">6)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w:t>
      </w:r>
      <w:r>
        <w:lastRenderedPageBreak/>
        <w:t>кандидата, являющегося членом иной политической партии;</w:t>
      </w:r>
    </w:p>
    <w:p w:rsidR="000446DF" w:rsidRDefault="000446DF">
      <w:pPr>
        <w:pStyle w:val="ConsPlusNormal"/>
        <w:ind w:firstLine="540"/>
        <w:jc w:val="both"/>
      </w:pPr>
      <w:r>
        <w:t>7)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законом, настоящим Кодексом для уведомления о выдвижении и (или) регистрации кандидата, включенного в список кандидатов;</w:t>
      </w:r>
    </w:p>
    <w:p w:rsidR="000446DF" w:rsidRDefault="000446DF">
      <w:pPr>
        <w:pStyle w:val="ConsPlusNormal"/>
        <w:ind w:firstLine="540"/>
        <w:jc w:val="both"/>
      </w:pPr>
      <w:r>
        <w:t>8)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федерального закона, настоящего Кодекса;</w:t>
      </w:r>
    </w:p>
    <w:p w:rsidR="000446DF" w:rsidRDefault="000446DF">
      <w:pPr>
        <w:pStyle w:val="ConsPlusNormal"/>
        <w:ind w:firstLine="540"/>
        <w:jc w:val="both"/>
      </w:pPr>
      <w:r>
        <w:t xml:space="preserve">9)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P748" w:history="1">
        <w:r>
          <w:rPr>
            <w:color w:val="0000FF"/>
          </w:rPr>
          <w:t>статьей 40</w:t>
        </w:r>
      </w:hyperlink>
      <w:r>
        <w:t xml:space="preserve"> настоящего Кодекса.</w:t>
      </w:r>
    </w:p>
    <w:p w:rsidR="000446DF" w:rsidRDefault="000446DF">
      <w:pPr>
        <w:pStyle w:val="ConsPlusNormal"/>
        <w:ind w:firstLine="540"/>
        <w:jc w:val="both"/>
      </w:pPr>
      <w:r>
        <w:t>9. Перечни оснований отказа в регистрации кандидата, списка кандидатов, исключения кандидата из списка кандидатов по решению комиссии являются исчерпывающими.</w:t>
      </w:r>
    </w:p>
    <w:p w:rsidR="000446DF" w:rsidRDefault="000446DF">
      <w:pPr>
        <w:pStyle w:val="ConsPlusNormal"/>
        <w:ind w:firstLine="540"/>
        <w:jc w:val="both"/>
      </w:pPr>
      <w:r>
        <w:t>10.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настоящим Кодексом порядка и сроков их выдвижения.</w:t>
      </w:r>
    </w:p>
    <w:p w:rsidR="000446DF" w:rsidRDefault="000446DF">
      <w:pPr>
        <w:pStyle w:val="ConsPlusNormal"/>
        <w:ind w:firstLine="540"/>
        <w:jc w:val="both"/>
      </w:pPr>
      <w:bookmarkStart w:id="144" w:name="P1114"/>
      <w:bookmarkEnd w:id="144"/>
      <w:r>
        <w:t xml:space="preserve">11.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w:t>
      </w:r>
      <w:hyperlink w:anchor="P1116" w:history="1">
        <w:r>
          <w:rPr>
            <w:color w:val="0000FF"/>
          </w:rPr>
          <w:t>частью 12</w:t>
        </w:r>
      </w:hyperlink>
      <w:r>
        <w:t xml:space="preserve"> настоящей статьи.</w:t>
      </w:r>
    </w:p>
    <w:p w:rsidR="000446DF" w:rsidRDefault="000446DF">
      <w:pPr>
        <w:pStyle w:val="ConsPlusNormal"/>
        <w:jc w:val="both"/>
      </w:pPr>
      <w:r>
        <w:t xml:space="preserve">(в ред. </w:t>
      </w:r>
      <w:hyperlink r:id="rId451" w:history="1">
        <w:r>
          <w:rPr>
            <w:color w:val="0000FF"/>
          </w:rPr>
          <w:t>Закона</w:t>
        </w:r>
      </w:hyperlink>
      <w:r>
        <w:t xml:space="preserve"> РТ от 18.10.2013 N 82-ЗРТ)</w:t>
      </w:r>
    </w:p>
    <w:p w:rsidR="000446DF" w:rsidRDefault="000446DF">
      <w:pPr>
        <w:pStyle w:val="ConsPlusNormal"/>
        <w:ind w:firstLine="540"/>
        <w:jc w:val="both"/>
      </w:pPr>
      <w:bookmarkStart w:id="145" w:name="P1116"/>
      <w:bookmarkEnd w:id="145"/>
      <w:r>
        <w:t xml:space="preserve">12. Если в связи с обстоятельствами, предусмотренными </w:t>
      </w:r>
      <w:hyperlink w:anchor="P1114" w:history="1">
        <w:r>
          <w:rPr>
            <w:color w:val="0000FF"/>
          </w:rPr>
          <w:t>частью 11</w:t>
        </w:r>
      </w:hyperlink>
      <w:r>
        <w:t xml:space="preserve"> настоящей статьи, в одномандатном избирательном округе окажется зарегистрированным один кандидат, голосование по одной кандидатуре допускается на выборах депутатов представительных органов муниципальных образований.</w:t>
      </w:r>
    </w:p>
    <w:p w:rsidR="000446DF" w:rsidRDefault="000446DF">
      <w:pPr>
        <w:pStyle w:val="ConsPlusNormal"/>
        <w:jc w:val="both"/>
      </w:pPr>
    </w:p>
    <w:p w:rsidR="000446DF" w:rsidRDefault="000446DF">
      <w:pPr>
        <w:pStyle w:val="ConsPlusTitle"/>
        <w:jc w:val="center"/>
        <w:outlineLvl w:val="2"/>
      </w:pPr>
      <w:r>
        <w:t>Глава 7. СТАТУС КАНДИДАТОВ</w:t>
      </w:r>
    </w:p>
    <w:p w:rsidR="000446DF" w:rsidRDefault="000446DF">
      <w:pPr>
        <w:pStyle w:val="ConsPlusNormal"/>
        <w:jc w:val="both"/>
      </w:pPr>
    </w:p>
    <w:p w:rsidR="000446DF" w:rsidRDefault="000446DF">
      <w:pPr>
        <w:pStyle w:val="ConsPlusNormal"/>
        <w:ind w:firstLine="540"/>
        <w:jc w:val="both"/>
        <w:outlineLvl w:val="3"/>
      </w:pPr>
      <w:r>
        <w:t>Статья 48. Приобретение и утрата статуса кандидата</w:t>
      </w:r>
    </w:p>
    <w:p w:rsidR="000446DF" w:rsidRDefault="000446DF">
      <w:pPr>
        <w:pStyle w:val="ConsPlusNormal"/>
        <w:jc w:val="both"/>
      </w:pPr>
    </w:p>
    <w:p w:rsidR="000446DF" w:rsidRDefault="000446DF">
      <w:pPr>
        <w:pStyle w:val="ConsPlusNormal"/>
        <w:ind w:firstLine="540"/>
        <w:jc w:val="both"/>
      </w:pPr>
      <w:r>
        <w:t>1. Кандидат считается выдвинутым, приобретает права и обязанности, которые связаны со статусом кандидата, предусмотренные федеральным законом, настоящим Кодексом, после поступления в соответствующую избирательную комиссию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w:t>
      </w:r>
    </w:p>
    <w:p w:rsidR="000446DF" w:rsidRDefault="000446DF">
      <w:pPr>
        <w:pStyle w:val="ConsPlusNormal"/>
        <w:jc w:val="both"/>
      </w:pPr>
      <w:r>
        <w:t xml:space="preserve">(в ред. </w:t>
      </w:r>
      <w:hyperlink r:id="rId452" w:history="1">
        <w:r>
          <w:rPr>
            <w:color w:val="0000FF"/>
          </w:rPr>
          <w:t>Закона</w:t>
        </w:r>
      </w:hyperlink>
      <w:r>
        <w:t xml:space="preserve"> РТ от 28.06.2010 N 33-ЗРТ)</w:t>
      </w:r>
    </w:p>
    <w:p w:rsidR="000446DF" w:rsidRDefault="000446DF">
      <w:pPr>
        <w:pStyle w:val="ConsPlusNormal"/>
        <w:ind w:firstLine="540"/>
        <w:jc w:val="both"/>
      </w:pPr>
      <w:r>
        <w:t xml:space="preserve">2. Кандидат утрачивает права и освобождается от обязанностей, которые связаны со статусом кандидата, за исключением обязанностей, предусмотренных </w:t>
      </w:r>
      <w:hyperlink w:anchor="P1522" w:history="1">
        <w:r>
          <w:rPr>
            <w:color w:val="0000FF"/>
          </w:rPr>
          <w:t>частью 9 статьи 70</w:t>
        </w:r>
      </w:hyperlink>
      <w:r>
        <w:t xml:space="preserve"> настоящего Кодекса, с момента официального опубликования (обнародования) общих данных о результатах выборов, а при досрочном выбытии - с даты выбытия.</w:t>
      </w:r>
    </w:p>
    <w:p w:rsidR="000446DF" w:rsidRDefault="000446DF">
      <w:pPr>
        <w:pStyle w:val="ConsPlusNormal"/>
        <w:jc w:val="both"/>
      </w:pPr>
    </w:p>
    <w:p w:rsidR="000446DF" w:rsidRDefault="000446DF">
      <w:pPr>
        <w:pStyle w:val="ConsPlusNormal"/>
        <w:ind w:firstLine="540"/>
        <w:jc w:val="both"/>
        <w:outlineLvl w:val="3"/>
      </w:pPr>
      <w:r>
        <w:t>Статья 49. Равенство кандидатов</w:t>
      </w:r>
    </w:p>
    <w:p w:rsidR="000446DF" w:rsidRDefault="000446DF">
      <w:pPr>
        <w:pStyle w:val="ConsPlusNormal"/>
        <w:jc w:val="both"/>
      </w:pPr>
    </w:p>
    <w:p w:rsidR="000446DF" w:rsidRDefault="000446DF">
      <w:pPr>
        <w:pStyle w:val="ConsPlusNormal"/>
        <w:ind w:firstLine="540"/>
        <w:jc w:val="both"/>
      </w:pPr>
      <w:r>
        <w:t>1. Все кандидаты обладают равными правами и несут равные обязанности, за исключением случаев, установленных федеральным законом.</w:t>
      </w:r>
    </w:p>
    <w:p w:rsidR="000446DF" w:rsidRDefault="000446DF">
      <w:pPr>
        <w:pStyle w:val="ConsPlusNormal"/>
        <w:ind w:firstLine="540"/>
        <w:jc w:val="both"/>
      </w:pPr>
      <w:r>
        <w:t xml:space="preserve">2. От имени кандидатов вправе выступать исключительно их уполномоченные </w:t>
      </w:r>
      <w:r>
        <w:lastRenderedPageBreak/>
        <w:t>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rsidR="000446DF" w:rsidRDefault="000446DF">
      <w:pPr>
        <w:pStyle w:val="ConsPlusNormal"/>
        <w:jc w:val="both"/>
      </w:pPr>
    </w:p>
    <w:p w:rsidR="000446DF" w:rsidRDefault="000446DF">
      <w:pPr>
        <w:pStyle w:val="ConsPlusNormal"/>
        <w:ind w:firstLine="540"/>
        <w:jc w:val="both"/>
        <w:outlineLvl w:val="3"/>
      </w:pPr>
      <w:r>
        <w:t>Статья 50. Ограничения, связанные с должностным или служебным положением</w:t>
      </w:r>
    </w:p>
    <w:p w:rsidR="000446DF" w:rsidRDefault="000446DF">
      <w:pPr>
        <w:pStyle w:val="ConsPlusNormal"/>
        <w:jc w:val="both"/>
      </w:pPr>
    </w:p>
    <w:p w:rsidR="000446DF" w:rsidRDefault="000446DF">
      <w:pPr>
        <w:pStyle w:val="ConsPlusNormal"/>
        <w:ind w:firstLine="540"/>
        <w:jc w:val="both"/>
      </w:pPr>
      <w:r>
        <w:t>1.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p>
    <w:p w:rsidR="000446DF" w:rsidRDefault="000446DF">
      <w:pPr>
        <w:pStyle w:val="ConsPlusNormal"/>
        <w:ind w:firstLine="540"/>
        <w:jc w:val="both"/>
      </w:pPr>
      <w:r>
        <w:t>2. На выборах в представительные органы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0446DF" w:rsidRDefault="000446DF">
      <w:pPr>
        <w:pStyle w:val="ConsPlusNormal"/>
        <w:ind w:firstLine="540"/>
        <w:jc w:val="both"/>
      </w:pPr>
      <w:r>
        <w:t xml:space="preserve">3. Иные ограничения, связанные с должностным или служебным положением кандидатов, иных лиц, при подготовке и проведении выборов устанавливаются Федеральным </w:t>
      </w:r>
      <w:hyperlink r:id="rId45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0446DF" w:rsidRDefault="000446DF">
      <w:pPr>
        <w:pStyle w:val="ConsPlusNormal"/>
        <w:jc w:val="both"/>
      </w:pPr>
    </w:p>
    <w:p w:rsidR="000446DF" w:rsidRDefault="000446DF">
      <w:pPr>
        <w:pStyle w:val="ConsPlusNormal"/>
        <w:ind w:firstLine="540"/>
        <w:jc w:val="both"/>
        <w:outlineLvl w:val="3"/>
      </w:pPr>
      <w:r>
        <w:t>Статья 51. Гарантии деятельности зарегистрированных кандидатов</w:t>
      </w:r>
    </w:p>
    <w:p w:rsidR="000446DF" w:rsidRDefault="000446DF">
      <w:pPr>
        <w:pStyle w:val="ConsPlusNormal"/>
        <w:jc w:val="both"/>
      </w:pPr>
    </w:p>
    <w:p w:rsidR="000446DF" w:rsidRDefault="000446DF">
      <w:pPr>
        <w:pStyle w:val="ConsPlusNormal"/>
        <w:ind w:firstLine="540"/>
        <w:jc w:val="both"/>
      </w:pPr>
      <w:r>
        <w:t xml:space="preserve">1. Гарантии деятельности зарегистрированных кандидатов устанавливаются Федеральным </w:t>
      </w:r>
      <w:hyperlink r:id="rId45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0446DF" w:rsidRDefault="000446DF">
      <w:pPr>
        <w:pStyle w:val="ConsPlusNormal"/>
        <w:ind w:firstLine="540"/>
        <w:jc w:val="both"/>
      </w:pPr>
      <w:r>
        <w:t>2. Зарегистрированный по одномандатному (многомандатному) избирательному округу кандидат имеет право получить в избирательной комиссии, осуществляющей регистрацию соответствующих кандидатов, список избирательных участков с указанием их границ, адресов и телефонов участковых и иных избирательных комиссий, осуществляющих подготовку и проведение соответствующих выборов, адресов помещений для голосования.</w:t>
      </w:r>
    </w:p>
    <w:p w:rsidR="000446DF" w:rsidRDefault="000446DF">
      <w:pPr>
        <w:pStyle w:val="ConsPlusNormal"/>
        <w:jc w:val="both"/>
      </w:pPr>
    </w:p>
    <w:p w:rsidR="000446DF" w:rsidRDefault="000446DF">
      <w:pPr>
        <w:pStyle w:val="ConsPlusNormal"/>
        <w:ind w:firstLine="540"/>
        <w:jc w:val="both"/>
        <w:outlineLvl w:val="3"/>
      </w:pPr>
      <w:r>
        <w:t>Статья 52. Статус доверенных лиц</w:t>
      </w:r>
    </w:p>
    <w:p w:rsidR="000446DF" w:rsidRDefault="000446DF">
      <w:pPr>
        <w:pStyle w:val="ConsPlusNormal"/>
        <w:jc w:val="both"/>
      </w:pPr>
    </w:p>
    <w:p w:rsidR="000446DF" w:rsidRDefault="000446DF">
      <w:pPr>
        <w:pStyle w:val="ConsPlusNormal"/>
        <w:ind w:firstLine="540"/>
        <w:jc w:val="both"/>
      </w:pPr>
      <w:r>
        <w:t>1. Кандидат, выдвинутый по одномандатному избирательному округу на выборах депутатов Государственного Совета, вправе назначить до 15 доверенных лиц, выдвинутый по одномандатному (многомандатному) избирательному округу на муниципальных выборах, - до 10 доверенных лиц. Избирательное объединение, выдвинувшее кандидатов по одномандатным избирательным округам на выборах депутатов Государственного Совета, вправе назначить до 35 доверенных лиц, избирательное объединение, выдвинувшее кандидатов по одномандатным (многомандатным) избирательным округам на муниципальных выборах, - до 25 доверенных лиц. Кандидат на должность Президента Республики Татарстан, избирательное объединение, выдвинувшее республиканский список кандидатов, кандидата на должность Президента Республики Татарстан, вправе назначить до 65 доверенных лиц, избирательное объединение, выдвинувшее список кандидатов на муниципальных выборах, а также кандидат на должность выборного должностного лица местного самоуправления - до 30 доверенных лиц.</w:t>
      </w:r>
    </w:p>
    <w:p w:rsidR="000446DF" w:rsidRDefault="000446DF">
      <w:pPr>
        <w:pStyle w:val="ConsPlusNormal"/>
        <w:jc w:val="both"/>
      </w:pPr>
      <w:r>
        <w:t xml:space="preserve">(в ред. Законов РТ от 28.06.2010 </w:t>
      </w:r>
      <w:hyperlink r:id="rId455" w:history="1">
        <w:r>
          <w:rPr>
            <w:color w:val="0000FF"/>
          </w:rPr>
          <w:t>N 33-ЗРТ</w:t>
        </w:r>
      </w:hyperlink>
      <w:r>
        <w:t xml:space="preserve">, от 22.06.2012 </w:t>
      </w:r>
      <w:hyperlink r:id="rId456" w:history="1">
        <w:r>
          <w:rPr>
            <w:color w:val="0000FF"/>
          </w:rPr>
          <w:t>N 41-ЗРТ</w:t>
        </w:r>
      </w:hyperlink>
      <w:r>
        <w:t xml:space="preserve">, от 08.05.2015 </w:t>
      </w:r>
      <w:hyperlink r:id="rId457" w:history="1">
        <w:r>
          <w:rPr>
            <w:color w:val="0000FF"/>
          </w:rPr>
          <w:t>N 34-ЗРТ</w:t>
        </w:r>
      </w:hyperlink>
      <w:r>
        <w:t>)</w:t>
      </w:r>
    </w:p>
    <w:p w:rsidR="000446DF" w:rsidRDefault="000446DF">
      <w:pPr>
        <w:pStyle w:val="ConsPlusNormal"/>
        <w:ind w:firstLine="540"/>
        <w:jc w:val="both"/>
      </w:pPr>
      <w:r>
        <w:t xml:space="preserve">2. Регистрация доверенных лиц осуществляется избирательной комиссией, осуществляющей регистрацию соответствующих кандидата, списка кандидатов,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 В заявлении либо представлении относительно каждой кандидатуры доверенного лица указываются его фамилия, имя, отчество, дата рождения, основное место работы или службы (в случае отсутствия основного места работы или службы - род занятий), занимаемая должность, </w:t>
      </w:r>
      <w:r>
        <w:lastRenderedPageBreak/>
        <w:t>адрес места жительства, серия, номер и дата выдачи паспорта или документа, заменяющего паспорт гражданина.</w:t>
      </w:r>
    </w:p>
    <w:p w:rsidR="000446DF" w:rsidRDefault="000446DF">
      <w:pPr>
        <w:pStyle w:val="ConsPlusNormal"/>
        <w:jc w:val="both"/>
      </w:pPr>
      <w:r>
        <w:t xml:space="preserve">(в ред. </w:t>
      </w:r>
      <w:hyperlink r:id="rId458" w:history="1">
        <w:r>
          <w:rPr>
            <w:color w:val="0000FF"/>
          </w:rPr>
          <w:t>Закона</w:t>
        </w:r>
      </w:hyperlink>
      <w:r>
        <w:t xml:space="preserve"> РТ от 18.06.2016 N 45-ЗРТ)</w:t>
      </w:r>
    </w:p>
    <w:p w:rsidR="000446DF" w:rsidRDefault="000446DF">
      <w:pPr>
        <w:pStyle w:val="ConsPlusNormal"/>
        <w:ind w:firstLine="540"/>
        <w:jc w:val="both"/>
      </w:pPr>
      <w:r>
        <w:t>3.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0446DF" w:rsidRDefault="000446DF">
      <w:pPr>
        <w:pStyle w:val="ConsPlusNormal"/>
        <w:ind w:firstLine="540"/>
        <w:jc w:val="both"/>
      </w:pPr>
      <w:r>
        <w:t>4. Доверенные лица получают в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w:t>
      </w:r>
    </w:p>
    <w:p w:rsidR="000446DF" w:rsidRDefault="000446DF">
      <w:pPr>
        <w:pStyle w:val="ConsPlusNormal"/>
        <w:ind w:firstLine="540"/>
        <w:jc w:val="both"/>
      </w:pPr>
      <w:r>
        <w:t>5. Полномочия доверенных лиц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rsidR="000446DF" w:rsidRDefault="000446DF">
      <w:pPr>
        <w:pStyle w:val="ConsPlusNormal"/>
        <w:jc w:val="both"/>
      </w:pPr>
    </w:p>
    <w:p w:rsidR="000446DF" w:rsidRDefault="000446DF">
      <w:pPr>
        <w:pStyle w:val="ConsPlusNormal"/>
        <w:ind w:firstLine="540"/>
        <w:jc w:val="both"/>
        <w:outlineLvl w:val="3"/>
      </w:pPr>
      <w:r>
        <w:t>Статья 53. Выбытие кандидатов, отзыв списков кандидатов</w:t>
      </w:r>
    </w:p>
    <w:p w:rsidR="000446DF" w:rsidRDefault="000446DF">
      <w:pPr>
        <w:pStyle w:val="ConsPlusNormal"/>
        <w:jc w:val="both"/>
      </w:pPr>
    </w:p>
    <w:p w:rsidR="000446DF" w:rsidRDefault="000446DF">
      <w:pPr>
        <w:pStyle w:val="ConsPlusNormal"/>
        <w:ind w:firstLine="540"/>
        <w:jc w:val="both"/>
      </w:pPr>
      <w:bookmarkStart w:id="146" w:name="P1154"/>
      <w:bookmarkEnd w:id="146"/>
      <w:r>
        <w:t>1. Кандидат, выдвинутый непосредственно, вправе в любое время, но не позднее чем за пять дней до дня голосования, а при наличии вынуждающих к тому обстоятельств - не позднее чем за один день до дня голосования снять свою кандидатуру, подав письменное заявление в избирательную комиссию, осуществляющую регистрацию соответствующего кандидата. Указанное заявление не подлежит отзыву. Если кандидат был зарегистрирован, то на основании полученного заявления зарегистрировавшая кандидата избирательная комиссия в течение суток принимает решение об аннулировании регистрации подавшего заявление кандидата.</w:t>
      </w:r>
    </w:p>
    <w:p w:rsidR="000446DF" w:rsidRDefault="000446DF">
      <w:pPr>
        <w:pStyle w:val="ConsPlusNormal"/>
        <w:ind w:firstLine="540"/>
        <w:jc w:val="both"/>
      </w:pPr>
      <w:bookmarkStart w:id="147" w:name="P1155"/>
      <w:bookmarkEnd w:id="147"/>
      <w:r>
        <w:t>2. Кандидат, выдвинутый в составе списка кандидатов, вправе в любое время, но не позднее чем за 15 дней до дня голосования, а при наличии вынуждающих к тому обстоятельств - не позднее чем за один день до дня голосования отказаться от дальнейшего участия в выборах в составе данного списка кандидатов, подав письменное заявление о снятии своей кандидатуры в избирательную комиссию, осуществляющую регистрацию соответствующего списка кандидатов. Указанное заявление не подлежит отзыву. На основании полученного заявления избирательная комиссия в течение суток исключает подавшего заявление кандидата из заверенного или зарегистрированного ею списка кандидатов. Если кандидат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w:t>
      </w:r>
    </w:p>
    <w:p w:rsidR="000446DF" w:rsidRDefault="000446DF">
      <w:pPr>
        <w:pStyle w:val="ConsPlusNormal"/>
        <w:ind w:firstLine="540"/>
        <w:jc w:val="both"/>
      </w:pPr>
      <w:r>
        <w:t xml:space="preserve">3. Действия, указанные в </w:t>
      </w:r>
      <w:hyperlink w:anchor="P1154" w:history="1">
        <w:r>
          <w:rPr>
            <w:color w:val="0000FF"/>
          </w:rPr>
          <w:t>частях 1</w:t>
        </w:r>
      </w:hyperlink>
      <w:r>
        <w:t xml:space="preserve"> и </w:t>
      </w:r>
      <w:hyperlink w:anchor="P1155" w:history="1">
        <w:r>
          <w:rPr>
            <w:color w:val="0000FF"/>
          </w:rPr>
          <w:t>2</w:t>
        </w:r>
      </w:hyperlink>
      <w:r>
        <w:t xml:space="preserve"> настоящей статьи, не лишают лицо, их совершившее, права на повторное выдвижение на тех же выборах в порядке и сроки, предусмотренные настоящим Кодексом.</w:t>
      </w:r>
    </w:p>
    <w:p w:rsidR="000446DF" w:rsidRDefault="000446DF">
      <w:pPr>
        <w:pStyle w:val="ConsPlusNormal"/>
        <w:ind w:firstLine="540"/>
        <w:jc w:val="both"/>
      </w:pPr>
      <w:r>
        <w:t>4.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избирательную комиссию, осуществляющую регистрацию соответствующих кандидата, списка кандидатов, не позднее чем за пять дней до дня голосования. Указанное решение не подлежит отзыву.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0446DF" w:rsidRDefault="000446DF">
      <w:pPr>
        <w:pStyle w:val="ConsPlusNormal"/>
        <w:ind w:firstLine="540"/>
        <w:jc w:val="both"/>
      </w:pPr>
      <w:r>
        <w:lastRenderedPageBreak/>
        <w:t xml:space="preserve">5.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подав письменное заявление об этом в избирательную комиссию, осуществляющую регистрацию соответствующих кандидата, списка кандидатов. Кандидат, выдвинутый по одномандатному (многомандатному) избирательному округу, может быть отозван не позднее чем за пять дней до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r:id="rId459" w:history="1">
        <w:r>
          <w:rPr>
            <w:color w:val="0000FF"/>
          </w:rPr>
          <w:t>пунктом 11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Если кандидат, выдвинутый по одномандатному (многомандатному) избирательному округу, был зарегистрирован, соответствующая избирательная комиссия принимает решение об аннулировании регистрации кандидата.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0446DF" w:rsidRDefault="000446DF">
      <w:pPr>
        <w:pStyle w:val="ConsPlusNormal"/>
        <w:jc w:val="both"/>
      </w:pPr>
      <w:r>
        <w:t xml:space="preserve">(в ред. </w:t>
      </w:r>
      <w:hyperlink r:id="rId460" w:history="1">
        <w:r>
          <w:rPr>
            <w:color w:val="0000FF"/>
          </w:rPr>
          <w:t>Закона</w:t>
        </w:r>
      </w:hyperlink>
      <w:r>
        <w:t xml:space="preserve"> РТ от 18.06.2016 N 45-ЗРТ)</w:t>
      </w:r>
    </w:p>
    <w:p w:rsidR="000446DF" w:rsidRDefault="000446DF">
      <w:pPr>
        <w:pStyle w:val="ConsPlusNormal"/>
        <w:ind w:firstLine="540"/>
        <w:jc w:val="both"/>
      </w:pPr>
      <w:r>
        <w:t>6. Избирательная комиссия, принявшая решение об аннулировании регистрации кандидата, незамедлительно уведомляет об этом лицо, в отношении которого принято данное решение, и выдает ему копию решения.</w:t>
      </w:r>
    </w:p>
    <w:p w:rsidR="000446DF" w:rsidRDefault="000446DF">
      <w:pPr>
        <w:pStyle w:val="ConsPlusNormal"/>
        <w:ind w:firstLine="540"/>
        <w:jc w:val="both"/>
      </w:pPr>
      <w:r>
        <w:t xml:space="preserve">7.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r:id="rId461" w:history="1">
        <w:r>
          <w:rPr>
            <w:color w:val="0000FF"/>
          </w:rPr>
          <w:t>пункта 3</w:t>
        </w:r>
      </w:hyperlink>
      <w:r>
        <w:t xml:space="preserve"> или </w:t>
      </w:r>
      <w:hyperlink r:id="rId462" w:history="1">
        <w:r>
          <w:rPr>
            <w:color w:val="0000FF"/>
          </w:rPr>
          <w:t>4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0446DF" w:rsidRDefault="000446DF">
      <w:pPr>
        <w:pStyle w:val="ConsPlusNormal"/>
        <w:ind w:firstLine="540"/>
        <w:jc w:val="both"/>
      </w:pPr>
      <w:bookmarkStart w:id="148" w:name="P1162"/>
      <w:bookmarkEnd w:id="148"/>
      <w:r>
        <w:t xml:space="preserve">8.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а также избрание (назначение) зарегистрированного кандидата на государственную или муниципальную должность (соответственно уровню выборов), предусмотренную </w:t>
      </w:r>
      <w:hyperlink r:id="rId463" w:history="1">
        <w:r>
          <w:rPr>
            <w:color w:val="0000FF"/>
          </w:rPr>
          <w:t>Конституцией</w:t>
        </w:r>
      </w:hyperlink>
      <w:r>
        <w:t xml:space="preserve"> Республики Татарстан, законом Республики Татарстан, уставом муниципального образования.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50 процентов кандидатов из списка кандидатов.</w:t>
      </w:r>
    </w:p>
    <w:p w:rsidR="000446DF" w:rsidRDefault="000446DF">
      <w:pPr>
        <w:pStyle w:val="ConsPlusNormal"/>
        <w:jc w:val="both"/>
      </w:pPr>
    </w:p>
    <w:p w:rsidR="000446DF" w:rsidRDefault="000446DF">
      <w:pPr>
        <w:pStyle w:val="ConsPlusTitle"/>
        <w:jc w:val="center"/>
        <w:outlineLvl w:val="2"/>
      </w:pPr>
      <w:r>
        <w:t>Глава 8. ИНФОРМИРОВАНИЕ ИЗБИРАТЕЛЕЙ О ВЫБОРАХ И</w:t>
      </w:r>
    </w:p>
    <w:p w:rsidR="000446DF" w:rsidRDefault="000446DF">
      <w:pPr>
        <w:pStyle w:val="ConsPlusTitle"/>
        <w:jc w:val="center"/>
      </w:pPr>
      <w:r>
        <w:t>ПРЕДВЫБОРНАЯ АГИТАЦИЯ</w:t>
      </w:r>
    </w:p>
    <w:p w:rsidR="000446DF" w:rsidRDefault="000446DF">
      <w:pPr>
        <w:pStyle w:val="ConsPlusNormal"/>
        <w:jc w:val="both"/>
      </w:pPr>
    </w:p>
    <w:p w:rsidR="000446DF" w:rsidRDefault="000446DF">
      <w:pPr>
        <w:pStyle w:val="ConsPlusNormal"/>
        <w:ind w:firstLine="540"/>
        <w:jc w:val="both"/>
        <w:outlineLvl w:val="3"/>
      </w:pPr>
      <w:r>
        <w:t>Статья 54. Информационное обеспечение выборов</w:t>
      </w:r>
    </w:p>
    <w:p w:rsidR="000446DF" w:rsidRDefault="000446DF">
      <w:pPr>
        <w:pStyle w:val="ConsPlusNormal"/>
        <w:jc w:val="both"/>
      </w:pPr>
    </w:p>
    <w:p w:rsidR="000446DF" w:rsidRDefault="000446DF">
      <w:pPr>
        <w:pStyle w:val="ConsPlusNormal"/>
        <w:ind w:firstLine="540"/>
        <w:jc w:val="both"/>
      </w:pPr>
      <w:r>
        <w:t>Информационное обеспечение выборов включает в себя информирование избирателей, предвыборную агитацию и способствует осознанному волеизъявлению граждан, гласности выборов.</w:t>
      </w:r>
    </w:p>
    <w:p w:rsidR="000446DF" w:rsidRDefault="000446DF">
      <w:pPr>
        <w:pStyle w:val="ConsPlusNormal"/>
        <w:jc w:val="both"/>
      </w:pPr>
    </w:p>
    <w:p w:rsidR="000446DF" w:rsidRDefault="000446DF">
      <w:pPr>
        <w:pStyle w:val="ConsPlusNormal"/>
        <w:ind w:firstLine="540"/>
        <w:jc w:val="both"/>
        <w:outlineLvl w:val="3"/>
      </w:pPr>
      <w:r>
        <w:t>Статья 55. Информирование избирателей</w:t>
      </w:r>
    </w:p>
    <w:p w:rsidR="000446DF" w:rsidRDefault="000446DF">
      <w:pPr>
        <w:pStyle w:val="ConsPlusNormal"/>
        <w:jc w:val="both"/>
      </w:pPr>
    </w:p>
    <w:p w:rsidR="000446DF" w:rsidRDefault="000446DF">
      <w:pPr>
        <w:pStyle w:val="ConsPlusNormal"/>
        <w:ind w:firstLine="540"/>
        <w:jc w:val="both"/>
      </w:pPr>
      <w:r>
        <w:t>1. Информирование избирателей осуществляют органы государственной власти, органы местного самоуправления, комиссии, организации, осуществляющие выпуск средств массовой информации, редакции сетевых изданий, физические и юридические лица в соответствии с федеральным законом и настоящим Кодексом.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0446DF" w:rsidRDefault="000446DF">
      <w:pPr>
        <w:pStyle w:val="ConsPlusNormal"/>
        <w:jc w:val="both"/>
      </w:pPr>
      <w:r>
        <w:t xml:space="preserve">(в ред. </w:t>
      </w:r>
      <w:hyperlink r:id="rId464" w:history="1">
        <w:r>
          <w:rPr>
            <w:color w:val="0000FF"/>
          </w:rPr>
          <w:t>Закона</w:t>
        </w:r>
      </w:hyperlink>
      <w:r>
        <w:t xml:space="preserve"> РТ от 18.06.2016 N 45-ЗРТ)</w:t>
      </w:r>
    </w:p>
    <w:p w:rsidR="000446DF" w:rsidRDefault="000446DF">
      <w:pPr>
        <w:pStyle w:val="ConsPlusNormal"/>
        <w:ind w:firstLine="540"/>
        <w:jc w:val="both"/>
      </w:pPr>
      <w:bookmarkStart w:id="149" w:name="P1175"/>
      <w:bookmarkEnd w:id="149"/>
      <w: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0446DF" w:rsidRDefault="000446DF">
      <w:pPr>
        <w:pStyle w:val="ConsPlusNormal"/>
        <w:ind w:firstLine="540"/>
        <w:jc w:val="both"/>
      </w:pPr>
      <w:r>
        <w:t>3. Информирование избирателей, в том числе через средства массовой информации, о ходе подготовки и проведения выборов, о сроках и порядке совершения избирательных действий, о законодательстве о выборах, о кандидатах, об избирательных объединениях осуществляют комиссии. Комиссии также принимают необходимые меры по информированию избирателей, являющихся инвалидами.</w:t>
      </w:r>
    </w:p>
    <w:p w:rsidR="000446DF" w:rsidRDefault="000446DF">
      <w:pPr>
        <w:pStyle w:val="ConsPlusNormal"/>
        <w:jc w:val="both"/>
      </w:pPr>
      <w:r>
        <w:t xml:space="preserve">(в ред. </w:t>
      </w:r>
      <w:hyperlink r:id="rId465" w:history="1">
        <w:r>
          <w:rPr>
            <w:color w:val="0000FF"/>
          </w:rPr>
          <w:t>Закона</w:t>
        </w:r>
      </w:hyperlink>
      <w:r>
        <w:t xml:space="preserve"> РТ от 01.08.2011 N 52-ЗРТ)</w:t>
      </w:r>
    </w:p>
    <w:p w:rsidR="000446DF" w:rsidRDefault="000446DF">
      <w:pPr>
        <w:pStyle w:val="ConsPlusNormal"/>
        <w:ind w:firstLine="540"/>
        <w:jc w:val="both"/>
      </w:pPr>
      <w: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1175" w:history="1">
        <w:r>
          <w:rPr>
            <w:color w:val="0000FF"/>
          </w:rPr>
          <w:t>части 2</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1175" w:history="1">
        <w:r>
          <w:rPr>
            <w:color w:val="0000FF"/>
          </w:rPr>
          <w:t>части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0446DF" w:rsidRDefault="000446DF">
      <w:pPr>
        <w:pStyle w:val="ConsPlusNormal"/>
        <w:jc w:val="both"/>
      </w:pPr>
      <w:r>
        <w:t xml:space="preserve">(часть 4 в ред. </w:t>
      </w:r>
      <w:hyperlink r:id="rId466" w:history="1">
        <w:r>
          <w:rPr>
            <w:color w:val="0000FF"/>
          </w:rPr>
          <w:t>Закона</w:t>
        </w:r>
      </w:hyperlink>
      <w:r>
        <w:t xml:space="preserve"> РТ от 18.06.2016 N 45-ЗРТ)</w:t>
      </w:r>
    </w:p>
    <w:p w:rsidR="000446DF" w:rsidRDefault="000446DF">
      <w:pPr>
        <w:pStyle w:val="ConsPlusNormal"/>
        <w:ind w:firstLine="540"/>
        <w:jc w:val="both"/>
      </w:pPr>
      <w: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В них не должно отдаваться предпочтение какому бы то ни было кандидату, избирательному объединению,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0446DF" w:rsidRDefault="000446DF">
      <w:pPr>
        <w:pStyle w:val="ConsPlusNormal"/>
        <w:jc w:val="both"/>
      </w:pPr>
      <w:r>
        <w:t xml:space="preserve">(часть 5 в ред. </w:t>
      </w:r>
      <w:hyperlink r:id="rId467" w:history="1">
        <w:r>
          <w:rPr>
            <w:color w:val="0000FF"/>
          </w:rPr>
          <w:t>Закона</w:t>
        </w:r>
      </w:hyperlink>
      <w:r>
        <w:t xml:space="preserve"> РТ от 18.06.2016 N 45-ЗРТ)</w:t>
      </w:r>
    </w:p>
    <w:p w:rsidR="000446DF" w:rsidRDefault="000446DF">
      <w:pPr>
        <w:pStyle w:val="ConsPlusNormal"/>
        <w:ind w:firstLine="540"/>
        <w:jc w:val="both"/>
      </w:pPr>
      <w:r>
        <w:t>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в соответствии с законодательством Российской Федерации о выборах,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и в течение одного года после окончания соответствующей избирательной кампании,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0446DF" w:rsidRDefault="000446DF">
      <w:pPr>
        <w:pStyle w:val="ConsPlusNormal"/>
        <w:jc w:val="both"/>
      </w:pPr>
      <w:r>
        <w:t xml:space="preserve">(в ред. </w:t>
      </w:r>
      <w:hyperlink r:id="rId468" w:history="1">
        <w:r>
          <w:rPr>
            <w:color w:val="0000FF"/>
          </w:rPr>
          <w:t>Закона</w:t>
        </w:r>
      </w:hyperlink>
      <w:r>
        <w:t xml:space="preserve"> РТ от 18.06.2016 N 45-ЗРТ)</w:t>
      </w:r>
    </w:p>
    <w:p w:rsidR="000446DF" w:rsidRDefault="000446DF">
      <w:pPr>
        <w:pStyle w:val="ConsPlusNormal"/>
        <w:ind w:firstLine="540"/>
        <w:jc w:val="both"/>
      </w:pPr>
      <w:r>
        <w:t>7. В день голосования до момента окончания голосования на территории соответствующего избирательного округа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0446DF" w:rsidRDefault="000446DF">
      <w:pPr>
        <w:pStyle w:val="ConsPlusNormal"/>
        <w:jc w:val="both"/>
      </w:pPr>
      <w:r>
        <w:t xml:space="preserve">(в ред. </w:t>
      </w:r>
      <w:hyperlink r:id="rId469" w:history="1">
        <w:r>
          <w:rPr>
            <w:color w:val="0000FF"/>
          </w:rPr>
          <w:t>Закона</w:t>
        </w:r>
      </w:hyperlink>
      <w:r>
        <w:t xml:space="preserve"> РТ от 20.12.2011 N 106-ЗРТ)</w:t>
      </w:r>
    </w:p>
    <w:p w:rsidR="000446DF" w:rsidRDefault="000446DF">
      <w:pPr>
        <w:pStyle w:val="ConsPlusNormal"/>
        <w:jc w:val="both"/>
      </w:pPr>
    </w:p>
    <w:p w:rsidR="000446DF" w:rsidRDefault="000446DF">
      <w:pPr>
        <w:pStyle w:val="ConsPlusNormal"/>
        <w:ind w:firstLine="540"/>
        <w:jc w:val="both"/>
        <w:outlineLvl w:val="3"/>
      </w:pPr>
      <w:r>
        <w:lastRenderedPageBreak/>
        <w:t>Статья 56. Опросы общественного мнения</w:t>
      </w:r>
    </w:p>
    <w:p w:rsidR="000446DF" w:rsidRDefault="000446DF">
      <w:pPr>
        <w:pStyle w:val="ConsPlusNormal"/>
        <w:jc w:val="both"/>
      </w:pPr>
    </w:p>
    <w:p w:rsidR="000446DF" w:rsidRDefault="000446DF">
      <w:pPr>
        <w:pStyle w:val="ConsPlusNormal"/>
        <w:ind w:firstLine="540"/>
        <w:jc w:val="both"/>
      </w:pPr>
      <w:r>
        <w:t>1.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0446DF" w:rsidRDefault="000446DF">
      <w:pPr>
        <w:pStyle w:val="ConsPlusNormal"/>
        <w:ind w:firstLine="540"/>
        <w:jc w:val="both"/>
      </w:pPr>
      <w:bookmarkStart w:id="150" w:name="P1190"/>
      <w:bookmarkEnd w:id="150"/>
      <w:r>
        <w:t>2. 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территорию,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0446DF" w:rsidRDefault="000446DF">
      <w:pPr>
        <w:pStyle w:val="ConsPlusNormal"/>
        <w:ind w:firstLine="540"/>
        <w:jc w:val="both"/>
      </w:pPr>
      <w:r>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0446DF" w:rsidRDefault="000446DF">
      <w:pPr>
        <w:pStyle w:val="ConsPlusNormal"/>
        <w:jc w:val="both"/>
      </w:pPr>
      <w:r>
        <w:t xml:space="preserve">(в ред. </w:t>
      </w:r>
      <w:hyperlink r:id="rId470" w:history="1">
        <w:r>
          <w:rPr>
            <w:color w:val="0000FF"/>
          </w:rPr>
          <w:t>Закона</w:t>
        </w:r>
      </w:hyperlink>
      <w:r>
        <w:t xml:space="preserve"> РТ от 20.12.2011 N 106-ЗРТ)</w:t>
      </w:r>
    </w:p>
    <w:p w:rsidR="000446DF" w:rsidRDefault="000446DF">
      <w:pPr>
        <w:pStyle w:val="ConsPlusNormal"/>
        <w:jc w:val="both"/>
      </w:pPr>
    </w:p>
    <w:p w:rsidR="000446DF" w:rsidRDefault="000446DF">
      <w:pPr>
        <w:pStyle w:val="ConsPlusNormal"/>
        <w:ind w:firstLine="540"/>
        <w:jc w:val="both"/>
        <w:outlineLvl w:val="3"/>
      </w:pPr>
      <w:r>
        <w:t>Статья 57. Организации телерадиовещания и периодические печатные издания, используемые для информационного обеспечения выборов</w:t>
      </w:r>
    </w:p>
    <w:p w:rsidR="000446DF" w:rsidRDefault="000446DF">
      <w:pPr>
        <w:pStyle w:val="ConsPlusNormal"/>
        <w:jc w:val="both"/>
      </w:pPr>
    </w:p>
    <w:p w:rsidR="000446DF" w:rsidRDefault="000446DF">
      <w:pPr>
        <w:pStyle w:val="ConsPlusNormal"/>
        <w:ind w:firstLine="540"/>
        <w:jc w:val="both"/>
      </w:pPr>
      <w:r>
        <w:t>1. Информационное обеспечение выборов в органы государственной власти Республики Татарстан, органы местного самоуправления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0446DF" w:rsidRDefault="000446DF">
      <w:pPr>
        <w:pStyle w:val="ConsPlusNormal"/>
        <w:jc w:val="both"/>
      </w:pPr>
      <w:r>
        <w:t xml:space="preserve">(в ред. </w:t>
      </w:r>
      <w:hyperlink r:id="rId471" w:history="1">
        <w:r>
          <w:rPr>
            <w:color w:val="0000FF"/>
          </w:rPr>
          <w:t>Закона</w:t>
        </w:r>
      </w:hyperlink>
      <w:r>
        <w:t xml:space="preserve"> РТ от 22.06.2012 N 41-ЗРТ)</w:t>
      </w:r>
    </w:p>
    <w:p w:rsidR="000446DF" w:rsidRDefault="000446DF">
      <w:pPr>
        <w:pStyle w:val="ConsPlusNormal"/>
        <w:ind w:firstLine="540"/>
        <w:jc w:val="both"/>
      </w:pPr>
      <w:r>
        <w:t>2.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0446DF" w:rsidRDefault="000446DF">
      <w:pPr>
        <w:pStyle w:val="ConsPlusNormal"/>
        <w:ind w:firstLine="540"/>
        <w:jc w:val="both"/>
      </w:pPr>
      <w:r>
        <w:t xml:space="preserve">3. При проведении выборов в органы государственной власти Республики Татарстан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а при проведении выборов в органы местного самоуправления перечень муниципальных организаций телерадиовещания и муниципальных периодических печатных изданий публикуются организующей выборы комиссией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Указанный перечень представляется в соответствующую избирательную комиссию в порядке и сроки, установленные Федеральным </w:t>
      </w:r>
      <w:hyperlink r:id="rId47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0446DF" w:rsidRDefault="000446DF">
      <w:pPr>
        <w:pStyle w:val="ConsPlusNormal"/>
        <w:jc w:val="both"/>
      </w:pPr>
      <w:r>
        <w:t xml:space="preserve">(часть 3 в ред. </w:t>
      </w:r>
      <w:hyperlink r:id="rId473" w:history="1">
        <w:r>
          <w:rPr>
            <w:color w:val="0000FF"/>
          </w:rPr>
          <w:t>Закона</w:t>
        </w:r>
      </w:hyperlink>
      <w:r>
        <w:t xml:space="preserve"> РТ от 18.06.2016 N 45-ЗРТ)</w:t>
      </w:r>
    </w:p>
    <w:p w:rsidR="000446DF" w:rsidRDefault="000446DF">
      <w:pPr>
        <w:pStyle w:val="ConsPlusNormal"/>
        <w:ind w:firstLine="540"/>
        <w:jc w:val="both"/>
      </w:pPr>
      <w:r>
        <w:t xml:space="preserve">4. При проведении выборов в органы государственной власти Республики Татарстан уполномоченный Кабинетом Министров Республики Татарстан орган исполнительной власти Республики Татарстан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Республики Татарстан, и (или) которым за год, предшествующий дню официального опубликования (публикации) решения о назначении выборов, выделялись бюджетные ассигнования из бюджета Республики Татарстан </w:t>
      </w:r>
      <w:r>
        <w:lastRenderedPageBreak/>
        <w:t>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Республики Татарстан, доля (вклад) Республики Татарстан совместно с другими субъектами Российской Федерации.</w:t>
      </w:r>
    </w:p>
    <w:p w:rsidR="000446DF" w:rsidRDefault="000446DF">
      <w:pPr>
        <w:pStyle w:val="ConsPlusNormal"/>
        <w:jc w:val="both"/>
      </w:pPr>
      <w:r>
        <w:t xml:space="preserve">(часть 4 введена </w:t>
      </w:r>
      <w:hyperlink r:id="rId474" w:history="1">
        <w:r>
          <w:rPr>
            <w:color w:val="0000FF"/>
          </w:rPr>
          <w:t>Законом</w:t>
        </w:r>
      </w:hyperlink>
      <w:r>
        <w:t xml:space="preserve"> РТ от 18.06.2016 N 45-ЗРТ)</w:t>
      </w:r>
    </w:p>
    <w:p w:rsidR="000446DF" w:rsidRDefault="000446DF">
      <w:pPr>
        <w:pStyle w:val="ConsPlusNormal"/>
        <w:ind w:firstLine="540"/>
        <w:jc w:val="both"/>
      </w:pPr>
      <w:r>
        <w:t xml:space="preserve">5. При проведении выборов в органы государственной власти Республики Татарстан, выборов в органы местного самоуправления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r:id="rId475" w:history="1">
        <w:r>
          <w:rPr>
            <w:color w:val="0000FF"/>
          </w:rPr>
          <w:t>пункта 3 статьи 47</w:t>
        </w:r>
      </w:hyperlink>
      <w:r>
        <w:t xml:space="preserve"> Федерального закона "Об основных гарантиях избирательных прав и права на участие в референдуме граждан Российской Федерации",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0446DF" w:rsidRDefault="000446DF">
      <w:pPr>
        <w:pStyle w:val="ConsPlusNormal"/>
        <w:jc w:val="both"/>
      </w:pPr>
      <w:r>
        <w:t xml:space="preserve">(часть 5 введена </w:t>
      </w:r>
      <w:hyperlink r:id="rId476" w:history="1">
        <w:r>
          <w:rPr>
            <w:color w:val="0000FF"/>
          </w:rPr>
          <w:t>Законом</w:t>
        </w:r>
      </w:hyperlink>
      <w:r>
        <w:t xml:space="preserve"> РТ от 18.06.2016 N 45-ЗРТ)</w:t>
      </w:r>
    </w:p>
    <w:p w:rsidR="000446DF" w:rsidRDefault="000446DF">
      <w:pPr>
        <w:pStyle w:val="ConsPlusNormal"/>
        <w:jc w:val="both"/>
      </w:pPr>
    </w:p>
    <w:p w:rsidR="000446DF" w:rsidRDefault="000446DF">
      <w:pPr>
        <w:pStyle w:val="ConsPlusNormal"/>
        <w:ind w:firstLine="540"/>
        <w:jc w:val="both"/>
        <w:outlineLvl w:val="3"/>
      </w:pPr>
      <w:r>
        <w:t>Статья 58. Предвыборная агитация</w:t>
      </w:r>
    </w:p>
    <w:p w:rsidR="000446DF" w:rsidRDefault="000446DF">
      <w:pPr>
        <w:pStyle w:val="ConsPlusNormal"/>
        <w:jc w:val="both"/>
      </w:pPr>
    </w:p>
    <w:p w:rsidR="000446DF" w:rsidRDefault="000446DF">
      <w:pPr>
        <w:pStyle w:val="ConsPlusNormal"/>
        <w:ind w:firstLine="540"/>
        <w:jc w:val="both"/>
      </w:pPr>
      <w:r>
        <w:t>1. Граждане, общественные объединения вправе в допускаемых законом формах и законными методами проводить предвыборную агитацию.</w:t>
      </w:r>
    </w:p>
    <w:p w:rsidR="000446DF" w:rsidRDefault="000446DF">
      <w:pPr>
        <w:pStyle w:val="ConsPlusNormal"/>
        <w:ind w:firstLine="540"/>
        <w:jc w:val="both"/>
      </w:pPr>
      <w:r>
        <w:t>2. Предвыборной агитацией, осуществляемой в период избирательной кампании, признаются:</w:t>
      </w:r>
    </w:p>
    <w:p w:rsidR="000446DF" w:rsidRDefault="000446DF">
      <w:pPr>
        <w:pStyle w:val="ConsPlusNormal"/>
        <w:ind w:firstLine="540"/>
        <w:jc w:val="both"/>
      </w:pPr>
      <w:bookmarkStart w:id="151" w:name="P1210"/>
      <w:bookmarkEnd w:id="151"/>
      <w:r>
        <w:t>1) призывы голосовать за кандидата, кандидатов, список, списки кандидатов либо против него (них);</w:t>
      </w:r>
    </w:p>
    <w:p w:rsidR="000446DF" w:rsidRDefault="000446DF">
      <w:pPr>
        <w:pStyle w:val="ConsPlusNormal"/>
        <w:ind w:firstLine="540"/>
        <w:jc w:val="both"/>
      </w:pPr>
      <w:bookmarkStart w:id="152" w:name="P1211"/>
      <w:bookmarkEnd w:id="152"/>
      <w:r>
        <w:t xml:space="preserve">2)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1190" w:history="1">
        <w:r>
          <w:rPr>
            <w:color w:val="0000FF"/>
          </w:rPr>
          <w:t>частью 2 статьи 56</w:t>
        </w:r>
      </w:hyperlink>
      <w:r>
        <w:t xml:space="preserve"> настоящего Кодекса);</w:t>
      </w:r>
    </w:p>
    <w:p w:rsidR="000446DF" w:rsidRDefault="000446DF">
      <w:pPr>
        <w:pStyle w:val="ConsPlusNormal"/>
        <w:ind w:firstLine="540"/>
        <w:jc w:val="both"/>
      </w:pPr>
      <w:r>
        <w:t>3)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0446DF" w:rsidRDefault="000446DF">
      <w:pPr>
        <w:pStyle w:val="ConsPlusNormal"/>
        <w:ind w:firstLine="540"/>
        <w:jc w:val="both"/>
      </w:pPr>
      <w:r>
        <w:t>4)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0446DF" w:rsidRDefault="000446DF">
      <w:pPr>
        <w:pStyle w:val="ConsPlusNormal"/>
        <w:ind w:firstLine="540"/>
        <w:jc w:val="both"/>
      </w:pPr>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0446DF" w:rsidRDefault="000446DF">
      <w:pPr>
        <w:pStyle w:val="ConsPlusNormal"/>
        <w:ind w:firstLine="540"/>
        <w:jc w:val="both"/>
      </w:pPr>
      <w:bookmarkStart w:id="153" w:name="P1215"/>
      <w:bookmarkEnd w:id="153"/>
      <w: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0446DF" w:rsidRDefault="000446DF">
      <w:pPr>
        <w:pStyle w:val="ConsPlusNormal"/>
        <w:ind w:firstLine="540"/>
        <w:jc w:val="both"/>
      </w:pPr>
      <w:r>
        <w:t xml:space="preserve">3.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1210" w:history="1">
        <w:r>
          <w:rPr>
            <w:color w:val="0000FF"/>
          </w:rPr>
          <w:t>пункте 1 части 2</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1211" w:history="1">
        <w:r>
          <w:rPr>
            <w:color w:val="0000FF"/>
          </w:rPr>
          <w:t>пунктах 2</w:t>
        </w:r>
      </w:hyperlink>
      <w:r>
        <w:t xml:space="preserve"> - </w:t>
      </w:r>
      <w:hyperlink w:anchor="P1215" w:history="1">
        <w:r>
          <w:rPr>
            <w:color w:val="0000FF"/>
          </w:rPr>
          <w:t>6 части 2</w:t>
        </w:r>
      </w:hyperlink>
      <w:r>
        <w:t xml:space="preserve"> настоящей статьи, - в случае, если эти действия совершены с такой целью неоднократно.</w:t>
      </w:r>
    </w:p>
    <w:p w:rsidR="000446DF" w:rsidRDefault="000446DF">
      <w:pPr>
        <w:pStyle w:val="ConsPlusNormal"/>
        <w:jc w:val="both"/>
      </w:pPr>
      <w:r>
        <w:t xml:space="preserve">(в ред. </w:t>
      </w:r>
      <w:hyperlink r:id="rId477" w:history="1">
        <w:r>
          <w:rPr>
            <w:color w:val="0000FF"/>
          </w:rPr>
          <w:t>Закона</w:t>
        </w:r>
      </w:hyperlink>
      <w:r>
        <w:t xml:space="preserve"> РТ от 18.06.2016 N 45-ЗРТ)</w:t>
      </w:r>
    </w:p>
    <w:p w:rsidR="000446DF" w:rsidRDefault="000446DF">
      <w:pPr>
        <w:pStyle w:val="ConsPlusNormal"/>
        <w:ind w:firstLine="540"/>
        <w:jc w:val="both"/>
      </w:pPr>
      <w:r>
        <w:t>4. Предвыборная агитация может проводиться:</w:t>
      </w:r>
    </w:p>
    <w:p w:rsidR="000446DF" w:rsidRDefault="000446DF">
      <w:pPr>
        <w:pStyle w:val="ConsPlusNormal"/>
        <w:ind w:firstLine="540"/>
        <w:jc w:val="both"/>
      </w:pPr>
      <w:r>
        <w:lastRenderedPageBreak/>
        <w:t>1) на каналах организаций телерадиовещания, в периодических печатных изданиях и сетевых изданиях;</w:t>
      </w:r>
    </w:p>
    <w:p w:rsidR="000446DF" w:rsidRDefault="000446DF">
      <w:pPr>
        <w:pStyle w:val="ConsPlusNormal"/>
        <w:jc w:val="both"/>
      </w:pPr>
      <w:r>
        <w:t xml:space="preserve">(в ред. </w:t>
      </w:r>
      <w:hyperlink r:id="rId478" w:history="1">
        <w:r>
          <w:rPr>
            <w:color w:val="0000FF"/>
          </w:rPr>
          <w:t>Закона</w:t>
        </w:r>
      </w:hyperlink>
      <w:r>
        <w:t xml:space="preserve"> РТ от 18.06.2016 N 45-ЗРТ)</w:t>
      </w:r>
    </w:p>
    <w:p w:rsidR="000446DF" w:rsidRDefault="000446DF">
      <w:pPr>
        <w:pStyle w:val="ConsPlusNormal"/>
        <w:ind w:firstLine="540"/>
        <w:jc w:val="both"/>
      </w:pPr>
      <w:r>
        <w:t>2) посредством проведения агитационных публичных мероприятий;</w:t>
      </w:r>
    </w:p>
    <w:p w:rsidR="000446DF" w:rsidRDefault="000446DF">
      <w:pPr>
        <w:pStyle w:val="ConsPlusNormal"/>
        <w:ind w:firstLine="540"/>
        <w:jc w:val="both"/>
      </w:pPr>
      <w:r>
        <w:t>3) посредством выпуска и распространения печатных, аудиовизуальных и других агитационных материалов;</w:t>
      </w:r>
    </w:p>
    <w:p w:rsidR="000446DF" w:rsidRDefault="000446DF">
      <w:pPr>
        <w:pStyle w:val="ConsPlusNormal"/>
        <w:ind w:firstLine="540"/>
        <w:jc w:val="both"/>
      </w:pPr>
      <w:r>
        <w:t>4) иными не запрещенными законом методами.</w:t>
      </w:r>
    </w:p>
    <w:p w:rsidR="000446DF" w:rsidRDefault="000446DF">
      <w:pPr>
        <w:pStyle w:val="ConsPlusNormal"/>
        <w:ind w:firstLine="540"/>
        <w:jc w:val="both"/>
      </w:pPr>
      <w:r>
        <w:t>5. Кандидат, избирательное объединение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0446DF" w:rsidRDefault="000446DF">
      <w:pPr>
        <w:pStyle w:val="ConsPlusNormal"/>
        <w:ind w:firstLine="540"/>
        <w:jc w:val="both"/>
      </w:pPr>
      <w:r>
        <w:t>6. Расходы на проведение предвыборной агитации осуществляются исключительно за счет средств соответствующих избирательных фондов в установленном настоящим Кодексом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0446DF" w:rsidRDefault="000446DF">
      <w:pPr>
        <w:pStyle w:val="ConsPlusNormal"/>
        <w:ind w:firstLine="540"/>
        <w:jc w:val="both"/>
      </w:pPr>
      <w:bookmarkStart w:id="154" w:name="P1226"/>
      <w:bookmarkEnd w:id="154"/>
      <w:r>
        <w:t>7.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0446DF" w:rsidRDefault="000446DF">
      <w:pPr>
        <w:pStyle w:val="ConsPlusNormal"/>
        <w:jc w:val="both"/>
      </w:pPr>
      <w:r>
        <w:t xml:space="preserve">(в ред. </w:t>
      </w:r>
      <w:hyperlink r:id="rId479" w:history="1">
        <w:r>
          <w:rPr>
            <w:color w:val="0000FF"/>
          </w:rPr>
          <w:t>Закона</w:t>
        </w:r>
      </w:hyperlink>
      <w:r>
        <w:t xml:space="preserve"> РТ от 18.06.2016 N 45-ЗРТ)</w:t>
      </w:r>
    </w:p>
    <w:p w:rsidR="000446DF" w:rsidRDefault="000446DF">
      <w:pPr>
        <w:pStyle w:val="ConsPlusNormal"/>
        <w:ind w:firstLine="540"/>
        <w:jc w:val="both"/>
      </w:pPr>
      <w:bookmarkStart w:id="155" w:name="P1228"/>
      <w:bookmarkEnd w:id="155"/>
      <w:r>
        <w:t>8. В соответствии с федеральным законом запрещается проводить предвыборную агитацию, выпускать и распространять любые агитационные материалы:</w:t>
      </w:r>
    </w:p>
    <w:p w:rsidR="000446DF" w:rsidRDefault="000446DF">
      <w:pPr>
        <w:pStyle w:val="ConsPlusNormal"/>
        <w:ind w:firstLine="540"/>
        <w:jc w:val="both"/>
      </w:pPr>
      <w:r>
        <w:t>1) органам государственной власти, иным государственным органам, органам местного самоуправления;</w:t>
      </w:r>
    </w:p>
    <w:p w:rsidR="000446DF" w:rsidRDefault="000446DF">
      <w:pPr>
        <w:pStyle w:val="ConsPlusNormal"/>
        <w:ind w:firstLine="540"/>
        <w:jc w:val="both"/>
      </w:pPr>
      <w: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0446DF" w:rsidRDefault="000446DF">
      <w:pPr>
        <w:pStyle w:val="ConsPlusNormal"/>
        <w:jc w:val="both"/>
      </w:pPr>
      <w:r>
        <w:t xml:space="preserve">(в ред. </w:t>
      </w:r>
      <w:hyperlink r:id="rId480" w:history="1">
        <w:r>
          <w:rPr>
            <w:color w:val="0000FF"/>
          </w:rPr>
          <w:t>Закона</w:t>
        </w:r>
      </w:hyperlink>
      <w:r>
        <w:t xml:space="preserve"> РТ от 18.06.2016 N 45-ЗРТ)</w:t>
      </w:r>
    </w:p>
    <w:p w:rsidR="000446DF" w:rsidRDefault="000446DF">
      <w:pPr>
        <w:pStyle w:val="ConsPlusNormal"/>
        <w:ind w:firstLine="540"/>
        <w:jc w:val="both"/>
      </w:pPr>
      <w:r>
        <w:t>3) воинским частям, военным учреждениям и организациям;</w:t>
      </w:r>
    </w:p>
    <w:p w:rsidR="000446DF" w:rsidRDefault="000446DF">
      <w:pPr>
        <w:pStyle w:val="ConsPlusNormal"/>
        <w:ind w:firstLine="540"/>
        <w:jc w:val="both"/>
      </w:pPr>
      <w:r>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0446DF" w:rsidRDefault="000446DF">
      <w:pPr>
        <w:pStyle w:val="ConsPlusNormal"/>
        <w:ind w:firstLine="540"/>
        <w:jc w:val="both"/>
      </w:pPr>
      <w:r>
        <w:t>5) комиссиям, членам комиссий с правом решающего голоса;</w:t>
      </w:r>
    </w:p>
    <w:p w:rsidR="000446DF" w:rsidRDefault="000446DF">
      <w:pPr>
        <w:pStyle w:val="ConsPlusNormal"/>
        <w:ind w:firstLine="540"/>
        <w:jc w:val="both"/>
      </w:pPr>
      <w:r>
        <w:t xml:space="preserve">6) иностранным гражданам, за исключением случая, предусмотренного </w:t>
      </w:r>
      <w:hyperlink w:anchor="P79" w:history="1">
        <w:r>
          <w:rPr>
            <w:color w:val="0000FF"/>
          </w:rPr>
          <w:t>частью 11 статьи 4</w:t>
        </w:r>
      </w:hyperlink>
      <w:r>
        <w:t xml:space="preserve"> настоящего Кодекса, лицам без гражданства, иностранным юридическим лицам;</w:t>
      </w:r>
    </w:p>
    <w:p w:rsidR="000446DF" w:rsidRDefault="000446DF">
      <w:pPr>
        <w:pStyle w:val="ConsPlusNormal"/>
        <w:jc w:val="both"/>
      </w:pPr>
      <w:r>
        <w:t xml:space="preserve">(в ред. </w:t>
      </w:r>
      <w:hyperlink r:id="rId481" w:history="1">
        <w:r>
          <w:rPr>
            <w:color w:val="0000FF"/>
          </w:rPr>
          <w:t>Закона</w:t>
        </w:r>
      </w:hyperlink>
      <w:r>
        <w:t xml:space="preserve"> РТ от 28.06.2010 N 33-ЗРТ)</w:t>
      </w:r>
    </w:p>
    <w:p w:rsidR="000446DF" w:rsidRDefault="000446DF">
      <w:pPr>
        <w:pStyle w:val="ConsPlusNormal"/>
        <w:ind w:firstLine="540"/>
        <w:jc w:val="both"/>
      </w:pPr>
      <w:r>
        <w:t>7) международным организациям и международным общественным движениям;</w:t>
      </w:r>
    </w:p>
    <w:p w:rsidR="000446DF" w:rsidRDefault="000446DF">
      <w:pPr>
        <w:pStyle w:val="ConsPlusNormal"/>
        <w:ind w:firstLine="540"/>
        <w:jc w:val="both"/>
      </w:pPr>
      <w:r>
        <w:t>8)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0446DF" w:rsidRDefault="000446DF">
      <w:pPr>
        <w:pStyle w:val="ConsPlusNormal"/>
        <w:jc w:val="both"/>
      </w:pPr>
      <w:r>
        <w:t xml:space="preserve">(в ред. </w:t>
      </w:r>
      <w:hyperlink r:id="rId482" w:history="1">
        <w:r>
          <w:rPr>
            <w:color w:val="0000FF"/>
          </w:rPr>
          <w:t>Закона</w:t>
        </w:r>
      </w:hyperlink>
      <w:r>
        <w:t xml:space="preserve"> РТ от 18.06.2016 N 45-ЗРТ)</w:t>
      </w:r>
    </w:p>
    <w:p w:rsidR="000446DF" w:rsidRDefault="000446DF">
      <w:pPr>
        <w:pStyle w:val="ConsPlusNormal"/>
        <w:ind w:firstLine="540"/>
        <w:jc w:val="both"/>
      </w:pPr>
      <w:r>
        <w:t xml:space="preserve">9) лицам, в отношении которых решением суда в период проводимой избирательной кампании установлен факт нарушения ограничений, предусмотренных </w:t>
      </w:r>
      <w:hyperlink r:id="rId483"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446DF" w:rsidRDefault="000446DF">
      <w:pPr>
        <w:pStyle w:val="ConsPlusNormal"/>
        <w:ind w:firstLine="540"/>
        <w:jc w:val="both"/>
      </w:pPr>
      <w:r>
        <w:t>9.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0446DF" w:rsidRDefault="000446DF">
      <w:pPr>
        <w:pStyle w:val="ConsPlusNormal"/>
        <w:ind w:firstLine="540"/>
        <w:jc w:val="both"/>
      </w:pPr>
      <w:bookmarkStart w:id="156" w:name="P1242"/>
      <w:bookmarkEnd w:id="156"/>
      <w:r>
        <w:t xml:space="preserve">9.1. Использование в агитационных материалах высказываний физического лица, не имеющего в соответствии с настоящим Кодексом права проводить предвыборную агитацию, об избирательном объединении, выдвинувшем список кандидатов, кандидатов по одномандатным </w:t>
      </w:r>
      <w:r>
        <w:lastRenderedPageBreak/>
        <w:t>(многомандатным) избирательным округам, о кандидате (кандидатах) не допускается.</w:t>
      </w:r>
    </w:p>
    <w:p w:rsidR="000446DF" w:rsidRDefault="000446DF">
      <w:pPr>
        <w:pStyle w:val="ConsPlusNormal"/>
        <w:jc w:val="both"/>
      </w:pPr>
      <w:r>
        <w:t xml:space="preserve">(часть 9.1 введена </w:t>
      </w:r>
      <w:hyperlink r:id="rId484" w:history="1">
        <w:r>
          <w:rPr>
            <w:color w:val="0000FF"/>
          </w:rPr>
          <w:t>Законом</w:t>
        </w:r>
      </w:hyperlink>
      <w:r>
        <w:t xml:space="preserve"> РТ от 18.06.2016 N 45-ЗРТ)</w:t>
      </w:r>
    </w:p>
    <w:p w:rsidR="000446DF" w:rsidRDefault="000446DF">
      <w:pPr>
        <w:pStyle w:val="ConsPlusNormal"/>
        <w:ind w:firstLine="540"/>
        <w:jc w:val="both"/>
      </w:pPr>
      <w:bookmarkStart w:id="157" w:name="P1244"/>
      <w:bookmarkEnd w:id="157"/>
      <w:r>
        <w:t xml:space="preserve">10. Использование в агитационных материалах высказываний физического лица, не указанного в </w:t>
      </w:r>
      <w:hyperlink w:anchor="P1242" w:history="1">
        <w:r>
          <w:rPr>
            <w:color w:val="0000FF"/>
          </w:rPr>
          <w:t>части 9.1</w:t>
        </w:r>
      </w:hyperlink>
      <w:r>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избирательную комиссию вместе с экземплярами агитационных материалов, представляемых в соответствии с </w:t>
      </w:r>
      <w:hyperlink w:anchor="P1374" w:history="1">
        <w:r>
          <w:rPr>
            <w:color w:val="0000FF"/>
          </w:rPr>
          <w:t>частью 4 статьи 64</w:t>
        </w:r>
      </w:hyperlink>
      <w:r>
        <w:t xml:space="preserve"> настоящего Кодекса.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Представление указанного документа не требуется в случаях:</w:t>
      </w:r>
    </w:p>
    <w:p w:rsidR="000446DF" w:rsidRDefault="000446DF">
      <w:pPr>
        <w:pStyle w:val="ConsPlusNormal"/>
        <w:ind w:firstLine="540"/>
        <w:jc w:val="both"/>
      </w:pPr>
      <w:r>
        <w:t>а) использования избирательным объединением на соответствующих выборах высказываний выдвинутых им кандидатов;</w:t>
      </w:r>
    </w:p>
    <w:p w:rsidR="000446DF" w:rsidRDefault="000446DF">
      <w:pPr>
        <w:pStyle w:val="ConsPlusNormal"/>
        <w:ind w:firstLine="540"/>
        <w:jc w:val="both"/>
      </w:pPr>
      <w:r>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0446DF" w:rsidRDefault="000446DF">
      <w:pPr>
        <w:pStyle w:val="ConsPlusNormal"/>
        <w:ind w:firstLine="540"/>
        <w:jc w:val="both"/>
      </w:pPr>
      <w:r>
        <w:t>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0446DF" w:rsidRDefault="000446DF">
      <w:pPr>
        <w:pStyle w:val="ConsPlusNormal"/>
        <w:jc w:val="both"/>
      </w:pPr>
      <w:r>
        <w:t xml:space="preserve">(часть 10 в ред. </w:t>
      </w:r>
      <w:hyperlink r:id="rId485" w:history="1">
        <w:r>
          <w:rPr>
            <w:color w:val="0000FF"/>
          </w:rPr>
          <w:t>Закона</w:t>
        </w:r>
      </w:hyperlink>
      <w:r>
        <w:t xml:space="preserve"> РТ от 18.06.2016 N 45-ЗРТ)</w:t>
      </w:r>
    </w:p>
    <w:p w:rsidR="000446DF" w:rsidRDefault="000446DF">
      <w:pPr>
        <w:pStyle w:val="ConsPlusNormal"/>
        <w:ind w:firstLine="540"/>
        <w:jc w:val="both"/>
      </w:pPr>
      <w:bookmarkStart w:id="158" w:name="P1249"/>
      <w:bookmarkEnd w:id="158"/>
      <w:r>
        <w:t>10.1. При проведении выборов использование в агитационных материалах изображений физического лица допускается только в следующих случаях:</w:t>
      </w:r>
    </w:p>
    <w:p w:rsidR="000446DF" w:rsidRDefault="000446DF">
      <w:pPr>
        <w:pStyle w:val="ConsPlusNormal"/>
        <w:ind w:firstLine="540"/>
        <w:jc w:val="both"/>
      </w:pPr>
      <w:r>
        <w:t>а)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0446DF" w:rsidRDefault="000446DF">
      <w:pPr>
        <w:pStyle w:val="ConsPlusNormal"/>
        <w:ind w:firstLine="540"/>
        <w:jc w:val="both"/>
      </w:pPr>
      <w:r>
        <w:t>б) использование кандидатом своих изображений, в том числе среди неопределенного круга лиц.</w:t>
      </w:r>
    </w:p>
    <w:p w:rsidR="000446DF" w:rsidRDefault="000446DF">
      <w:pPr>
        <w:pStyle w:val="ConsPlusNormal"/>
        <w:jc w:val="both"/>
      </w:pPr>
      <w:r>
        <w:t xml:space="preserve">(часть 10.1 введена </w:t>
      </w:r>
      <w:hyperlink r:id="rId486" w:history="1">
        <w:r>
          <w:rPr>
            <w:color w:val="0000FF"/>
          </w:rPr>
          <w:t>Законом</w:t>
        </w:r>
      </w:hyperlink>
      <w:r>
        <w:t xml:space="preserve"> РТ от 18.06.2016 N 45-ЗРТ)</w:t>
      </w:r>
    </w:p>
    <w:p w:rsidR="000446DF" w:rsidRDefault="000446DF">
      <w:pPr>
        <w:pStyle w:val="ConsPlusNormal"/>
        <w:ind w:firstLine="540"/>
        <w:jc w:val="both"/>
      </w:pPr>
      <w:r>
        <w:t xml:space="preserve">10.2. В случаях, указанных в </w:t>
      </w:r>
      <w:hyperlink w:anchor="P1249" w:history="1">
        <w:r>
          <w:rPr>
            <w:color w:val="0000FF"/>
          </w:rPr>
          <w:t>части 10.1</w:t>
        </w:r>
      </w:hyperlink>
      <w:r>
        <w:t xml:space="preserve"> настоящей статьи, получение согласия на использование соответствующих изображений не требуется.</w:t>
      </w:r>
    </w:p>
    <w:p w:rsidR="000446DF" w:rsidRDefault="000446DF">
      <w:pPr>
        <w:pStyle w:val="ConsPlusNormal"/>
        <w:jc w:val="both"/>
      </w:pPr>
      <w:r>
        <w:t xml:space="preserve">(часть 10.2 введена </w:t>
      </w:r>
      <w:hyperlink r:id="rId487" w:history="1">
        <w:r>
          <w:rPr>
            <w:color w:val="0000FF"/>
          </w:rPr>
          <w:t>Законом</w:t>
        </w:r>
      </w:hyperlink>
      <w:r>
        <w:t xml:space="preserve"> РТ от 18.06.2016 N 45-ЗРТ)</w:t>
      </w:r>
    </w:p>
    <w:p w:rsidR="000446DF" w:rsidRDefault="000446DF">
      <w:pPr>
        <w:pStyle w:val="ConsPlusNormal"/>
        <w:ind w:firstLine="540"/>
        <w:jc w:val="both"/>
      </w:pPr>
      <w:r>
        <w:t>11.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(соответственно уровню выборов)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федеральным законом, настоящим Кодексом,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0446DF" w:rsidRDefault="000446DF">
      <w:pPr>
        <w:pStyle w:val="ConsPlusNormal"/>
        <w:jc w:val="both"/>
      </w:pPr>
      <w:r>
        <w:t xml:space="preserve">(в ред. </w:t>
      </w:r>
      <w:hyperlink r:id="rId488" w:history="1">
        <w:r>
          <w:rPr>
            <w:color w:val="0000FF"/>
          </w:rPr>
          <w:t>Закона</w:t>
        </w:r>
      </w:hyperlink>
      <w:r>
        <w:t xml:space="preserve"> РТ от 20.12.2011 N 106-ЗРТ)</w:t>
      </w:r>
    </w:p>
    <w:p w:rsidR="000446DF" w:rsidRDefault="000446DF">
      <w:pPr>
        <w:pStyle w:val="ConsPlusNormal"/>
        <w:jc w:val="both"/>
      </w:pPr>
    </w:p>
    <w:p w:rsidR="000446DF" w:rsidRDefault="000446DF">
      <w:pPr>
        <w:pStyle w:val="ConsPlusNormal"/>
        <w:ind w:firstLine="540"/>
        <w:jc w:val="both"/>
        <w:outlineLvl w:val="3"/>
      </w:pPr>
      <w:r>
        <w:t>Статья 59. Агитационный период</w:t>
      </w:r>
    </w:p>
    <w:p w:rsidR="000446DF" w:rsidRDefault="000446DF">
      <w:pPr>
        <w:pStyle w:val="ConsPlusNormal"/>
        <w:jc w:val="both"/>
      </w:pPr>
    </w:p>
    <w:p w:rsidR="000446DF" w:rsidRDefault="000446DF">
      <w:pPr>
        <w:pStyle w:val="ConsPlusNormal"/>
        <w:ind w:firstLine="540"/>
        <w:jc w:val="both"/>
      </w:pPr>
      <w:r>
        <w:t>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Агитационный период прекращается в ноль часов по местному времени дня, предшествующего дню голосования.</w:t>
      </w:r>
    </w:p>
    <w:p w:rsidR="000446DF" w:rsidRDefault="000446DF">
      <w:pPr>
        <w:pStyle w:val="ConsPlusNormal"/>
        <w:jc w:val="both"/>
      </w:pPr>
      <w:r>
        <w:t xml:space="preserve">(часть 1 в ред. </w:t>
      </w:r>
      <w:hyperlink r:id="rId489" w:history="1">
        <w:r>
          <w:rPr>
            <w:color w:val="0000FF"/>
          </w:rPr>
          <w:t>Закона</w:t>
        </w:r>
      </w:hyperlink>
      <w:r>
        <w:t xml:space="preserve"> РТ от 18.06.2016 N 45-ЗРТ)</w:t>
      </w:r>
    </w:p>
    <w:p w:rsidR="000446DF" w:rsidRDefault="000446DF">
      <w:pPr>
        <w:pStyle w:val="ConsPlusNormal"/>
        <w:ind w:firstLine="540"/>
        <w:jc w:val="both"/>
      </w:pPr>
      <w:bookmarkStart w:id="159" w:name="P1262"/>
      <w:bookmarkEnd w:id="159"/>
      <w:r>
        <w:t xml:space="preserve">2. Предвыборная агитация на каналах организаций телерадиовещания, в периодических </w:t>
      </w:r>
      <w:r>
        <w:lastRenderedPageBreak/>
        <w:t>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0446DF" w:rsidRDefault="000446DF">
      <w:pPr>
        <w:pStyle w:val="ConsPlusNormal"/>
        <w:jc w:val="both"/>
      </w:pPr>
      <w:r>
        <w:t xml:space="preserve">(часть 2 в ред. </w:t>
      </w:r>
      <w:hyperlink r:id="rId490" w:history="1">
        <w:r>
          <w:rPr>
            <w:color w:val="0000FF"/>
          </w:rPr>
          <w:t>Закона</w:t>
        </w:r>
      </w:hyperlink>
      <w:r>
        <w:t xml:space="preserve"> РТ от 18.06.2016 N 45-ЗРТ)</w:t>
      </w:r>
    </w:p>
    <w:p w:rsidR="000446DF" w:rsidRDefault="000446DF">
      <w:pPr>
        <w:pStyle w:val="ConsPlusNormal"/>
        <w:ind w:firstLine="540"/>
        <w:jc w:val="both"/>
      </w:pPr>
      <w:r>
        <w:t>3. Проведение предвыборной агитации в день голосования и в предшествующий ему день запрещается.</w:t>
      </w:r>
    </w:p>
    <w:p w:rsidR="000446DF" w:rsidRDefault="000446DF">
      <w:pPr>
        <w:pStyle w:val="ConsPlusNormal"/>
        <w:ind w:firstLine="540"/>
        <w:jc w:val="both"/>
      </w:pPr>
      <w:r>
        <w:t xml:space="preserve">4. Агитационные печатные материалы (листовки, плакаты и другие материалы), ранее изготовленные в соответствии с Федеральным </w:t>
      </w:r>
      <w:hyperlink r:id="rId49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размещенные в установленном законом порядке на специальных местах, указанных в </w:t>
      </w:r>
      <w:hyperlink w:anchor="P1381" w:history="1">
        <w:r>
          <w:rPr>
            <w:color w:val="0000FF"/>
          </w:rPr>
          <w:t>части 8 статьи 64</w:t>
        </w:r>
      </w:hyperlink>
      <w:r>
        <w:t xml:space="preserve"> настоящего Кодекса, на рекламных конструкциях или иных стабильно размещенных объектах в соответствии с </w:t>
      </w:r>
      <w:hyperlink w:anchor="P1382" w:history="1">
        <w:r>
          <w:rPr>
            <w:color w:val="0000FF"/>
          </w:rPr>
          <w:t>частями 9</w:t>
        </w:r>
      </w:hyperlink>
      <w:r>
        <w:t xml:space="preserve"> и </w:t>
      </w:r>
      <w:hyperlink w:anchor="P1386" w:history="1">
        <w:r>
          <w:rPr>
            <w:color w:val="0000FF"/>
          </w:rPr>
          <w:t>11 статьи 64</w:t>
        </w:r>
      </w:hyperlink>
      <w:r>
        <w:t xml:space="preserve"> настоящего Кодекса, могут сохраняться в день голосования на прежних местах.</w:t>
      </w:r>
    </w:p>
    <w:p w:rsidR="000446DF" w:rsidRDefault="000446DF">
      <w:pPr>
        <w:pStyle w:val="ConsPlusNormal"/>
        <w:jc w:val="both"/>
      </w:pPr>
      <w:r>
        <w:t xml:space="preserve">(часть 4 в ред. </w:t>
      </w:r>
      <w:hyperlink r:id="rId492" w:history="1">
        <w:r>
          <w:rPr>
            <w:color w:val="0000FF"/>
          </w:rPr>
          <w:t>Закона</w:t>
        </w:r>
      </w:hyperlink>
      <w:r>
        <w:t xml:space="preserve"> РТ от 18.06.2016 N 45-ЗРТ)</w:t>
      </w:r>
    </w:p>
    <w:p w:rsidR="000446DF" w:rsidRDefault="000446DF">
      <w:pPr>
        <w:pStyle w:val="ConsPlusNormal"/>
        <w:ind w:firstLine="540"/>
        <w:jc w:val="both"/>
      </w:pPr>
      <w:r>
        <w:t xml:space="preserve">5. В случае проведения повторного голосования агитационный период возобновляется со дня назначения соответствующей комиссией дня повторного голосования и прекращается в соответствии с </w:t>
      </w:r>
      <w:hyperlink w:anchor="P1262" w:history="1">
        <w:r>
          <w:rPr>
            <w:color w:val="0000FF"/>
          </w:rPr>
          <w:t>частью 2</w:t>
        </w:r>
      </w:hyperlink>
      <w:r>
        <w:t xml:space="preserve"> настоящей статьи.</w:t>
      </w:r>
    </w:p>
    <w:p w:rsidR="000446DF" w:rsidRDefault="000446DF">
      <w:pPr>
        <w:pStyle w:val="ConsPlusNormal"/>
        <w:jc w:val="both"/>
      </w:pPr>
      <w:r>
        <w:t xml:space="preserve">(часть 5 введена </w:t>
      </w:r>
      <w:hyperlink r:id="rId493" w:history="1">
        <w:r>
          <w:rPr>
            <w:color w:val="0000FF"/>
          </w:rPr>
          <w:t>Законом</w:t>
        </w:r>
      </w:hyperlink>
      <w:r>
        <w:t xml:space="preserve"> РТ от 18.06.2016 N 45-ЗРТ)</w:t>
      </w:r>
    </w:p>
    <w:p w:rsidR="000446DF" w:rsidRDefault="000446DF">
      <w:pPr>
        <w:pStyle w:val="ConsPlusNormal"/>
        <w:jc w:val="both"/>
      </w:pPr>
    </w:p>
    <w:p w:rsidR="000446DF" w:rsidRDefault="000446DF">
      <w:pPr>
        <w:pStyle w:val="ConsPlusNormal"/>
        <w:ind w:firstLine="540"/>
        <w:jc w:val="both"/>
        <w:outlineLvl w:val="3"/>
      </w:pPr>
      <w:r>
        <w:t>Статья 60.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0446DF" w:rsidRDefault="000446DF">
      <w:pPr>
        <w:pStyle w:val="ConsPlusNormal"/>
        <w:jc w:val="both"/>
      </w:pPr>
      <w:r>
        <w:t xml:space="preserve">(в ред. </w:t>
      </w:r>
      <w:hyperlink r:id="rId494" w:history="1">
        <w:r>
          <w:rPr>
            <w:color w:val="0000FF"/>
          </w:rPr>
          <w:t>Закона</w:t>
        </w:r>
      </w:hyperlink>
      <w:r>
        <w:t xml:space="preserve"> РТ от 18.06.2016 N 45-ЗРТ)</w:t>
      </w:r>
    </w:p>
    <w:p w:rsidR="000446DF" w:rsidRDefault="000446DF">
      <w:pPr>
        <w:pStyle w:val="ConsPlusNormal"/>
        <w:ind w:firstLine="540"/>
        <w:jc w:val="both"/>
      </w:pPr>
    </w:p>
    <w:p w:rsidR="000446DF" w:rsidRDefault="000446DF">
      <w:pPr>
        <w:pStyle w:val="ConsPlusNormal"/>
        <w:ind w:firstLine="540"/>
        <w:jc w:val="both"/>
      </w:pPr>
      <w:r>
        <w:t xml:space="preserve">(в ред. </w:t>
      </w:r>
      <w:hyperlink r:id="rId495" w:history="1">
        <w:r>
          <w:rPr>
            <w:color w:val="0000FF"/>
          </w:rPr>
          <w:t>Закона</w:t>
        </w:r>
      </w:hyperlink>
      <w:r>
        <w:t xml:space="preserve"> РТ от 22.06.2012 N 41-ЗРТ)</w:t>
      </w:r>
    </w:p>
    <w:p w:rsidR="000446DF" w:rsidRDefault="000446DF">
      <w:pPr>
        <w:pStyle w:val="ConsPlusNormal"/>
        <w:jc w:val="both"/>
      </w:pPr>
    </w:p>
    <w:p w:rsidR="000446DF" w:rsidRDefault="000446DF">
      <w:pPr>
        <w:pStyle w:val="ConsPlusNormal"/>
        <w:ind w:firstLine="540"/>
        <w:jc w:val="both"/>
      </w:pPr>
      <w:r>
        <w:t>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в порядке, установленном федеральным законом, настоящим Кодексом.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за плату, а в случаях и порядке, предусмотренных федеральным законом, настоящим Кодексом, также безвозмездно (бесплатное эфирное время, бесплатная печатная площадь).</w:t>
      </w:r>
    </w:p>
    <w:p w:rsidR="000446DF" w:rsidRDefault="000446DF">
      <w:pPr>
        <w:pStyle w:val="ConsPlusNormal"/>
        <w:ind w:firstLine="540"/>
        <w:jc w:val="both"/>
      </w:pPr>
      <w:r>
        <w:t>2.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rsidR="000446DF" w:rsidRDefault="000446DF">
      <w:pPr>
        <w:pStyle w:val="ConsPlusNormal"/>
        <w:ind w:firstLine="540"/>
        <w:jc w:val="both"/>
      </w:pPr>
      <w:r>
        <w:t>3.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0446DF" w:rsidRDefault="000446DF">
      <w:pPr>
        <w:pStyle w:val="ConsPlusNormal"/>
        <w:ind w:firstLine="540"/>
        <w:jc w:val="both"/>
      </w:pPr>
      <w: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w:t>
      </w:r>
      <w:r>
        <w:lastRenderedPageBreak/>
        <w:t xml:space="preserve">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1280" w:history="1">
        <w:r>
          <w:rPr>
            <w:color w:val="0000FF"/>
          </w:rPr>
          <w:t>частями 5</w:t>
        </w:r>
      </w:hyperlink>
      <w:r>
        <w:t xml:space="preserve"> и </w:t>
      </w:r>
      <w:hyperlink w:anchor="P1282" w:history="1">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эфирное время, печатную площадь.</w:t>
      </w:r>
    </w:p>
    <w:p w:rsidR="000446DF" w:rsidRDefault="000446DF">
      <w:pPr>
        <w:pStyle w:val="ConsPlusNormal"/>
        <w:jc w:val="both"/>
      </w:pPr>
      <w:r>
        <w:t xml:space="preserve">(часть 4 в ред. </w:t>
      </w:r>
      <w:hyperlink r:id="rId496" w:history="1">
        <w:r>
          <w:rPr>
            <w:color w:val="0000FF"/>
          </w:rPr>
          <w:t>Закона</w:t>
        </w:r>
      </w:hyperlink>
      <w:r>
        <w:t xml:space="preserve"> РТ от 18.06.2016 N 45-ЗРТ)</w:t>
      </w:r>
    </w:p>
    <w:p w:rsidR="000446DF" w:rsidRDefault="000446DF">
      <w:pPr>
        <w:pStyle w:val="ConsPlusNormal"/>
        <w:ind w:firstLine="540"/>
        <w:jc w:val="both"/>
      </w:pPr>
      <w:bookmarkStart w:id="160" w:name="P1280"/>
      <w:bookmarkEnd w:id="160"/>
      <w: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rsidR="000446DF" w:rsidRDefault="000446DF">
      <w:pPr>
        <w:pStyle w:val="ConsPlusNormal"/>
        <w:jc w:val="both"/>
      </w:pPr>
      <w:r>
        <w:t xml:space="preserve">(часть 5 в ред. </w:t>
      </w:r>
      <w:hyperlink r:id="rId497" w:history="1">
        <w:r>
          <w:rPr>
            <w:color w:val="0000FF"/>
          </w:rPr>
          <w:t>Закона</w:t>
        </w:r>
      </w:hyperlink>
      <w:r>
        <w:t xml:space="preserve"> РТ от 18.06.2016 N 45-ЗРТ)</w:t>
      </w:r>
    </w:p>
    <w:p w:rsidR="000446DF" w:rsidRDefault="000446DF">
      <w:pPr>
        <w:pStyle w:val="ConsPlusNormal"/>
        <w:ind w:firstLine="540"/>
        <w:jc w:val="both"/>
      </w:pPr>
      <w:bookmarkStart w:id="161" w:name="P1282"/>
      <w:bookmarkEnd w:id="161"/>
      <w:r>
        <w:t>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w:t>
      </w:r>
    </w:p>
    <w:p w:rsidR="000446DF" w:rsidRDefault="000446DF">
      <w:pPr>
        <w:pStyle w:val="ConsPlusNormal"/>
        <w:jc w:val="both"/>
      </w:pPr>
      <w:r>
        <w:t xml:space="preserve">(часть 6 в ред. </w:t>
      </w:r>
      <w:hyperlink r:id="rId498" w:history="1">
        <w:r>
          <w:rPr>
            <w:color w:val="0000FF"/>
          </w:rPr>
          <w:t>Закона</w:t>
        </w:r>
      </w:hyperlink>
      <w:r>
        <w:t xml:space="preserve"> РТ от 18.06.2016 N 45-ЗРТ)</w:t>
      </w:r>
    </w:p>
    <w:p w:rsidR="000446DF" w:rsidRDefault="000446DF">
      <w:pPr>
        <w:pStyle w:val="ConsPlusNormal"/>
        <w:ind w:firstLine="540"/>
        <w:jc w:val="both"/>
      </w:pPr>
      <w:r>
        <w:t xml:space="preserve">7.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соответствующую комиссию уведомления, указанного в </w:t>
      </w:r>
      <w:hyperlink w:anchor="P1282" w:history="1">
        <w:r>
          <w:rPr>
            <w:color w:val="0000FF"/>
          </w:rPr>
          <w:t>части 6</w:t>
        </w:r>
      </w:hyperlink>
      <w:r>
        <w:t xml:space="preserve"> настоящей статьи, в установленные в указанной части сроки:</w:t>
      </w:r>
    </w:p>
    <w:p w:rsidR="000446DF" w:rsidRDefault="000446DF">
      <w:pPr>
        <w:pStyle w:val="ConsPlusNormal"/>
        <w:ind w:firstLine="540"/>
        <w:jc w:val="both"/>
      </w:pPr>
      <w:r>
        <w:t>а) негосударственных организаций телерадиовещания и редакций негосударственных периодических печатных изданий;</w:t>
      </w:r>
    </w:p>
    <w:p w:rsidR="000446DF" w:rsidRDefault="000446DF">
      <w:pPr>
        <w:pStyle w:val="ConsPlusNormal"/>
        <w:ind w:firstLine="540"/>
        <w:jc w:val="both"/>
      </w:pPr>
      <w:r>
        <w:t>б) редакций государственных периодических печатных изданий, выходящих реже чем один раз в неделю;</w:t>
      </w:r>
    </w:p>
    <w:p w:rsidR="000446DF" w:rsidRDefault="000446DF">
      <w:pPr>
        <w:pStyle w:val="ConsPlusNormal"/>
        <w:ind w:firstLine="540"/>
        <w:jc w:val="both"/>
      </w:pPr>
      <w:r>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0446DF" w:rsidRDefault="000446DF">
      <w:pPr>
        <w:pStyle w:val="ConsPlusNormal"/>
        <w:ind w:firstLine="540"/>
        <w:jc w:val="both"/>
      </w:pPr>
      <w:r>
        <w:t>г) редакций сетевых изданий;</w:t>
      </w:r>
    </w:p>
    <w:p w:rsidR="000446DF" w:rsidRDefault="000446DF">
      <w:pPr>
        <w:pStyle w:val="ConsPlusNormal"/>
        <w:ind w:firstLine="540"/>
        <w:jc w:val="both"/>
      </w:pPr>
      <w:r>
        <w:t>д) при проведении выборов в органы государственной власти Республики Татарстан - муниципальных организаций телерадиовещания и редакций муниципальных периодических печатных изданий.</w:t>
      </w:r>
    </w:p>
    <w:p w:rsidR="000446DF" w:rsidRDefault="000446DF">
      <w:pPr>
        <w:pStyle w:val="ConsPlusNormal"/>
        <w:jc w:val="both"/>
      </w:pPr>
      <w:r>
        <w:t xml:space="preserve">(часть 7 в ред. </w:t>
      </w:r>
      <w:hyperlink r:id="rId499" w:history="1">
        <w:r>
          <w:rPr>
            <w:color w:val="0000FF"/>
          </w:rPr>
          <w:t>Закона</w:t>
        </w:r>
      </w:hyperlink>
      <w:r>
        <w:t xml:space="preserve"> РТ от 18.06.2016 N 45-ЗРТ)</w:t>
      </w:r>
    </w:p>
    <w:p w:rsidR="000446DF" w:rsidRDefault="000446DF">
      <w:pPr>
        <w:pStyle w:val="ConsPlusNormal"/>
        <w:ind w:firstLine="540"/>
        <w:jc w:val="both"/>
      </w:pPr>
      <w:bookmarkStart w:id="162" w:name="P1291"/>
      <w:bookmarkEnd w:id="162"/>
      <w: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соответствующей комиссией, и представлять данные такого учета в эту комиссию не позднее чем через десять дней со дня голосования.</w:t>
      </w:r>
    </w:p>
    <w:p w:rsidR="000446DF" w:rsidRDefault="000446DF">
      <w:pPr>
        <w:pStyle w:val="ConsPlusNormal"/>
        <w:jc w:val="both"/>
      </w:pPr>
      <w:r>
        <w:t xml:space="preserve">(часть 8 в ред. </w:t>
      </w:r>
      <w:hyperlink r:id="rId500" w:history="1">
        <w:r>
          <w:rPr>
            <w:color w:val="0000FF"/>
          </w:rPr>
          <w:t>Закона</w:t>
        </w:r>
      </w:hyperlink>
      <w:r>
        <w:t xml:space="preserve"> РТ от 18.06.2016 N 45-ЗРТ)</w:t>
      </w:r>
    </w:p>
    <w:p w:rsidR="000446DF" w:rsidRDefault="000446DF">
      <w:pPr>
        <w:pStyle w:val="ConsPlusNormal"/>
        <w:ind w:firstLine="540"/>
        <w:jc w:val="both"/>
      </w:pPr>
      <w:r>
        <w:lastRenderedPageBreak/>
        <w:t xml:space="preserve">9. Организации, осуществляющие выпуск средств массовой информации, редакции сетевых изданий обязаны хранить указанные в </w:t>
      </w:r>
      <w:hyperlink w:anchor="P1291" w:history="1">
        <w:r>
          <w:rPr>
            <w:color w:val="0000FF"/>
          </w:rPr>
          <w:t>частях 8</w:t>
        </w:r>
      </w:hyperlink>
      <w:r>
        <w:t xml:space="preserve"> и </w:t>
      </w:r>
      <w:hyperlink w:anchor="P1296" w:history="1">
        <w:r>
          <w:rPr>
            <w:color w:val="0000FF"/>
          </w:rPr>
          <w:t>11</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0446DF" w:rsidRDefault="000446DF">
      <w:pPr>
        <w:pStyle w:val="ConsPlusNormal"/>
        <w:jc w:val="both"/>
      </w:pPr>
      <w:r>
        <w:t xml:space="preserve">(часть 9 в ред. </w:t>
      </w:r>
      <w:hyperlink r:id="rId501" w:history="1">
        <w:r>
          <w:rPr>
            <w:color w:val="0000FF"/>
          </w:rPr>
          <w:t>Закона</w:t>
        </w:r>
      </w:hyperlink>
      <w:r>
        <w:t xml:space="preserve"> РТ от 18.06.2016 N 45-ЗРТ)</w:t>
      </w:r>
    </w:p>
    <w:p w:rsidR="000446DF" w:rsidRDefault="000446DF">
      <w:pPr>
        <w:pStyle w:val="ConsPlusNormal"/>
        <w:ind w:firstLine="540"/>
        <w:jc w:val="both"/>
      </w:pPr>
      <w:r>
        <w:t>10. Расходы государственных и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w:t>
      </w:r>
    </w:p>
    <w:p w:rsidR="000446DF" w:rsidRDefault="000446DF">
      <w:pPr>
        <w:pStyle w:val="ConsPlusNormal"/>
        <w:ind w:firstLine="540"/>
        <w:jc w:val="both"/>
      </w:pPr>
      <w:bookmarkStart w:id="163" w:name="P1296"/>
      <w:bookmarkEnd w:id="163"/>
      <w: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0446DF" w:rsidRDefault="000446DF">
      <w:pPr>
        <w:pStyle w:val="ConsPlusNormal"/>
        <w:jc w:val="both"/>
      </w:pPr>
      <w:r>
        <w:t xml:space="preserve">(часть 11 в ред. </w:t>
      </w:r>
      <w:hyperlink r:id="rId502" w:history="1">
        <w:r>
          <w:rPr>
            <w:color w:val="0000FF"/>
          </w:rPr>
          <w:t>Закона</w:t>
        </w:r>
      </w:hyperlink>
      <w:r>
        <w:t xml:space="preserve"> РТ от 18.06.2016 N 45-ЗРТ)</w:t>
      </w:r>
    </w:p>
    <w:p w:rsidR="000446DF" w:rsidRDefault="000446DF">
      <w:pPr>
        <w:pStyle w:val="ConsPlusNormal"/>
        <w:ind w:firstLine="540"/>
        <w:jc w:val="both"/>
      </w:pPr>
      <w:r>
        <w:t>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0446DF" w:rsidRDefault="000446DF">
      <w:pPr>
        <w:pStyle w:val="ConsPlusNormal"/>
        <w:ind w:firstLine="540"/>
        <w:jc w:val="both"/>
      </w:pPr>
      <w:bookmarkStart w:id="164" w:name="P1299"/>
      <w:bookmarkEnd w:id="164"/>
      <w:r>
        <w:t xml:space="preserve">13. Избирательное объединение, выдвинувшее на ближайших предыдущих соответствующих выборах список кандидатов, который получил менее 3 процентов от числа голосов избирателей, принявших участие в голосовании, и не был допущен к распределению депутатских мандатов, не вправе воспользоваться бесплатным эфирным временем, бесплатной печатной площадью. Такое избирательное объединение вправе на основании соответствующего договора получить из общего объема бесплатного эфирного времени, бесплатной печатной площади причитающуюся ему долю или ее часть за плату, размер которой не может превышать размер платы за эфирное время, печатную площадь, резервируемые государственными и муниципальными организациями телерадиовещания, редакциями государственных и муниципальных периодических печатных изданий в соответствии с </w:t>
      </w:r>
      <w:hyperlink w:anchor="P1323" w:history="1">
        <w:r>
          <w:rPr>
            <w:color w:val="0000FF"/>
          </w:rPr>
          <w:t>частью 9 статьи 61</w:t>
        </w:r>
      </w:hyperlink>
      <w:r>
        <w:t xml:space="preserve"> и </w:t>
      </w:r>
      <w:hyperlink w:anchor="P1339" w:history="1">
        <w:r>
          <w:rPr>
            <w:color w:val="0000FF"/>
          </w:rPr>
          <w:t>частью 5 статьи 62</w:t>
        </w:r>
      </w:hyperlink>
      <w:r>
        <w:t xml:space="preserve"> настоящего Кодекса для проведения предвыборной агитации. Распределение эфирного времени и печатной площади, предоставляемых на основании договора, предусмотренного настоящей частью, должно осуществляться в порядке, установленном настоящим Кодексом для распределения бесплатного эфирного времени, бесплатной печатной площади.</w:t>
      </w:r>
    </w:p>
    <w:p w:rsidR="000446DF" w:rsidRDefault="000446DF">
      <w:pPr>
        <w:pStyle w:val="ConsPlusNormal"/>
        <w:jc w:val="both"/>
      </w:pPr>
      <w:r>
        <w:t xml:space="preserve">(в ред. </w:t>
      </w:r>
      <w:hyperlink r:id="rId503" w:history="1">
        <w:r>
          <w:rPr>
            <w:color w:val="0000FF"/>
          </w:rPr>
          <w:t>Закона</w:t>
        </w:r>
      </w:hyperlink>
      <w:r>
        <w:t xml:space="preserve"> РТ от 26.05.2014 N 41-ЗРТ)</w:t>
      </w:r>
    </w:p>
    <w:p w:rsidR="000446DF" w:rsidRDefault="000446DF">
      <w:pPr>
        <w:pStyle w:val="ConsPlusNormal"/>
        <w:ind w:firstLine="540"/>
        <w:jc w:val="both"/>
      </w:pPr>
      <w:r>
        <w:t>14. На выборах в Государственный Совет Республики Татарстан, представительный орган муниципального образования избирательному объединению, выдвинувшему кандидатов и (или) список кандидатов, не может быть отказано в предоставлении бесплатного эфирного времени, бесплатной печатной площади, если на ближайших предыдущих соответствующих выборах:</w:t>
      </w:r>
    </w:p>
    <w:p w:rsidR="000446DF" w:rsidRDefault="000446DF">
      <w:pPr>
        <w:pStyle w:val="ConsPlusNormal"/>
        <w:ind w:firstLine="540"/>
        <w:jc w:val="both"/>
      </w:pPr>
      <w:r>
        <w:t xml:space="preserve">1) список кандидатов, выдвинутый этим избирательным объединением, получил не менее установленного настоящим Кодексом числа голосов избирателей, принявших участие в голосовании, определяемого в соответствии с </w:t>
      </w:r>
      <w:hyperlink w:anchor="P1299" w:history="1">
        <w:r>
          <w:rPr>
            <w:color w:val="0000FF"/>
          </w:rPr>
          <w:t>частью 13</w:t>
        </w:r>
      </w:hyperlink>
      <w:r>
        <w:t xml:space="preserve"> настоящей статьи;</w:t>
      </w:r>
    </w:p>
    <w:p w:rsidR="000446DF" w:rsidRDefault="000446DF">
      <w:pPr>
        <w:pStyle w:val="ConsPlusNormal"/>
        <w:ind w:firstLine="540"/>
        <w:jc w:val="both"/>
      </w:pPr>
      <w:r>
        <w:t>2) избирательное объединение выдвигало кандидатов только по одномандатным (многомандатным) избирательным округам.</w:t>
      </w:r>
    </w:p>
    <w:p w:rsidR="000446DF" w:rsidRDefault="000446DF">
      <w:pPr>
        <w:pStyle w:val="ConsPlusNormal"/>
        <w:jc w:val="both"/>
      </w:pPr>
    </w:p>
    <w:p w:rsidR="000446DF" w:rsidRDefault="000446DF">
      <w:pPr>
        <w:pStyle w:val="ConsPlusNormal"/>
        <w:ind w:firstLine="540"/>
        <w:jc w:val="both"/>
        <w:outlineLvl w:val="3"/>
      </w:pPr>
      <w:bookmarkStart w:id="165" w:name="P1305"/>
      <w:bookmarkEnd w:id="165"/>
      <w:r>
        <w:t>Статья 61. Условия проведения предвыборной агитации на телевидении и радио</w:t>
      </w:r>
    </w:p>
    <w:p w:rsidR="000446DF" w:rsidRDefault="000446DF">
      <w:pPr>
        <w:pStyle w:val="ConsPlusNormal"/>
        <w:jc w:val="both"/>
      </w:pPr>
    </w:p>
    <w:p w:rsidR="000446DF" w:rsidRDefault="000446DF">
      <w:pPr>
        <w:pStyle w:val="ConsPlusNormal"/>
        <w:ind w:firstLine="540"/>
        <w:jc w:val="both"/>
      </w:pPr>
      <w:bookmarkStart w:id="166" w:name="P1307"/>
      <w:bookmarkEnd w:id="166"/>
      <w:r>
        <w:lastRenderedPageBreak/>
        <w:t xml:space="preserve">1. Бесплатное эфирное время, а в случае, указанном в </w:t>
      </w:r>
      <w:hyperlink w:anchor="P1299" w:history="1">
        <w:r>
          <w:rPr>
            <w:color w:val="0000FF"/>
          </w:rPr>
          <w:t>части 13 статьи 60</w:t>
        </w:r>
      </w:hyperlink>
      <w:r>
        <w:t xml:space="preserve"> настоящего Кодекса,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w:t>
      </w:r>
    </w:p>
    <w:p w:rsidR="000446DF" w:rsidRDefault="000446DF">
      <w:pPr>
        <w:pStyle w:val="ConsPlusNormal"/>
        <w:jc w:val="both"/>
      </w:pPr>
      <w:r>
        <w:t xml:space="preserve">(в ред. Законов РТ от 28.06.2010 </w:t>
      </w:r>
      <w:hyperlink r:id="rId504" w:history="1">
        <w:r>
          <w:rPr>
            <w:color w:val="0000FF"/>
          </w:rPr>
          <w:t>N 33-ЗРТ</w:t>
        </w:r>
      </w:hyperlink>
      <w:r>
        <w:t xml:space="preserve">, от 22.06.2012 </w:t>
      </w:r>
      <w:hyperlink r:id="rId505" w:history="1">
        <w:r>
          <w:rPr>
            <w:color w:val="0000FF"/>
          </w:rPr>
          <w:t>N 41-ЗРТ</w:t>
        </w:r>
      </w:hyperlink>
      <w:r>
        <w:t>)</w:t>
      </w:r>
    </w:p>
    <w:p w:rsidR="000446DF" w:rsidRDefault="000446DF">
      <w:pPr>
        <w:pStyle w:val="ConsPlusNormal"/>
        <w:ind w:firstLine="540"/>
        <w:jc w:val="both"/>
      </w:pPr>
      <w:bookmarkStart w:id="167" w:name="P1309"/>
      <w:bookmarkEnd w:id="167"/>
      <w:r>
        <w:t xml:space="preserve">2. Республиканские организации телерадиовещания обязаны предоставлять эфирное время, указанное в </w:t>
      </w:r>
      <w:hyperlink w:anchor="P1307" w:history="1">
        <w:r>
          <w:rPr>
            <w:color w:val="0000FF"/>
          </w:rPr>
          <w:t>части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государственной власти Республики Татарстан. Муниципальные организации телерадиовещания обязаны предоставлять эфирное время, указанное в </w:t>
      </w:r>
      <w:hyperlink w:anchor="P1307" w:history="1">
        <w:r>
          <w:rPr>
            <w:color w:val="0000FF"/>
          </w:rPr>
          <w:t>части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местного самоуправления. Предоставляемое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0446DF" w:rsidRDefault="000446DF">
      <w:pPr>
        <w:pStyle w:val="ConsPlusNormal"/>
        <w:jc w:val="both"/>
      </w:pPr>
      <w:r>
        <w:t xml:space="preserve">(в ред. Законов РТ от 28.06.2010 </w:t>
      </w:r>
      <w:hyperlink r:id="rId506" w:history="1">
        <w:r>
          <w:rPr>
            <w:color w:val="0000FF"/>
          </w:rPr>
          <w:t>N 33-ЗРТ</w:t>
        </w:r>
      </w:hyperlink>
      <w:r>
        <w:t xml:space="preserve">, от 22.06.2012 </w:t>
      </w:r>
      <w:hyperlink r:id="rId507" w:history="1">
        <w:r>
          <w:rPr>
            <w:color w:val="0000FF"/>
          </w:rPr>
          <w:t>N 41-ЗРТ</w:t>
        </w:r>
      </w:hyperlink>
      <w:r>
        <w:t>)</w:t>
      </w:r>
    </w:p>
    <w:p w:rsidR="000446DF" w:rsidRDefault="000446DF">
      <w:pPr>
        <w:pStyle w:val="ConsPlusNormal"/>
        <w:ind w:firstLine="540"/>
        <w:jc w:val="both"/>
      </w:pPr>
      <w:r>
        <w:t xml:space="preserve">3. Общий объем эфирного времени, указанного в </w:t>
      </w:r>
      <w:hyperlink w:anchor="P1307" w:history="1">
        <w:r>
          <w:rPr>
            <w:color w:val="0000FF"/>
          </w:rPr>
          <w:t>части 1</w:t>
        </w:r>
      </w:hyperlink>
      <w:r>
        <w:t xml:space="preserve"> настоящей статьи, которое каждая республиканская или муниципальная организация телерадиовещания предоставляет для проведения предвыборной агитации,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Общий объем эфирного времени, предоставляемого организациями телерадиовещания, указанными в </w:t>
      </w:r>
      <w:hyperlink w:anchor="P1309" w:history="1">
        <w:r>
          <w:rPr>
            <w:color w:val="0000FF"/>
          </w:rPr>
          <w:t>части 2</w:t>
        </w:r>
      </w:hyperlink>
      <w:r>
        <w:t xml:space="preserve"> настоящей статьи, для проведения предвыборной агитации на дополнительных или повторных выборах депутата (депутатов) Государственного Совета, представительного органа муниципального образования по одномандатному (многомандатному) избирательному округу должен составлять не менее того объема бесплатного эфирного времени, который предоставлялся каждому зарегистрированному в соответствующем избирательном округе кандидату для проведения предвыборной агитации на основных выборах. В случае, если в результате предоставления эфирного времени, указанного в </w:t>
      </w:r>
      <w:hyperlink w:anchor="P1307" w:history="1">
        <w:r>
          <w:rPr>
            <w:color w:val="0000FF"/>
          </w:rPr>
          <w:t>части 1</w:t>
        </w:r>
      </w:hyperlink>
      <w:r>
        <w:t xml:space="preserve"> настоящей статьи, на каждого зарегистрированного кандидата, каждое избирательное объединение, выдвинувшее зарегистрированный список кандидатов, придется более 60 минут эфирного времени, общий объем эфирного времени, которое каждая организация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w:t>
      </w:r>
    </w:p>
    <w:p w:rsidR="000446DF" w:rsidRDefault="000446DF">
      <w:pPr>
        <w:pStyle w:val="ConsPlusNormal"/>
        <w:jc w:val="both"/>
      </w:pPr>
      <w:r>
        <w:t xml:space="preserve">(в ред. </w:t>
      </w:r>
      <w:hyperlink r:id="rId508" w:history="1">
        <w:r>
          <w:rPr>
            <w:color w:val="0000FF"/>
          </w:rPr>
          <w:t>Закона</w:t>
        </w:r>
      </w:hyperlink>
      <w:r>
        <w:t xml:space="preserve"> РТ от 28.06.2010 N 33-ЗРТ)</w:t>
      </w:r>
    </w:p>
    <w:p w:rsidR="000446DF" w:rsidRDefault="000446DF">
      <w:pPr>
        <w:pStyle w:val="ConsPlusNormal"/>
        <w:ind w:firstLine="540"/>
        <w:jc w:val="both"/>
      </w:pPr>
      <w:bookmarkStart w:id="168" w:name="P1313"/>
      <w:bookmarkEnd w:id="168"/>
      <w:r>
        <w:t xml:space="preserve">4. Не менее половины общего объема эфирного времени, указанного в </w:t>
      </w:r>
      <w:hyperlink w:anchor="P1307" w:history="1">
        <w:r>
          <w:rPr>
            <w:color w:val="0000FF"/>
          </w:rPr>
          <w:t>части 1</w:t>
        </w:r>
      </w:hyperlink>
      <w:r>
        <w:t xml:space="preserve"> настоящей статьи,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w:t>
      </w:r>
      <w:hyperlink w:anchor="P1307" w:history="1">
        <w:r>
          <w:rPr>
            <w:color w:val="0000FF"/>
          </w:rPr>
          <w:t>части 1</w:t>
        </w:r>
      </w:hyperlink>
      <w: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w:t>
      </w:r>
      <w:hyperlink w:anchor="P1307" w:history="1">
        <w:r>
          <w:rPr>
            <w:color w:val="0000FF"/>
          </w:rPr>
          <w:t>части 1</w:t>
        </w:r>
      </w:hyperlink>
      <w:r>
        <w:t xml:space="preserve">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Даты и время выхода в эфир совместных агитационных мероприятий определяются жеребьевкой, указанной в </w:t>
      </w:r>
      <w:hyperlink w:anchor="P1321" w:history="1">
        <w:r>
          <w:rPr>
            <w:color w:val="0000FF"/>
          </w:rPr>
          <w:t>части 7</w:t>
        </w:r>
      </w:hyperlink>
      <w:r>
        <w:t xml:space="preserve"> настоящей статьи.</w:t>
      </w:r>
    </w:p>
    <w:p w:rsidR="000446DF" w:rsidRDefault="000446DF">
      <w:pPr>
        <w:pStyle w:val="ConsPlusNormal"/>
        <w:jc w:val="both"/>
      </w:pPr>
      <w:r>
        <w:t xml:space="preserve">(в ред. Законов РТ от 28.06.2010 </w:t>
      </w:r>
      <w:hyperlink r:id="rId509" w:history="1">
        <w:r>
          <w:rPr>
            <w:color w:val="0000FF"/>
          </w:rPr>
          <w:t>N 33-ЗРТ</w:t>
        </w:r>
      </w:hyperlink>
      <w:r>
        <w:t xml:space="preserve">, от 18.06.2016 </w:t>
      </w:r>
      <w:hyperlink r:id="rId510" w:history="1">
        <w:r>
          <w:rPr>
            <w:color w:val="0000FF"/>
          </w:rPr>
          <w:t>N 45-ЗРТ</w:t>
        </w:r>
      </w:hyperlink>
      <w:r>
        <w:t>)</w:t>
      </w:r>
    </w:p>
    <w:p w:rsidR="000446DF" w:rsidRDefault="000446DF">
      <w:pPr>
        <w:pStyle w:val="ConsPlusNormal"/>
        <w:ind w:firstLine="540"/>
        <w:jc w:val="both"/>
      </w:pPr>
      <w:r>
        <w:t xml:space="preserve">4.1. В совместных агитационных мероприятиях могут участвовать зарегистрированные </w:t>
      </w:r>
      <w:r>
        <w:lastRenderedPageBreak/>
        <w:t>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 за исключением случаев, предусмотренных федеральным законом.</w:t>
      </w:r>
    </w:p>
    <w:p w:rsidR="000446DF" w:rsidRDefault="000446DF">
      <w:pPr>
        <w:pStyle w:val="ConsPlusNormal"/>
        <w:jc w:val="both"/>
      </w:pPr>
      <w:r>
        <w:t xml:space="preserve">(часть 4.1 введена </w:t>
      </w:r>
      <w:hyperlink r:id="rId511" w:history="1">
        <w:r>
          <w:rPr>
            <w:color w:val="0000FF"/>
          </w:rPr>
          <w:t>Законом</w:t>
        </w:r>
      </w:hyperlink>
      <w:r>
        <w:t xml:space="preserve"> РТ от 18.06.2016 N 45-ЗРТ)</w:t>
      </w:r>
    </w:p>
    <w:p w:rsidR="000446DF" w:rsidRDefault="000446DF">
      <w:pPr>
        <w:pStyle w:val="ConsPlusNormal"/>
        <w:ind w:firstLine="540"/>
        <w:jc w:val="both"/>
      </w:pPr>
      <w:r>
        <w:t xml:space="preserve">5. При невыполнении избирательным объединением, зарегистрированным кандидатом требований </w:t>
      </w:r>
      <w:hyperlink w:anchor="P1313" w:history="1">
        <w:r>
          <w:rPr>
            <w:color w:val="0000FF"/>
          </w:rPr>
          <w:t>части 4</w:t>
        </w:r>
      </w:hyperlink>
      <w:r>
        <w:t xml:space="preserve"> настоящей статьи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 за исключением случаев, предусмотренных федеральным законом.</w:t>
      </w:r>
    </w:p>
    <w:p w:rsidR="000446DF" w:rsidRDefault="000446DF">
      <w:pPr>
        <w:pStyle w:val="ConsPlusNormal"/>
        <w:jc w:val="both"/>
      </w:pPr>
      <w:r>
        <w:t xml:space="preserve">(часть 5 в ред. </w:t>
      </w:r>
      <w:hyperlink r:id="rId512" w:history="1">
        <w:r>
          <w:rPr>
            <w:color w:val="0000FF"/>
          </w:rPr>
          <w:t>Закона</w:t>
        </w:r>
      </w:hyperlink>
      <w:r>
        <w:t xml:space="preserve"> РТ от 18.06.2016 N 45-ЗРТ)</w:t>
      </w:r>
    </w:p>
    <w:p w:rsidR="000446DF" w:rsidRDefault="000446DF">
      <w:pPr>
        <w:pStyle w:val="ConsPlusNormal"/>
        <w:ind w:firstLine="540"/>
        <w:jc w:val="both"/>
      </w:pPr>
      <w:r>
        <w:t xml:space="preserve">6. Оставшаяся часть общего объема эфирного времени (при ее наличии), указанного в </w:t>
      </w:r>
      <w:hyperlink w:anchor="P1307" w:history="1">
        <w:r>
          <w:rPr>
            <w:color w:val="0000FF"/>
          </w:rPr>
          <w:t>части 1</w:t>
        </w:r>
      </w:hyperlink>
      <w:r>
        <w:t xml:space="preserve"> настоящей статьи, предоставляется государственными и муниципальными организациями телерадиовещания зарегистрированным кандидатам, избирательным объединениям для размещения агитационных материалов.</w:t>
      </w:r>
    </w:p>
    <w:p w:rsidR="000446DF" w:rsidRDefault="000446DF">
      <w:pPr>
        <w:pStyle w:val="ConsPlusNormal"/>
        <w:jc w:val="both"/>
      </w:pPr>
      <w:r>
        <w:t xml:space="preserve">(в ред. </w:t>
      </w:r>
      <w:hyperlink r:id="rId513" w:history="1">
        <w:r>
          <w:rPr>
            <w:color w:val="0000FF"/>
          </w:rPr>
          <w:t>Закона</w:t>
        </w:r>
      </w:hyperlink>
      <w:r>
        <w:t xml:space="preserve"> РТ от 28.06.2010 N 33-ЗРТ)</w:t>
      </w:r>
    </w:p>
    <w:p w:rsidR="000446DF" w:rsidRDefault="000446DF">
      <w:pPr>
        <w:pStyle w:val="ConsPlusNormal"/>
        <w:ind w:firstLine="540"/>
        <w:jc w:val="both"/>
      </w:pPr>
      <w:bookmarkStart w:id="169" w:name="P1321"/>
      <w:bookmarkEnd w:id="169"/>
      <w:r>
        <w:t xml:space="preserve">7. В целях распределения бесплатного эфирного времени, предоставленного для проведения совместных агитационных мероприятий и для размещения агитационных материалов, организующая выборы избирательная комиссия по завершении регистрации кандидатов, списков кандидатов, но не позднее чем за 30 дней до дня голосования проводит жеребьевку. При проведении жеребьевки вправе присутствовать лица, указанные в </w:t>
      </w:r>
      <w:hyperlink w:anchor="P457" w:history="1">
        <w:r>
          <w:rPr>
            <w:color w:val="0000FF"/>
          </w:rPr>
          <w:t>части 1 статьи 21</w:t>
        </w:r>
      </w:hyperlink>
      <w:r>
        <w:t xml:space="preserve"> настоящего Кодекса. В результате жеребьевки, которая проводится с участием представителей соответствующих организаций телерадиовещания, определяются даты и время выхода в эфир совместных агитационных мероприятий и предвыборных агитационных материалов зарегистрированных кандидатов, политических партий. Результаты жеребьевки оформляются протоколом.</w:t>
      </w:r>
    </w:p>
    <w:p w:rsidR="000446DF" w:rsidRDefault="000446DF">
      <w:pPr>
        <w:pStyle w:val="ConsPlusNormal"/>
        <w:ind w:firstLine="540"/>
        <w:jc w:val="both"/>
      </w:pPr>
      <w:r>
        <w:t xml:space="preserve">8. На основании протокола, указанного в </w:t>
      </w:r>
      <w:hyperlink w:anchor="P1321" w:history="1">
        <w:r>
          <w:rPr>
            <w:color w:val="0000FF"/>
          </w:rPr>
          <w:t>части 7</w:t>
        </w:r>
      </w:hyperlink>
      <w:r>
        <w:t xml:space="preserve"> настоящей статьи, составляется график распределения бесплатного эфирного времени, который публикуется соответственно в республиканских и муниципальных периодических печатных изданиях.</w:t>
      </w:r>
    </w:p>
    <w:p w:rsidR="000446DF" w:rsidRDefault="000446DF">
      <w:pPr>
        <w:pStyle w:val="ConsPlusNormal"/>
        <w:ind w:firstLine="540"/>
        <w:jc w:val="both"/>
      </w:pPr>
      <w:bookmarkStart w:id="170" w:name="P1323"/>
      <w:bookmarkEnd w:id="170"/>
      <w:r>
        <w:t xml:space="preserve">9. Республиканские и муниципальные организации телерадиовещания обязаны резервировать эфирное время для проведения предвыборной агитации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Общий объем резервируемого эфирного времени должен быть равен установленному общему объему эфирного времени, указанного в </w:t>
      </w:r>
      <w:hyperlink w:anchor="P1307" w:history="1">
        <w:r>
          <w:rPr>
            <w:color w:val="0000FF"/>
          </w:rPr>
          <w:t>части 1</w:t>
        </w:r>
      </w:hyperlink>
      <w:r>
        <w:t xml:space="preserve"> настоящей статьи, или превышать его, но не более чем в два раза, если федеральным законом не предусмотрено иное. Зарегистрированный кандидат, указанное избирательное объединение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подавшим заявку на предоставление такого эфирного времени, на равных условиях.</w:t>
      </w:r>
    </w:p>
    <w:p w:rsidR="000446DF" w:rsidRDefault="000446DF">
      <w:pPr>
        <w:pStyle w:val="ConsPlusNormal"/>
        <w:jc w:val="both"/>
      </w:pPr>
      <w:r>
        <w:t xml:space="preserve">(в ред. Законов РТ от 28.06.2010 </w:t>
      </w:r>
      <w:hyperlink r:id="rId514" w:history="1">
        <w:r>
          <w:rPr>
            <w:color w:val="0000FF"/>
          </w:rPr>
          <w:t>N 33-ЗРТ</w:t>
        </w:r>
      </w:hyperlink>
      <w:r>
        <w:t xml:space="preserve">, от 18.06.2016 </w:t>
      </w:r>
      <w:hyperlink r:id="rId515" w:history="1">
        <w:r>
          <w:rPr>
            <w:color w:val="0000FF"/>
          </w:rPr>
          <w:t>N 45-ЗРТ</w:t>
        </w:r>
      </w:hyperlink>
      <w:r>
        <w:t>)</w:t>
      </w:r>
    </w:p>
    <w:p w:rsidR="000446DF" w:rsidRDefault="000446DF">
      <w:pPr>
        <w:pStyle w:val="ConsPlusNormal"/>
        <w:ind w:firstLine="540"/>
        <w:jc w:val="both"/>
      </w:pPr>
      <w:r>
        <w:t>10. Если зарегистрированный кандидат, избирательное объединение после проведения жеребьевки откажутся от использования эфирного времени, они обязаны не позднее чем за три дня до выхода в эфир сообщить об этом соответствующей организации телерадиовещания, которая вправе использовать высвободившееся эфирное время по своему усмотрению.</w:t>
      </w:r>
    </w:p>
    <w:p w:rsidR="000446DF" w:rsidRDefault="000446DF">
      <w:pPr>
        <w:pStyle w:val="ConsPlusNormal"/>
        <w:ind w:firstLine="540"/>
        <w:jc w:val="both"/>
      </w:pPr>
      <w:r>
        <w:t xml:space="preserve">11. Негосударственные организации телерадиовещания, выполнившие условия </w:t>
      </w:r>
      <w:hyperlink w:anchor="P1282" w:history="1">
        <w:r>
          <w:rPr>
            <w:color w:val="0000FF"/>
          </w:rPr>
          <w:t>части 6 статьи 60</w:t>
        </w:r>
      </w:hyperlink>
      <w:r>
        <w:t xml:space="preserve"> настоящего Кодекса, обязаны предоставлять эфирное время зарегистрированным кандидатам, избирательным объединениям, выдвинувшим зарегистрированные списки кандидатов, на равных условиях (в том числе по времени выхода в эфир).</w:t>
      </w:r>
    </w:p>
    <w:p w:rsidR="000446DF" w:rsidRDefault="000446DF">
      <w:pPr>
        <w:pStyle w:val="ConsPlusNormal"/>
        <w:ind w:firstLine="540"/>
        <w:jc w:val="both"/>
      </w:pPr>
      <w:r>
        <w:t xml:space="preserve">12. В договоре на предоставление платного эфирного времени должны быть указаны следующие условия: вид (форма) предвыборной агитации, дата и время выхода в эфир, </w:t>
      </w:r>
      <w:r>
        <w:lastRenderedPageBreak/>
        <w:t>продолжительность предоставляемого эфирного времени, размер и порядок его оплаты, формы и условия участия журналиста (ведущего) в теле-, радиопередаче. После выполнения условий договора оформляются акт выполнения работ и справка об использованном эфирном времени, в которых отмечается выполнение обязательств по договору с указанием программы вещания, названия передачи и времени ее выхода в эфир.</w:t>
      </w:r>
    </w:p>
    <w:p w:rsidR="000446DF" w:rsidRDefault="000446DF">
      <w:pPr>
        <w:pStyle w:val="ConsPlusNormal"/>
        <w:ind w:firstLine="540"/>
        <w:jc w:val="both"/>
      </w:pPr>
      <w:r>
        <w:t>13. Платежный документ филиалу Сберегательного банка Российской Федерации о перечислении средств в оплату стоимости эфирного времени в полном объеме должен быть представлен зарегистрированным кандидатом, избирательным объединением не позднее чем за два дня до дня предоставления эфирного времени. В случае нарушения указанного условия предоставление эфирного времени не допускается. Филиал Сберегательного банка Российской Федерации перечисляет денежные средства в сроки, установленные федеральным законом.</w:t>
      </w:r>
    </w:p>
    <w:p w:rsidR="000446DF" w:rsidRDefault="000446DF">
      <w:pPr>
        <w:pStyle w:val="ConsPlusNormal"/>
        <w:ind w:firstLine="540"/>
        <w:jc w:val="both"/>
      </w:pPr>
      <w:r>
        <w:t>14.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0446DF" w:rsidRDefault="000446DF">
      <w:pPr>
        <w:pStyle w:val="ConsPlusNormal"/>
        <w:ind w:firstLine="540"/>
        <w:jc w:val="both"/>
      </w:pPr>
      <w:r>
        <w:t>15.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официального опубликования результатов соответствующих выборов. Организации телерадиовещания обязаны бесплатно предоставлять копии указанных теле- и радиопрограмм по требованию избирательных комиссий.</w:t>
      </w:r>
    </w:p>
    <w:p w:rsidR="000446DF" w:rsidRDefault="000446DF">
      <w:pPr>
        <w:pStyle w:val="ConsPlusNormal"/>
        <w:jc w:val="both"/>
      </w:pPr>
    </w:p>
    <w:p w:rsidR="000446DF" w:rsidRDefault="000446DF">
      <w:pPr>
        <w:pStyle w:val="ConsPlusNormal"/>
        <w:ind w:firstLine="540"/>
        <w:jc w:val="both"/>
        <w:outlineLvl w:val="3"/>
      </w:pPr>
      <w:bookmarkStart w:id="171" w:name="P1332"/>
      <w:bookmarkEnd w:id="171"/>
      <w:r>
        <w:t>Статья 62. Условия проведения предвыборной агитации в периодических печатных изданиях</w:t>
      </w:r>
    </w:p>
    <w:p w:rsidR="000446DF" w:rsidRDefault="000446DF">
      <w:pPr>
        <w:pStyle w:val="ConsPlusNormal"/>
        <w:jc w:val="both"/>
      </w:pPr>
    </w:p>
    <w:p w:rsidR="000446DF" w:rsidRDefault="000446DF">
      <w:pPr>
        <w:pStyle w:val="ConsPlusNormal"/>
        <w:ind w:firstLine="540"/>
        <w:jc w:val="both"/>
      </w:pPr>
      <w:r>
        <w:t>1. Редакции республиканских и муниципальных периодических печатных изданий, распространяемых на территории, на которой проводятся выборы, и выходящих не реже одного раза в неделю, обязаны выделять бесплатные печатные площади для агитационных материалов, предоставляемых зарегистрированными кандидатами, избирательными объединениями, выдвинувшими зарегистрированные списки кандидатов.</w:t>
      </w:r>
    </w:p>
    <w:p w:rsidR="000446DF" w:rsidRDefault="000446DF">
      <w:pPr>
        <w:pStyle w:val="ConsPlusNormal"/>
        <w:ind w:firstLine="540"/>
        <w:jc w:val="both"/>
      </w:pPr>
      <w:bookmarkStart w:id="172" w:name="P1335"/>
      <w:bookmarkEnd w:id="172"/>
      <w:r>
        <w:t>2. Общий еженедельный минимальный объем бесплатной печатной площади должен составлять не менее 10 процентов от общего объема еженедельной печатной площади соответствующего издания. При проведении дополнительных или повторных выборов общий еженедельный минимальный объем бесплатной печатной площади должен составлять не менее того объема бесплатной печатной площади, который предоставлялся каждому зарегистрированному в соответствующем избирательном округе кандидату для проведения предвыборной агитации на основных выборах. Информация об общем объеме бесплатной печатной площади, которую редакция периодического печатного издания предоставляет для проведения предвыборной агитации, публикуется в данном издании не позднее чем через 30 дней со дня официального опубликования (публикации) решения о назначении выборов.</w:t>
      </w:r>
    </w:p>
    <w:p w:rsidR="000446DF" w:rsidRDefault="000446DF">
      <w:pPr>
        <w:pStyle w:val="ConsPlusNormal"/>
        <w:jc w:val="both"/>
      </w:pPr>
      <w:r>
        <w:t xml:space="preserve">(в ред. </w:t>
      </w:r>
      <w:hyperlink r:id="rId516" w:history="1">
        <w:r>
          <w:rPr>
            <w:color w:val="0000FF"/>
          </w:rPr>
          <w:t>Закона</w:t>
        </w:r>
      </w:hyperlink>
      <w:r>
        <w:t xml:space="preserve"> РТ от 18.06.2016 N 45-ЗРТ)</w:t>
      </w:r>
    </w:p>
    <w:p w:rsidR="000446DF" w:rsidRDefault="000446DF">
      <w:pPr>
        <w:pStyle w:val="ConsPlusNormal"/>
        <w:ind w:firstLine="540"/>
        <w:jc w:val="both"/>
      </w:pPr>
      <w:r>
        <w:t>3. Общий объем бесплатной печатной площади, которую редакция республиканского периодического печатного издания предоставляет для проведения предвыборной агитации, распределяется между зарегистрированными кандидатами, избирательными объединениями путем деления этого объема на число зарегистрированных кандидатов, избирательных объединений, имеющих право на предоставление бесплатной печатной площади в данном периодическом печатном издании.</w:t>
      </w:r>
    </w:p>
    <w:p w:rsidR="000446DF" w:rsidRDefault="000446DF">
      <w:pPr>
        <w:pStyle w:val="ConsPlusNormal"/>
        <w:ind w:firstLine="540"/>
        <w:jc w:val="both"/>
      </w:pPr>
      <w:bookmarkStart w:id="173" w:name="P1338"/>
      <w:bookmarkEnd w:id="173"/>
      <w:r>
        <w:t xml:space="preserve">4. После завершения регистрации кандидатов, списков кандидатов, но не позднее чем за 30 дней до дня голосования редакция соответствующего периодического печатного издания с участием заинтересованных лиц проводит жеребьевку в целях распределения бесплатной печатной площади между всеми зарегистрированными кандидатами, избирательными объединениями, подавшими заявки на участие в этой жеребьевке, и определения дат публикации предвыборных агитационных материалов. При проведении жеребьевки вправе присутствовать соответственно члены Центральной избирательной комиссии Республики Татарстан, избирательной комиссии муниципального образования, а также лица, указанные в </w:t>
      </w:r>
      <w:hyperlink w:anchor="P457" w:history="1">
        <w:r>
          <w:rPr>
            <w:color w:val="0000FF"/>
          </w:rPr>
          <w:t>части 1 статьи 21</w:t>
        </w:r>
      </w:hyperlink>
      <w:r>
        <w:t xml:space="preserve"> настоящего Кодекса. Результаты жеребьевки оформляются протоколом. Печатная площадь предоставляется на основе договора, заключенного после проведения жеребьевки.</w:t>
      </w:r>
    </w:p>
    <w:p w:rsidR="000446DF" w:rsidRDefault="000446DF">
      <w:pPr>
        <w:pStyle w:val="ConsPlusNormal"/>
        <w:ind w:firstLine="540"/>
        <w:jc w:val="both"/>
      </w:pPr>
      <w:bookmarkStart w:id="174" w:name="P1339"/>
      <w:bookmarkEnd w:id="174"/>
      <w:r>
        <w:t xml:space="preserve">5. Редакции республиканских и муниципальных периодических печатных изданий, </w:t>
      </w:r>
      <w:r>
        <w:lastRenderedPageBreak/>
        <w:t xml:space="preserve">выходящих не реже одного раза в неделю, обязаны резервировать печатную площадь для проведения предвыборной агитации за плату. Размер и условия оплаты должны быть едиными для всех кандидатов, избирательных объединений. Общий объем печатной площади, резервируемой каждой редакцией периодического печатного издания, не может быть меньше общего объема бесплатной печатной площади, предоставляемой в соответствии с </w:t>
      </w:r>
      <w:hyperlink w:anchor="P1335" w:history="1">
        <w:r>
          <w:rPr>
            <w:color w:val="0000FF"/>
          </w:rPr>
          <w:t>частью 2</w:t>
        </w:r>
      </w:hyperlink>
      <w:r>
        <w:t xml:space="preserve"> настоящей статьи, но не должен превышать его более чем в два раза. Зарегистрированный кандидат, избирательное объединение, выдвинувшее зарегистрированные списки кандидатов, вправе за соответствующую плату получить печатную площадь из общего объема зарезервированной печатной площади в пределах доли, полученной в результате деления этого объема на число зарегистрированных кандидатов, указанных избирательных объединений.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предоставление такой печатной площади, на равных условиях.</w:t>
      </w:r>
    </w:p>
    <w:p w:rsidR="000446DF" w:rsidRDefault="000446DF">
      <w:pPr>
        <w:pStyle w:val="ConsPlusNormal"/>
        <w:jc w:val="both"/>
      </w:pPr>
      <w:r>
        <w:t xml:space="preserve">(в ред. </w:t>
      </w:r>
      <w:hyperlink r:id="rId517" w:history="1">
        <w:r>
          <w:rPr>
            <w:color w:val="0000FF"/>
          </w:rPr>
          <w:t>Закона</w:t>
        </w:r>
      </w:hyperlink>
      <w:r>
        <w:t xml:space="preserve"> РТ от 18.06.2016 N 45-ЗРТ)</w:t>
      </w:r>
    </w:p>
    <w:p w:rsidR="000446DF" w:rsidRDefault="000446DF">
      <w:pPr>
        <w:pStyle w:val="ConsPlusNormal"/>
        <w:ind w:firstLine="540"/>
        <w:jc w:val="both"/>
      </w:pPr>
      <w:bookmarkStart w:id="175" w:name="P1341"/>
      <w:bookmarkEnd w:id="175"/>
      <w:r>
        <w:t xml:space="preserve">6. Платная печатная площадь предоставляется редакцией государственного периодического печатного издания в период, установленный </w:t>
      </w:r>
      <w:hyperlink w:anchor="P1262" w:history="1">
        <w:r>
          <w:rPr>
            <w:color w:val="0000FF"/>
          </w:rPr>
          <w:t>частью 2 статьи 59</w:t>
        </w:r>
      </w:hyperlink>
      <w:r>
        <w:t xml:space="preserve"> настоящего Кодекса. Даты публикации предвыборных агитационных материалов определяются в соответствии с жеребьевкой, которую проводит редакция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Жеребьевка проводится в срок, установленный </w:t>
      </w:r>
      <w:hyperlink w:anchor="P1338" w:history="1">
        <w:r>
          <w:rPr>
            <w:color w:val="0000FF"/>
          </w:rPr>
          <w:t>частью 4</w:t>
        </w:r>
      </w:hyperlink>
      <w:r>
        <w:t xml:space="preserve"> настоящей статьи. При проведении жеребьевки вправе присутствовать соответственно члены Центральной избирательной комиссии Республики Татарстан, избирательной комиссии муниципального образования, а также лица, указанные в </w:t>
      </w:r>
      <w:hyperlink w:anchor="P457" w:history="1">
        <w:r>
          <w:rPr>
            <w:color w:val="0000FF"/>
          </w:rPr>
          <w:t>части 1 статьи 21</w:t>
        </w:r>
      </w:hyperlink>
      <w:r>
        <w:t xml:space="preserve"> настоящего Кодекса. Результаты жеребьевки оформляются протоколом.</w:t>
      </w:r>
    </w:p>
    <w:p w:rsidR="000446DF" w:rsidRDefault="000446DF">
      <w:pPr>
        <w:pStyle w:val="ConsPlusNormal"/>
        <w:ind w:firstLine="540"/>
        <w:jc w:val="both"/>
      </w:pPr>
      <w:bookmarkStart w:id="176" w:name="P1342"/>
      <w:bookmarkEnd w:id="176"/>
      <w:r>
        <w:t>7. Если зарегистрированный кандидат, избирательное объединение откажутся от использования предоставленной им для проведения предвыборной агитации платной или бесплатной печатной площади, они обязаны не позднее чем за пять дней до дня публикации предвыборного агитационного материала сообщить об этом в письменной форме редакции соответствующего периодического печатного издания, которая вправе использовать высвободившуюся печатную площадь по своему усмотрению.</w:t>
      </w:r>
    </w:p>
    <w:p w:rsidR="000446DF" w:rsidRDefault="000446DF">
      <w:pPr>
        <w:pStyle w:val="ConsPlusNormal"/>
        <w:ind w:firstLine="540"/>
        <w:jc w:val="both"/>
      </w:pPr>
      <w:r>
        <w:t xml:space="preserve">8. Если после распределения платной печатной площади в соответствии с </w:t>
      </w:r>
      <w:hyperlink w:anchor="P1341" w:history="1">
        <w:r>
          <w:rPr>
            <w:color w:val="0000FF"/>
          </w:rPr>
          <w:t>частью 6</w:t>
        </w:r>
      </w:hyperlink>
      <w:r>
        <w:t xml:space="preserve"> настоящей статьи либо в результате отказа зарегистрированного кандидата, избирательного объединения в соответствии с </w:t>
      </w:r>
      <w:hyperlink w:anchor="P1342" w:history="1">
        <w:r>
          <w:rPr>
            <w:color w:val="0000FF"/>
          </w:rPr>
          <w:t>частью 7</w:t>
        </w:r>
      </w:hyperlink>
      <w:r>
        <w:t xml:space="preserve"> настоящей статьи от использования предоставленной им печатной площади останется нераспределенная печатная площадь, она может быть предоставлена за плату избирательным объединениям, выдвинувшим зарегистрированных кандидатов и подавшим заявку на предоставление такой печатной площади. Оставшаяся печатная площадь распределяется между указанными избирательными объединениями на равных условиях путем проведения жеребьевки.</w:t>
      </w:r>
    </w:p>
    <w:p w:rsidR="000446DF" w:rsidRDefault="000446DF">
      <w:pPr>
        <w:pStyle w:val="ConsPlusNormal"/>
        <w:ind w:firstLine="540"/>
        <w:jc w:val="both"/>
      </w:pPr>
      <w:r>
        <w:t>9. Оплата печатной площади зарегистрированными кандидатами, избирательными объединениями осуществляется в соответствии с договорами, заключенными ими с редакциями периодических печатных изданий после проведения жеребьевки. Платежное поручение филиалу Сберегательного банка Российской Федерации о перечислении в полном объеме средств в оплату стоимости печатной площади должно быть представлено зарегистрированным кандидатом, избирательным объединением не позднее чем за два дня до дня опубликования предвыборного агитационного материала. В случае нарушения этого условия предоставление печатной площади не допускается. Филиал Сберегательного банка Российской Федерации перечисляет денежные средства в сроки, установленные федеральным законом.</w:t>
      </w:r>
    </w:p>
    <w:p w:rsidR="000446DF" w:rsidRDefault="000446DF">
      <w:pPr>
        <w:pStyle w:val="ConsPlusNormal"/>
        <w:ind w:firstLine="540"/>
        <w:jc w:val="both"/>
      </w:pPr>
      <w:r>
        <w:t xml:space="preserve">10. Редакции негосударственных периодических печатных изданий, выполнившие условия </w:t>
      </w:r>
      <w:hyperlink w:anchor="P1282" w:history="1">
        <w:r>
          <w:rPr>
            <w:color w:val="0000FF"/>
          </w:rPr>
          <w:t>части 6 статьи 60</w:t>
        </w:r>
      </w:hyperlink>
      <w:r>
        <w:t xml:space="preserve"> настоящего Кодекса, вправе отказать в предоставлении печатной площади для проведения предвыборной агитации.</w:t>
      </w:r>
    </w:p>
    <w:p w:rsidR="000446DF" w:rsidRDefault="000446DF">
      <w:pPr>
        <w:pStyle w:val="ConsPlusNormal"/>
        <w:ind w:firstLine="540"/>
        <w:jc w:val="both"/>
      </w:pPr>
      <w:r>
        <w:t xml:space="preserve">11.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w:t>
      </w:r>
      <w:r>
        <w:lastRenderedPageBreak/>
        <w:t>форме, а также заголовками и иллюстрациями, не согласованными с соответствующим кандидатом, избирательным объединением.</w:t>
      </w:r>
    </w:p>
    <w:p w:rsidR="000446DF" w:rsidRDefault="000446DF">
      <w:pPr>
        <w:pStyle w:val="ConsPlusNormal"/>
        <w:ind w:firstLine="540"/>
        <w:jc w:val="both"/>
      </w:pPr>
      <w:r>
        <w:t>12.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w:t>
      </w:r>
    </w:p>
    <w:p w:rsidR="000446DF" w:rsidRDefault="000446DF">
      <w:pPr>
        <w:pStyle w:val="ConsPlusNormal"/>
        <w:jc w:val="both"/>
      </w:pPr>
      <w:r>
        <w:t xml:space="preserve">(в ред. </w:t>
      </w:r>
      <w:hyperlink r:id="rId518" w:history="1">
        <w:r>
          <w:rPr>
            <w:color w:val="0000FF"/>
          </w:rPr>
          <w:t>Закона</w:t>
        </w:r>
      </w:hyperlink>
      <w:r>
        <w:t xml:space="preserve"> РТ от 28.06.2010 N 33-ЗРТ)</w:t>
      </w:r>
    </w:p>
    <w:p w:rsidR="000446DF" w:rsidRDefault="000446DF">
      <w:pPr>
        <w:pStyle w:val="ConsPlusNormal"/>
        <w:ind w:firstLine="540"/>
        <w:jc w:val="both"/>
      </w:pPr>
      <w:r>
        <w:t>13.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w:t>
      </w:r>
    </w:p>
    <w:p w:rsidR="000446DF" w:rsidRDefault="000446DF">
      <w:pPr>
        <w:pStyle w:val="ConsPlusNormal"/>
        <w:jc w:val="both"/>
      </w:pPr>
    </w:p>
    <w:p w:rsidR="000446DF" w:rsidRDefault="000446DF">
      <w:pPr>
        <w:pStyle w:val="ConsPlusNormal"/>
        <w:ind w:firstLine="540"/>
        <w:jc w:val="both"/>
        <w:outlineLvl w:val="3"/>
      </w:pPr>
      <w:r>
        <w:t>Статья 63. Условия проведения предвыборной агитации посредством агитационных публичных мероприятий</w:t>
      </w:r>
    </w:p>
    <w:p w:rsidR="000446DF" w:rsidRDefault="000446DF">
      <w:pPr>
        <w:pStyle w:val="ConsPlusNormal"/>
        <w:jc w:val="both"/>
      </w:pPr>
    </w:p>
    <w:p w:rsidR="000446DF" w:rsidRDefault="000446DF">
      <w:pPr>
        <w:pStyle w:val="ConsPlusNormal"/>
        <w:ind w:firstLine="540"/>
        <w:jc w:val="both"/>
      </w:pPr>
      <w:r>
        <w:t>1. Государственные органы, органы местного самоуправления обязаны оказывать содействие зарегистрированным кандидатам, избирательным объединениям в организации и проведении агитационных публичных мероприятий.</w:t>
      </w:r>
    </w:p>
    <w:p w:rsidR="000446DF" w:rsidRDefault="000446DF">
      <w:pPr>
        <w:pStyle w:val="ConsPlusNormal"/>
        <w:ind w:firstLine="540"/>
        <w:jc w:val="both"/>
      </w:pPr>
      <w: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0446DF" w:rsidRDefault="000446DF">
      <w:pPr>
        <w:pStyle w:val="ConsPlusNormal"/>
        <w:ind w:firstLine="540"/>
        <w:jc w:val="both"/>
      </w:pPr>
      <w:bookmarkStart w:id="177" w:name="P1355"/>
      <w:bookmarkEnd w:id="177"/>
      <w:r>
        <w:t>3.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территориальной комиссией при проведении выборов в органы государственной власти Республики Татарстан, а при проведении муниципальных выборов - избирательной комиссией муниципального образования зарегистрированному кандидату, его доверенным лицам, представителям избирательного объединения для встреч с избирателями. При этом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w:t>
      </w:r>
    </w:p>
    <w:p w:rsidR="000446DF" w:rsidRDefault="000446DF">
      <w:pPr>
        <w:pStyle w:val="ConsPlusNormal"/>
        <w:jc w:val="both"/>
      </w:pPr>
      <w:r>
        <w:t xml:space="preserve">(в ред. Законов РТ от 01.08.2011 </w:t>
      </w:r>
      <w:hyperlink r:id="rId519" w:history="1">
        <w:r>
          <w:rPr>
            <w:color w:val="0000FF"/>
          </w:rPr>
          <w:t>N 52-ЗРТ</w:t>
        </w:r>
      </w:hyperlink>
      <w:r>
        <w:t xml:space="preserve">, от 22.06.2012 </w:t>
      </w:r>
      <w:hyperlink r:id="rId520" w:history="1">
        <w:r>
          <w:rPr>
            <w:color w:val="0000FF"/>
          </w:rPr>
          <w:t>N 41-ЗРТ</w:t>
        </w:r>
      </w:hyperlink>
      <w:r>
        <w:t>)</w:t>
      </w:r>
    </w:p>
    <w:p w:rsidR="000446DF" w:rsidRDefault="000446DF">
      <w:pPr>
        <w:pStyle w:val="ConsPlusNormal"/>
        <w:ind w:firstLine="540"/>
        <w:jc w:val="both"/>
      </w:pPr>
      <w:bookmarkStart w:id="178" w:name="P1357"/>
      <w:bookmarkEnd w:id="178"/>
      <w:r>
        <w:t xml:space="preserve">4. Если указанное в </w:t>
      </w:r>
      <w:hyperlink w:anchor="P1355" w:history="1">
        <w:r>
          <w:rPr>
            <w:color w:val="0000FF"/>
          </w:rPr>
          <w:t>части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собственник, владелец помещения не вправе отказать другому зарегистрированному кандидату, избирательному объединению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собственник, владелец помещения не позднее дня, следующего за днем предоставления помещения, при проведении выборов в органы государственной власти Республики Татарстан обязаны уведомить в письменной форме территориальную комиссию, а при проведении муниципальных выборов - избирательную комиссию муниципального образования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0446DF" w:rsidRDefault="000446DF">
      <w:pPr>
        <w:pStyle w:val="ConsPlusNormal"/>
        <w:jc w:val="both"/>
      </w:pPr>
      <w:r>
        <w:t xml:space="preserve">(в ред. Законов РТ от 01.08.2011 </w:t>
      </w:r>
      <w:hyperlink r:id="rId521" w:history="1">
        <w:r>
          <w:rPr>
            <w:color w:val="0000FF"/>
          </w:rPr>
          <w:t>N 52-ЗРТ</w:t>
        </w:r>
      </w:hyperlink>
      <w:r>
        <w:t xml:space="preserve">, от 22.06.2012 </w:t>
      </w:r>
      <w:hyperlink r:id="rId522" w:history="1">
        <w:r>
          <w:rPr>
            <w:color w:val="0000FF"/>
          </w:rPr>
          <w:t>N 41-ЗРТ</w:t>
        </w:r>
      </w:hyperlink>
      <w:r>
        <w:t>)</w:t>
      </w:r>
    </w:p>
    <w:p w:rsidR="000446DF" w:rsidRDefault="000446DF">
      <w:pPr>
        <w:pStyle w:val="ConsPlusNormal"/>
        <w:ind w:firstLine="540"/>
        <w:jc w:val="both"/>
      </w:pPr>
      <w:r>
        <w:t xml:space="preserve">4.1. Комиссия, получившая уведомление о факте предоставления помещения зарегистрированному кандидату, избирательному объединению, в течение двух суток с момента </w:t>
      </w:r>
      <w:r>
        <w:lastRenderedPageBreak/>
        <w:t>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w:t>
      </w:r>
    </w:p>
    <w:p w:rsidR="000446DF" w:rsidRDefault="000446DF">
      <w:pPr>
        <w:pStyle w:val="ConsPlusNormal"/>
        <w:jc w:val="both"/>
      </w:pPr>
      <w:r>
        <w:t xml:space="preserve">(часть 4.1 введена </w:t>
      </w:r>
      <w:hyperlink r:id="rId523" w:history="1">
        <w:r>
          <w:rPr>
            <w:color w:val="0000FF"/>
          </w:rPr>
          <w:t>Законом</w:t>
        </w:r>
      </w:hyperlink>
      <w:r>
        <w:t xml:space="preserve"> РТ от 01.08.2011 N 52-ЗРТ; в ред. </w:t>
      </w:r>
      <w:hyperlink r:id="rId524" w:history="1">
        <w:r>
          <w:rPr>
            <w:color w:val="0000FF"/>
          </w:rPr>
          <w:t>Закона</w:t>
        </w:r>
      </w:hyperlink>
      <w:r>
        <w:t xml:space="preserve"> РТ от 20.12.2011 N 106-ЗРТ)</w:t>
      </w:r>
    </w:p>
    <w:p w:rsidR="000446DF" w:rsidRDefault="000446DF">
      <w:pPr>
        <w:pStyle w:val="ConsPlusNormal"/>
        <w:ind w:firstLine="540"/>
        <w:jc w:val="both"/>
      </w:pPr>
      <w:r>
        <w:t xml:space="preserve">5. Заявки на выделение помещений, указанных в </w:t>
      </w:r>
      <w:hyperlink w:anchor="P1355" w:history="1">
        <w:r>
          <w:rPr>
            <w:color w:val="0000FF"/>
          </w:rPr>
          <w:t>частях 3</w:t>
        </w:r>
      </w:hyperlink>
      <w:r>
        <w:t xml:space="preserve"> и </w:t>
      </w:r>
      <w:hyperlink w:anchor="P1357" w:history="1">
        <w:r>
          <w:rPr>
            <w:color w:val="0000FF"/>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рассматриваются собственниками, владельцами этих помещений в течение трех дней со дня подачи указанных заявок.</w:t>
      </w:r>
    </w:p>
    <w:p w:rsidR="000446DF" w:rsidRDefault="000446DF">
      <w:pPr>
        <w:pStyle w:val="ConsPlusNormal"/>
        <w:ind w:firstLine="540"/>
        <w:jc w:val="both"/>
      </w:pPr>
      <w:r>
        <w:t>6. Кандидаты, избирательные объединения, выдвинувшие списки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0446DF" w:rsidRDefault="000446DF">
      <w:pPr>
        <w:pStyle w:val="ConsPlusNormal"/>
        <w:jc w:val="both"/>
      </w:pPr>
      <w:r>
        <w:t xml:space="preserve">(в ред. </w:t>
      </w:r>
      <w:hyperlink r:id="rId525" w:history="1">
        <w:r>
          <w:rPr>
            <w:color w:val="0000FF"/>
          </w:rPr>
          <w:t>Закона</w:t>
        </w:r>
      </w:hyperlink>
      <w:r>
        <w:t xml:space="preserve"> РТ от 18.06.2016 N 45-ЗРТ)</w:t>
      </w:r>
    </w:p>
    <w:p w:rsidR="000446DF" w:rsidRDefault="000446DF">
      <w:pPr>
        <w:pStyle w:val="ConsPlusNormal"/>
        <w:ind w:firstLine="540"/>
        <w:jc w:val="both"/>
      </w:pPr>
      <w:r>
        <w:t>7.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Организацию указанных встреч обеспечивает командир воинской части совместно с комиссией, зарегистрировавшей кандидата, список кандидатов,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оповещаются о месте и времени встречи не позднее чем за три дня до ее проведения.</w:t>
      </w:r>
    </w:p>
    <w:p w:rsidR="000446DF" w:rsidRDefault="000446DF">
      <w:pPr>
        <w:pStyle w:val="ConsPlusNormal"/>
        <w:ind w:firstLine="540"/>
        <w:jc w:val="both"/>
      </w:pPr>
      <w:r>
        <w:t>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0446DF" w:rsidRDefault="000446DF">
      <w:pPr>
        <w:pStyle w:val="ConsPlusNormal"/>
        <w:jc w:val="both"/>
      </w:pPr>
    </w:p>
    <w:p w:rsidR="000446DF" w:rsidRDefault="000446DF">
      <w:pPr>
        <w:pStyle w:val="ConsPlusNormal"/>
        <w:ind w:firstLine="540"/>
        <w:jc w:val="both"/>
        <w:outlineLvl w:val="3"/>
      </w:pPr>
      <w:r>
        <w:t>Статья 64. Условия выпуска и распространения печатных, аудиовизуальных и иных агитационных материалов</w:t>
      </w:r>
    </w:p>
    <w:p w:rsidR="000446DF" w:rsidRDefault="000446DF">
      <w:pPr>
        <w:pStyle w:val="ConsPlusNormal"/>
        <w:jc w:val="both"/>
      </w:pPr>
    </w:p>
    <w:p w:rsidR="000446DF" w:rsidRDefault="000446DF">
      <w:pPr>
        <w:pStyle w:val="ConsPlusNormal"/>
        <w:ind w:firstLine="540"/>
        <w:jc w:val="both"/>
      </w:pPr>
      <w:r>
        <w:t>1. Кандидаты, избирательные объединения, выдвинувшие списки кандидатов,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0446DF" w:rsidRDefault="000446DF">
      <w:pPr>
        <w:pStyle w:val="ConsPlusNormal"/>
        <w:jc w:val="both"/>
      </w:pPr>
      <w:r>
        <w:t xml:space="preserve">(в ред. </w:t>
      </w:r>
      <w:hyperlink r:id="rId526" w:history="1">
        <w:r>
          <w:rPr>
            <w:color w:val="0000FF"/>
          </w:rPr>
          <w:t>Закона</w:t>
        </w:r>
      </w:hyperlink>
      <w:r>
        <w:t xml:space="preserve"> РТ от 18.06.2016 N 45-ЗРТ)</w:t>
      </w:r>
    </w:p>
    <w:p w:rsidR="000446DF" w:rsidRDefault="000446DF">
      <w:pPr>
        <w:pStyle w:val="ConsPlusNormal"/>
        <w:ind w:firstLine="540"/>
        <w:jc w:val="both"/>
      </w:pPr>
      <w:bookmarkStart w:id="179" w:name="P1371"/>
      <w:bookmarkEnd w:id="179"/>
      <w:r>
        <w:t>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комиссию, организующую выборы. Вместе с указанными сведениями в комиссию, организующую выборы,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0446DF" w:rsidRDefault="000446DF">
      <w:pPr>
        <w:pStyle w:val="ConsPlusNormal"/>
        <w:jc w:val="both"/>
      </w:pPr>
      <w:r>
        <w:t xml:space="preserve">(часть 2 в ред. </w:t>
      </w:r>
      <w:hyperlink r:id="rId527" w:history="1">
        <w:r>
          <w:rPr>
            <w:color w:val="0000FF"/>
          </w:rPr>
          <w:t>Закона</w:t>
        </w:r>
      </w:hyperlink>
      <w:r>
        <w:t xml:space="preserve"> РТ от 18.06.2016 N 45-ЗРТ)</w:t>
      </w:r>
    </w:p>
    <w:p w:rsidR="000446DF" w:rsidRDefault="000446DF">
      <w:pPr>
        <w:pStyle w:val="ConsPlusNormal"/>
        <w:ind w:firstLine="540"/>
        <w:jc w:val="both"/>
      </w:pPr>
      <w:bookmarkStart w:id="180" w:name="P1373"/>
      <w:bookmarkEnd w:id="180"/>
      <w:r>
        <w:t xml:space="preserve">3.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w:t>
      </w:r>
      <w:r>
        <w:lastRenderedPageBreak/>
        <w:t>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w:t>
      </w:r>
    </w:p>
    <w:p w:rsidR="000446DF" w:rsidRDefault="000446DF">
      <w:pPr>
        <w:pStyle w:val="ConsPlusNormal"/>
        <w:ind w:firstLine="540"/>
        <w:jc w:val="both"/>
      </w:pPr>
      <w:bookmarkStart w:id="181" w:name="P1374"/>
      <w:bookmarkEnd w:id="181"/>
      <w:r>
        <w:t>4.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кандидатами, выдвинутыми по одномандатным избирательным округам в соответствующую окружную комиссию, а если указанная комиссия не сформирована - в избирательную комиссию, организующую выборы; избирательным объединением, выдвинувшим список кандидатов по единому избирательному округу - соответственно в избирательную комиссию, организующую выборы. Вместе с указанными материалами должны быть также представлены сведения о месте нахождения (об адресе места жительства) организации (лица), изготовившей и заказавшей (изготовившего и заказавшего) эти материалы, и копия документа об оплате изготовления данного предвыборного агитационного материала из соответствующего избирательного фонда. При проведении выборов в органы государственной власти Республики Татарстан, а также при проведении выборов в органы местного самоуправления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rsidR="000446DF" w:rsidRDefault="000446DF">
      <w:pPr>
        <w:pStyle w:val="ConsPlusNormal"/>
        <w:jc w:val="both"/>
      </w:pPr>
      <w:r>
        <w:t xml:space="preserve">(в ред. </w:t>
      </w:r>
      <w:hyperlink r:id="rId528" w:history="1">
        <w:r>
          <w:rPr>
            <w:color w:val="0000FF"/>
          </w:rPr>
          <w:t>Закона</w:t>
        </w:r>
      </w:hyperlink>
      <w:r>
        <w:t xml:space="preserve"> РТ от 18.06.2016 N 45-ЗРТ)</w:t>
      </w:r>
    </w:p>
    <w:p w:rsidR="000446DF" w:rsidRDefault="000446DF">
      <w:pPr>
        <w:pStyle w:val="ConsPlusNormal"/>
        <w:ind w:firstLine="540"/>
        <w:jc w:val="both"/>
      </w:pPr>
      <w:r>
        <w:t>5. Агитационные материалы не могут содержать коммерческую рекламу.</w:t>
      </w:r>
    </w:p>
    <w:p w:rsidR="000446DF" w:rsidRDefault="000446DF">
      <w:pPr>
        <w:pStyle w:val="ConsPlusNormal"/>
        <w:ind w:firstLine="540"/>
        <w:jc w:val="both"/>
      </w:pPr>
      <w:bookmarkStart w:id="182" w:name="P1377"/>
      <w:bookmarkEnd w:id="182"/>
      <w:r>
        <w:t xml:space="preserve">6.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1371" w:history="1">
        <w:r>
          <w:rPr>
            <w:color w:val="0000FF"/>
          </w:rPr>
          <w:t>частью 2</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w:anchor="P1226" w:history="1">
        <w:r>
          <w:rPr>
            <w:color w:val="0000FF"/>
          </w:rPr>
          <w:t>частями 7</w:t>
        </w:r>
      </w:hyperlink>
      <w:r>
        <w:t xml:space="preserve">, </w:t>
      </w:r>
      <w:hyperlink w:anchor="P1228" w:history="1">
        <w:r>
          <w:rPr>
            <w:color w:val="0000FF"/>
          </w:rPr>
          <w:t>8</w:t>
        </w:r>
      </w:hyperlink>
      <w:r>
        <w:t xml:space="preserve">, </w:t>
      </w:r>
      <w:hyperlink w:anchor="P1242" w:history="1">
        <w:r>
          <w:rPr>
            <w:color w:val="0000FF"/>
          </w:rPr>
          <w:t>9.1</w:t>
        </w:r>
      </w:hyperlink>
      <w:r>
        <w:t xml:space="preserve"> и </w:t>
      </w:r>
      <w:hyperlink w:anchor="P1249" w:history="1">
        <w:r>
          <w:rPr>
            <w:color w:val="0000FF"/>
          </w:rPr>
          <w:t>10.1 статьи 58</w:t>
        </w:r>
      </w:hyperlink>
      <w:r>
        <w:t xml:space="preserve"> настоящего Кодекса, </w:t>
      </w:r>
      <w:hyperlink w:anchor="P1373" w:history="1">
        <w:r>
          <w:rPr>
            <w:color w:val="0000FF"/>
          </w:rPr>
          <w:t>частью 3</w:t>
        </w:r>
      </w:hyperlink>
      <w:r>
        <w:t xml:space="preserve"> настоящей статьи.</w:t>
      </w:r>
    </w:p>
    <w:p w:rsidR="000446DF" w:rsidRDefault="000446DF">
      <w:pPr>
        <w:pStyle w:val="ConsPlusNormal"/>
        <w:jc w:val="both"/>
      </w:pPr>
      <w:r>
        <w:t xml:space="preserve">(часть 6 в ред. </w:t>
      </w:r>
      <w:hyperlink r:id="rId529" w:history="1">
        <w:r>
          <w:rPr>
            <w:color w:val="0000FF"/>
          </w:rPr>
          <w:t>Закона</w:t>
        </w:r>
      </w:hyperlink>
      <w:r>
        <w:t xml:space="preserve"> РТ от 18.06.2016 N 45-ЗРТ)</w:t>
      </w:r>
    </w:p>
    <w:p w:rsidR="000446DF" w:rsidRDefault="000446DF">
      <w:pPr>
        <w:pStyle w:val="ConsPlusNormal"/>
        <w:ind w:firstLine="540"/>
        <w:jc w:val="both"/>
      </w:pPr>
      <w:r>
        <w:t xml:space="preserve">7. Запрещается распространение агитационных материалов, изготовленных с нарушением </w:t>
      </w:r>
      <w:hyperlink w:anchor="P1377" w:history="1">
        <w:r>
          <w:rPr>
            <w:color w:val="0000FF"/>
          </w:rPr>
          <w:t>части 6</w:t>
        </w:r>
      </w:hyperlink>
      <w:r>
        <w:t xml:space="preserve"> настоящей статьи и (или) с нарушением требований, предусмотренных </w:t>
      </w:r>
      <w:hyperlink w:anchor="P1374" w:history="1">
        <w:r>
          <w:rPr>
            <w:color w:val="0000FF"/>
          </w:rPr>
          <w:t>частью 4</w:t>
        </w:r>
      </w:hyperlink>
      <w:r>
        <w:t xml:space="preserve"> настоящей статьи, </w:t>
      </w:r>
      <w:hyperlink w:anchor="P1244" w:history="1">
        <w:r>
          <w:rPr>
            <w:color w:val="0000FF"/>
          </w:rPr>
          <w:t>частью 10 статьи 58</w:t>
        </w:r>
      </w:hyperlink>
      <w:r>
        <w:t xml:space="preserve"> настоящего Кодекса.</w:t>
      </w:r>
    </w:p>
    <w:p w:rsidR="000446DF" w:rsidRDefault="000446DF">
      <w:pPr>
        <w:pStyle w:val="ConsPlusNormal"/>
        <w:jc w:val="both"/>
      </w:pPr>
      <w:r>
        <w:t xml:space="preserve">(часть 7 в ред. </w:t>
      </w:r>
      <w:hyperlink r:id="rId530" w:history="1">
        <w:r>
          <w:rPr>
            <w:color w:val="0000FF"/>
          </w:rPr>
          <w:t>Закона</w:t>
        </w:r>
      </w:hyperlink>
      <w:r>
        <w:t xml:space="preserve"> РТ от 18.06.2016 N 45-ЗРТ)</w:t>
      </w:r>
    </w:p>
    <w:p w:rsidR="000446DF" w:rsidRDefault="000446DF">
      <w:pPr>
        <w:pStyle w:val="ConsPlusNormal"/>
        <w:ind w:firstLine="540"/>
        <w:jc w:val="both"/>
      </w:pPr>
      <w:bookmarkStart w:id="183" w:name="P1381"/>
      <w:bookmarkEnd w:id="183"/>
      <w:r>
        <w:t>8. Органы местного самоуправления по предложению избирательной комиссии, организующей выборы, или окружной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Зарегистрированным кандидатам, избирательным объединениям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w:t>
      </w:r>
    </w:p>
    <w:p w:rsidR="000446DF" w:rsidRDefault="000446DF">
      <w:pPr>
        <w:pStyle w:val="ConsPlusNormal"/>
        <w:ind w:firstLine="540"/>
        <w:jc w:val="both"/>
      </w:pPr>
      <w:bookmarkStart w:id="184" w:name="P1382"/>
      <w:bookmarkEnd w:id="184"/>
      <w:r>
        <w:t xml:space="preserve">9.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1381" w:history="1">
        <w:r>
          <w:rPr>
            <w:color w:val="0000FF"/>
          </w:rPr>
          <w:t>частью 8</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При этом за размещение агитационных материалов на объекте, находящемся в государственной или </w:t>
      </w:r>
      <w:r>
        <w:lastRenderedPageBreak/>
        <w:t>муниципальной собственности, плата не взимается.</w:t>
      </w:r>
    </w:p>
    <w:p w:rsidR="000446DF" w:rsidRDefault="000446DF">
      <w:pPr>
        <w:pStyle w:val="ConsPlusNormal"/>
        <w:jc w:val="both"/>
      </w:pPr>
      <w:r>
        <w:t xml:space="preserve">(в ред. </w:t>
      </w:r>
      <w:hyperlink r:id="rId531" w:history="1">
        <w:r>
          <w:rPr>
            <w:color w:val="0000FF"/>
          </w:rPr>
          <w:t>Закона</w:t>
        </w:r>
      </w:hyperlink>
      <w:r>
        <w:t xml:space="preserve"> РТ от 18.06.2016 N 45-ЗРТ)</w:t>
      </w:r>
    </w:p>
    <w:p w:rsidR="000446DF" w:rsidRDefault="000446DF">
      <w:pPr>
        <w:pStyle w:val="ConsPlusNormal"/>
        <w:ind w:firstLine="540"/>
        <w:jc w:val="both"/>
      </w:pPr>
      <w:r>
        <w:t>10.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rsidR="000446DF" w:rsidRDefault="000446DF">
      <w:pPr>
        <w:pStyle w:val="ConsPlusNormal"/>
        <w:jc w:val="both"/>
      </w:pPr>
      <w:r>
        <w:t xml:space="preserve">(часть 10 в ред. </w:t>
      </w:r>
      <w:hyperlink r:id="rId532" w:history="1">
        <w:r>
          <w:rPr>
            <w:color w:val="0000FF"/>
          </w:rPr>
          <w:t>Закона</w:t>
        </w:r>
      </w:hyperlink>
      <w:r>
        <w:t xml:space="preserve"> РТ от 18.06.2016 N 45-ЗРТ)</w:t>
      </w:r>
    </w:p>
    <w:p w:rsidR="000446DF" w:rsidRDefault="000446DF">
      <w:pPr>
        <w:pStyle w:val="ConsPlusNormal"/>
        <w:ind w:firstLine="540"/>
        <w:jc w:val="both"/>
      </w:pPr>
      <w:bookmarkStart w:id="185" w:name="P1386"/>
      <w:bookmarkEnd w:id="185"/>
      <w:r>
        <w:t>11.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0446DF" w:rsidRDefault="000446DF">
      <w:pPr>
        <w:pStyle w:val="ConsPlusNormal"/>
        <w:jc w:val="both"/>
      </w:pPr>
      <w:r>
        <w:t xml:space="preserve">(часть 11 в ред. </w:t>
      </w:r>
      <w:hyperlink r:id="rId533" w:history="1">
        <w:r>
          <w:rPr>
            <w:color w:val="0000FF"/>
          </w:rPr>
          <w:t>Закона</w:t>
        </w:r>
      </w:hyperlink>
      <w:r>
        <w:t xml:space="preserve"> РТ от 18.06.2016 N 45-ЗРТ)</w:t>
      </w:r>
    </w:p>
    <w:p w:rsidR="000446DF" w:rsidRDefault="000446DF">
      <w:pPr>
        <w:pStyle w:val="ConsPlusNormal"/>
        <w:ind w:firstLine="540"/>
        <w:jc w:val="both"/>
      </w:pPr>
      <w:r>
        <w:t xml:space="preserve">12. Положения настоящей статьи не применяются в отношении агитационных материалов, распространяемых в соответствии со </w:t>
      </w:r>
      <w:hyperlink w:anchor="P1305" w:history="1">
        <w:r>
          <w:rPr>
            <w:color w:val="0000FF"/>
          </w:rPr>
          <w:t>статьями 61</w:t>
        </w:r>
      </w:hyperlink>
      <w:r>
        <w:t xml:space="preserve"> и </w:t>
      </w:r>
      <w:hyperlink w:anchor="P1332" w:history="1">
        <w:r>
          <w:rPr>
            <w:color w:val="0000FF"/>
          </w:rPr>
          <w:t>62</w:t>
        </w:r>
      </w:hyperlink>
      <w:r>
        <w:t xml:space="preserve"> настоящего Кодекса.</w:t>
      </w:r>
    </w:p>
    <w:p w:rsidR="000446DF" w:rsidRDefault="000446DF">
      <w:pPr>
        <w:pStyle w:val="ConsPlusNormal"/>
        <w:jc w:val="both"/>
      </w:pPr>
    </w:p>
    <w:p w:rsidR="000446DF" w:rsidRDefault="000446DF">
      <w:pPr>
        <w:pStyle w:val="ConsPlusNormal"/>
        <w:ind w:firstLine="540"/>
        <w:jc w:val="both"/>
        <w:outlineLvl w:val="3"/>
      </w:pPr>
      <w:r>
        <w:t>Статья 65. Ограничения при проведении предвыборной агитации</w:t>
      </w:r>
    </w:p>
    <w:p w:rsidR="000446DF" w:rsidRDefault="000446DF">
      <w:pPr>
        <w:pStyle w:val="ConsPlusNormal"/>
        <w:jc w:val="both"/>
      </w:pPr>
    </w:p>
    <w:p w:rsidR="000446DF" w:rsidRDefault="000446DF">
      <w:pPr>
        <w:pStyle w:val="ConsPlusNormal"/>
        <w:ind w:firstLine="540"/>
        <w:jc w:val="both"/>
      </w:pPr>
      <w:r>
        <w:t xml:space="preserve">1. Ограничения при проведении предвыборной агитации устанавливаются </w:t>
      </w:r>
      <w:hyperlink r:id="rId534" w:history="1">
        <w:r>
          <w:rPr>
            <w:color w:val="0000FF"/>
          </w:rPr>
          <w:t>статьей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446DF" w:rsidRDefault="000446DF">
      <w:pPr>
        <w:pStyle w:val="ConsPlusNormal"/>
        <w:ind w:firstLine="540"/>
        <w:jc w:val="both"/>
      </w:pPr>
      <w:r>
        <w:t>2.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 в соответствии с федеральными законами.</w:t>
      </w:r>
    </w:p>
    <w:p w:rsidR="000446DF" w:rsidRDefault="000446DF">
      <w:pPr>
        <w:pStyle w:val="ConsPlusNormal"/>
        <w:jc w:val="both"/>
      </w:pPr>
    </w:p>
    <w:p w:rsidR="000446DF" w:rsidRDefault="000446DF">
      <w:pPr>
        <w:pStyle w:val="ConsPlusTitle"/>
        <w:jc w:val="center"/>
        <w:outlineLvl w:val="2"/>
      </w:pPr>
      <w:r>
        <w:t>Глава 9. ФИНАНСИРОВАНИЕ ВЫБОРОВ</w:t>
      </w:r>
    </w:p>
    <w:p w:rsidR="000446DF" w:rsidRDefault="000446DF">
      <w:pPr>
        <w:pStyle w:val="ConsPlusNormal"/>
        <w:jc w:val="both"/>
      </w:pPr>
    </w:p>
    <w:p w:rsidR="000446DF" w:rsidRDefault="000446DF">
      <w:pPr>
        <w:pStyle w:val="ConsPlusNormal"/>
        <w:ind w:firstLine="540"/>
        <w:jc w:val="both"/>
        <w:outlineLvl w:val="3"/>
      </w:pPr>
      <w:r>
        <w:t>Статья 66. Финансовое обеспечение подготовки и проведения выборов</w:t>
      </w:r>
    </w:p>
    <w:p w:rsidR="000446DF" w:rsidRDefault="000446DF">
      <w:pPr>
        <w:pStyle w:val="ConsPlusNormal"/>
        <w:jc w:val="both"/>
      </w:pPr>
    </w:p>
    <w:p w:rsidR="000446DF" w:rsidRDefault="000446DF">
      <w:pPr>
        <w:pStyle w:val="ConsPlusNormal"/>
        <w:ind w:firstLine="540"/>
        <w:jc w:val="both"/>
      </w:pPr>
      <w:r>
        <w:t>1. Расходы, связанные с подготовкой и проведением выборов соответствующего уровня в Республике Татарстан,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соответствующего бюджета (бюджета Республики Татарстан и (или) местного бюджета). 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p>
    <w:p w:rsidR="000446DF" w:rsidRDefault="000446DF">
      <w:pPr>
        <w:pStyle w:val="ConsPlusNormal"/>
        <w:ind w:firstLine="540"/>
        <w:jc w:val="both"/>
      </w:pPr>
      <w:r>
        <w:t>1.1. За счет средств соответствующего бюджета финансируются расходы избирательных комиссий на:</w:t>
      </w:r>
    </w:p>
    <w:p w:rsidR="000446DF" w:rsidRDefault="000446DF">
      <w:pPr>
        <w:pStyle w:val="ConsPlusNormal"/>
        <w:ind w:firstLine="540"/>
        <w:jc w:val="both"/>
      </w:pPr>
      <w:r>
        <w:t>1)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компенсаций членам избирательных комиссий с правом решающего голоса, освобожденным от основной работы на период подготовки и проведения соответствующих выборов, а также на выплаты гражданам, работающим в избирательных комиссиях по гражданско-правовым договорам, и специалистам, направляемым для работы в составе контрольно-ревизионных служб при избирательных комиссиях;</w:t>
      </w:r>
    </w:p>
    <w:p w:rsidR="000446DF" w:rsidRDefault="000446DF">
      <w:pPr>
        <w:pStyle w:val="ConsPlusNormal"/>
        <w:ind w:firstLine="540"/>
        <w:jc w:val="both"/>
      </w:pPr>
      <w:r>
        <w:t>2) изготовление печатной продукции и осуществление издательской деятельности;</w:t>
      </w:r>
    </w:p>
    <w:p w:rsidR="000446DF" w:rsidRDefault="000446DF">
      <w:pPr>
        <w:pStyle w:val="ConsPlusNormal"/>
        <w:ind w:firstLine="540"/>
        <w:jc w:val="both"/>
      </w:pPr>
      <w:r>
        <w:t>3) приобретение, доставку и установку оборудования (в том числе технологического), других материальных ценностей, необходимых для подготовки и проведения соответствующих выборов и обеспечения деятельности избирательных комиссий;</w:t>
      </w:r>
    </w:p>
    <w:p w:rsidR="000446DF" w:rsidRDefault="000446DF">
      <w:pPr>
        <w:pStyle w:val="ConsPlusNormal"/>
        <w:ind w:firstLine="540"/>
        <w:jc w:val="both"/>
      </w:pPr>
      <w:r>
        <w:t>4) транспортные расходы;</w:t>
      </w:r>
    </w:p>
    <w:p w:rsidR="000446DF" w:rsidRDefault="000446DF">
      <w:pPr>
        <w:pStyle w:val="ConsPlusNormal"/>
        <w:ind w:firstLine="540"/>
        <w:jc w:val="both"/>
      </w:pPr>
      <w:r>
        <w:t>5) доставку и хранение избирательных документов, на подготовку их к передаче в архив или на уничтожение;</w:t>
      </w:r>
    </w:p>
    <w:p w:rsidR="000446DF" w:rsidRDefault="000446DF">
      <w:pPr>
        <w:pStyle w:val="ConsPlusNormal"/>
        <w:ind w:firstLine="540"/>
        <w:jc w:val="both"/>
      </w:pPr>
      <w:r>
        <w:t>6) командировки и другие цели, связанные с подготовкой и проведением соответствующих выборов, а также с обеспечением деятельности избирательных комиссий;</w:t>
      </w:r>
    </w:p>
    <w:p w:rsidR="000446DF" w:rsidRDefault="000446DF">
      <w:pPr>
        <w:pStyle w:val="ConsPlusNormal"/>
        <w:ind w:firstLine="540"/>
        <w:jc w:val="both"/>
      </w:pPr>
      <w:r>
        <w:lastRenderedPageBreak/>
        <w:t>7) развитие избирательной системы, в том числе на внедрение новых избирательных технологий, средств автоматизации, на повышение правовой культуры избирателей и обучение организаторов выборов.</w:t>
      </w:r>
    </w:p>
    <w:p w:rsidR="000446DF" w:rsidRDefault="000446DF">
      <w:pPr>
        <w:pStyle w:val="ConsPlusNormal"/>
        <w:jc w:val="both"/>
      </w:pPr>
      <w:r>
        <w:t xml:space="preserve">(часть 1.1 введена </w:t>
      </w:r>
      <w:hyperlink r:id="rId535" w:history="1">
        <w:r>
          <w:rPr>
            <w:color w:val="0000FF"/>
          </w:rPr>
          <w:t>Законом</w:t>
        </w:r>
      </w:hyperlink>
      <w:r>
        <w:t xml:space="preserve"> РТ от 26.05.2014 N 41-ЗРТ)</w:t>
      </w:r>
    </w:p>
    <w:p w:rsidR="000446DF" w:rsidRDefault="000446DF">
      <w:pPr>
        <w:pStyle w:val="ConsPlusNormal"/>
        <w:ind w:firstLine="540"/>
        <w:jc w:val="both"/>
      </w:pPr>
      <w:r>
        <w:t>2. Главными распорядителями средств, предусмотренных в соответствующих бюджетах (бюджете Республики Татарстан, местном бюджете) на проведение выборов, являются Центральная избирательная комиссия Республики Татарстан, избирательная комиссия муниципального образования.</w:t>
      </w:r>
    </w:p>
    <w:p w:rsidR="000446DF" w:rsidRDefault="000446DF">
      <w:pPr>
        <w:pStyle w:val="ConsPlusNormal"/>
        <w:ind w:firstLine="540"/>
        <w:jc w:val="both"/>
      </w:pPr>
      <w:r>
        <w:t>3. Председатели комиссий распоряжаются денежными средствами, выделенными на подготовку и проведение выборов,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сроки, которые установлены настоящим Кодексом.</w:t>
      </w:r>
    </w:p>
    <w:p w:rsidR="000446DF" w:rsidRDefault="000446DF">
      <w:pPr>
        <w:pStyle w:val="ConsPlusNormal"/>
        <w:ind w:firstLine="540"/>
        <w:jc w:val="both"/>
      </w:pPr>
      <w:r>
        <w:t>4. Порядок открытия и ведения счетов, учета, отчетности и перечисления денежных средств, выделенных из бюджета Республики Татарстан, местного бюджета Центральной избирательной комиссии Республики Татарстан, другим комиссиям на подготовку и проведение выборов в органы государственной власти Республики Татарстан, органы местного самоуправления, эксплуатацию и развитие средств автоматизации, обучение организаторов выборов и избирателей и обеспечение деятельности комиссий, устанавливается Центральной избирательной комиссией Республики Татарстан по согласованию с территориальным учреждением Центрального банка Российской Федерации в Республике Татарстан. Денежные средства перечисляются на счета, открываемые комиссиям в учреждениях Центрального банка Российской Федерации, а в случае их отсутствия в пределах населенного пункта, в котором расположена избирательная комиссия, - в филиалах публичного акционерного общества "Сбербанк России".</w:t>
      </w:r>
    </w:p>
    <w:p w:rsidR="000446DF" w:rsidRDefault="000446DF">
      <w:pPr>
        <w:pStyle w:val="ConsPlusNormal"/>
        <w:jc w:val="both"/>
      </w:pPr>
      <w:r>
        <w:t xml:space="preserve">(в ред. Законов РТ от 22.06.2012 </w:t>
      </w:r>
      <w:hyperlink r:id="rId536" w:history="1">
        <w:r>
          <w:rPr>
            <w:color w:val="0000FF"/>
          </w:rPr>
          <w:t>N 41-ЗРТ</w:t>
        </w:r>
      </w:hyperlink>
      <w:r>
        <w:t xml:space="preserve">, от 08.05.2015 </w:t>
      </w:r>
      <w:hyperlink r:id="rId537" w:history="1">
        <w:r>
          <w:rPr>
            <w:color w:val="0000FF"/>
          </w:rPr>
          <w:t>N 34-ЗРТ</w:t>
        </w:r>
      </w:hyperlink>
      <w:r>
        <w:t xml:space="preserve">, от 18.06.2016 </w:t>
      </w:r>
      <w:hyperlink r:id="rId538" w:history="1">
        <w:r>
          <w:rPr>
            <w:color w:val="0000FF"/>
          </w:rPr>
          <w:t>N 45-ЗРТ</w:t>
        </w:r>
      </w:hyperlink>
      <w:r>
        <w:t>)</w:t>
      </w:r>
    </w:p>
    <w:p w:rsidR="000446DF" w:rsidRDefault="000446DF">
      <w:pPr>
        <w:pStyle w:val="ConsPlusNormal"/>
        <w:ind w:firstLine="540"/>
        <w:jc w:val="both"/>
      </w:pPr>
      <w:r>
        <w:t>5.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0446DF" w:rsidRDefault="000446DF">
      <w:pPr>
        <w:pStyle w:val="ConsPlusNormal"/>
        <w:ind w:firstLine="540"/>
        <w:jc w:val="both"/>
      </w:pPr>
      <w:r>
        <w:t>6. Комиссии, получающие денежные средства из бюджетов различных уровней, ведут раздельные бухгалтерский, кассовый учет и отчетность по средствам, полученным из указанных бюджетов.</w:t>
      </w:r>
    </w:p>
    <w:p w:rsidR="000446DF" w:rsidRDefault="000446DF">
      <w:pPr>
        <w:pStyle w:val="ConsPlusNormal"/>
        <w:ind w:firstLine="540"/>
        <w:jc w:val="both"/>
      </w:pPr>
      <w:r>
        <w:t>7. Участковая комиссия не позднее чем через 10 дней со дня голосования представляет в вышестоящую избирательную комиссию отчет о поступлении участковой комиссии средств, выделенных из соответствующего бюджета на подготовку и проведение выборов, и расходовании этих средств.</w:t>
      </w:r>
    </w:p>
    <w:p w:rsidR="000446DF" w:rsidRDefault="000446DF">
      <w:pPr>
        <w:pStyle w:val="ConsPlusNormal"/>
        <w:ind w:firstLine="540"/>
        <w:jc w:val="both"/>
      </w:pPr>
      <w:r>
        <w:t>8. Территориальная комиссия не позднее чем через 20 дней со дня голосования представляет в Центральную избирательную комиссию Республики Татарстан отчет о поступлении территориальной комиссии средств, выделенных из бюджета Республики Татарстан на подготовку и проведение выборов в органы государственной власти Республики Татарстан, и расходовании этих средств.</w:t>
      </w:r>
    </w:p>
    <w:p w:rsidR="000446DF" w:rsidRDefault="000446DF">
      <w:pPr>
        <w:pStyle w:val="ConsPlusNormal"/>
        <w:jc w:val="both"/>
      </w:pPr>
      <w:r>
        <w:t xml:space="preserve">(в ред. </w:t>
      </w:r>
      <w:hyperlink r:id="rId539" w:history="1">
        <w:r>
          <w:rPr>
            <w:color w:val="0000FF"/>
          </w:rPr>
          <w:t>Закона</w:t>
        </w:r>
      </w:hyperlink>
      <w:r>
        <w:t xml:space="preserve"> РТ от 22.06.2012 N 41-ЗРТ)</w:t>
      </w:r>
    </w:p>
    <w:p w:rsidR="000446DF" w:rsidRDefault="000446DF">
      <w:pPr>
        <w:pStyle w:val="ConsPlusNormal"/>
        <w:ind w:firstLine="540"/>
        <w:jc w:val="both"/>
      </w:pPr>
      <w:r>
        <w:t>9. Окружная комиссия не позднее чем через 20 дней со дня голосования представляет в избирательную комиссию, организующую выборы, отчет о поступлении окружной комиссии средств, выделенных из соответствующего бюджета (бюджета Республики Татарстан, местного бюджета) на подготовку и проведение выборов, и расходовании этих средств.</w:t>
      </w:r>
    </w:p>
    <w:p w:rsidR="000446DF" w:rsidRDefault="000446DF">
      <w:pPr>
        <w:pStyle w:val="ConsPlusNormal"/>
        <w:ind w:firstLine="540"/>
        <w:jc w:val="both"/>
      </w:pPr>
      <w:r>
        <w:t>10. Избирательная комиссия муниципального образования не позднее чем через 50 дней со дня официального опубликования результатов муниципальных выборов представляет в представительный орган муниципального образования отчет о поступлении избирательной комиссии муниципального образования средств, выделенных из местного бюджета на подготовку и проведение муниципальных выборов, и расходовании этих средств, а также сведения о поступлении и расходовании средств избирательных фондов кандидатов, избирательных фондов избирательных объединений.</w:t>
      </w:r>
    </w:p>
    <w:p w:rsidR="000446DF" w:rsidRDefault="000446DF">
      <w:pPr>
        <w:pStyle w:val="ConsPlusNormal"/>
        <w:ind w:firstLine="540"/>
        <w:jc w:val="both"/>
      </w:pPr>
      <w:r>
        <w:t xml:space="preserve">11. Центральная избирательная комиссия Республики Татарстан не позднее чем через три месяца со дня официального опубликования результатов выборов в органы государственной власти Республики Татарстан представляет в Государственный Совет Республики Татарстан отчет о </w:t>
      </w:r>
      <w:r>
        <w:lastRenderedPageBreak/>
        <w:t>расходовании средств, выделенных из бюджета Республики Татарстан на подготовку и проведение выборов в органы государственной власти Республики Татарстан, а также сведения о поступлении средств в избирательные фонды кандидатов, избирательных объединений, выдвинувших списки кандидатов, и расходовании этих средств. Указанные отчет и сведения не позднее чем через один месяц со дня их представления в Государственный Совет Республики Татарстан должны быть опубликованы Центральной избирательной комиссией Республики Татарстан в ее официальном печатном органе и переданы редакциям других средств массовой информации для опубликования.</w:t>
      </w:r>
    </w:p>
    <w:p w:rsidR="000446DF" w:rsidRDefault="000446DF">
      <w:pPr>
        <w:pStyle w:val="ConsPlusNormal"/>
        <w:jc w:val="both"/>
      </w:pPr>
      <w:r>
        <w:t xml:space="preserve">(в ред. </w:t>
      </w:r>
      <w:hyperlink r:id="rId540" w:history="1">
        <w:r>
          <w:rPr>
            <w:color w:val="0000FF"/>
          </w:rPr>
          <w:t>Закона</w:t>
        </w:r>
      </w:hyperlink>
      <w:r>
        <w:t xml:space="preserve"> РТ от 22.06.2012 N 41-ЗРТ)</w:t>
      </w:r>
    </w:p>
    <w:p w:rsidR="000446DF" w:rsidRDefault="000446DF">
      <w:pPr>
        <w:pStyle w:val="ConsPlusNormal"/>
        <w:ind w:firstLine="540"/>
        <w:jc w:val="both"/>
      </w:pPr>
      <w:r>
        <w:t xml:space="preserve">12. Закупки бюллетеней, открепительных удостоверений, специальных знаков (марок), информационных материалов, размещаемых в помещениях избирательных комиссий и помещениях для голосования, услуг по доставке избирательной документации, иных отправлений избирательных комиссий, используемых при проведении выборов в органы государственной власти Республики Татарстан, а также при проведении выборов в органы местного самоуправления муниципального образования города Казани, осуществляются организующей соответствующие выборы комиссией или по ее решению соответствующими нижестоящими комиссиями в порядке, предусмотренном Федеральным </w:t>
      </w:r>
      <w:hyperlink r:id="rId54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Приобретение бюллетеней, открепительных удостоверений, специальных знаков (марок), используемых при проведении иных выборов, осуществляется организующей соответствующие выборы комиссией или по ее решению соответствующими нижестоящими комиссиями в соответствии с Гражданским </w:t>
      </w:r>
      <w:hyperlink r:id="rId542" w:history="1">
        <w:r>
          <w:rPr>
            <w:color w:val="0000FF"/>
          </w:rPr>
          <w:t>кодексом</w:t>
        </w:r>
      </w:hyperlink>
      <w:r>
        <w:t xml:space="preserve"> Российской Федерации.</w:t>
      </w:r>
    </w:p>
    <w:p w:rsidR="000446DF" w:rsidRDefault="000446DF">
      <w:pPr>
        <w:pStyle w:val="ConsPlusNormal"/>
        <w:jc w:val="both"/>
      </w:pPr>
      <w:r>
        <w:t xml:space="preserve">(в ред. Законов РТ от 26.05.2014 </w:t>
      </w:r>
      <w:hyperlink r:id="rId543" w:history="1">
        <w:r>
          <w:rPr>
            <w:color w:val="0000FF"/>
          </w:rPr>
          <w:t>N 41-ЗРТ</w:t>
        </w:r>
      </w:hyperlink>
      <w:r>
        <w:t xml:space="preserve">, от 08.05.2015 </w:t>
      </w:r>
      <w:hyperlink r:id="rId544" w:history="1">
        <w:r>
          <w:rPr>
            <w:color w:val="0000FF"/>
          </w:rPr>
          <w:t>N 34-ЗРТ</w:t>
        </w:r>
      </w:hyperlink>
      <w:r>
        <w:t xml:space="preserve">, от 18.06.2016 </w:t>
      </w:r>
      <w:hyperlink r:id="rId545" w:history="1">
        <w:r>
          <w:rPr>
            <w:color w:val="0000FF"/>
          </w:rPr>
          <w:t>N 45-ЗРТ</w:t>
        </w:r>
      </w:hyperlink>
      <w:r>
        <w:t xml:space="preserve">, от 05.04.2017 </w:t>
      </w:r>
      <w:hyperlink r:id="rId546" w:history="1">
        <w:r>
          <w:rPr>
            <w:color w:val="0000FF"/>
          </w:rPr>
          <w:t>N 16-ЗРТ</w:t>
        </w:r>
      </w:hyperlink>
      <w:r>
        <w:t>)</w:t>
      </w:r>
    </w:p>
    <w:p w:rsidR="000446DF" w:rsidRDefault="000446DF">
      <w:pPr>
        <w:pStyle w:val="ConsPlusNormal"/>
        <w:ind w:firstLine="540"/>
        <w:jc w:val="both"/>
      </w:pPr>
      <w:r>
        <w:t>13. Закупка товара, работы или услуги, связанных с подготовкой и проведением выборов, может осуществляться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w:t>
      </w:r>
    </w:p>
    <w:p w:rsidR="000446DF" w:rsidRDefault="000446DF">
      <w:pPr>
        <w:pStyle w:val="ConsPlusNormal"/>
        <w:jc w:val="both"/>
      </w:pPr>
      <w:r>
        <w:t xml:space="preserve">(часть 13 введена </w:t>
      </w:r>
      <w:hyperlink r:id="rId547" w:history="1">
        <w:r>
          <w:rPr>
            <w:color w:val="0000FF"/>
          </w:rPr>
          <w:t>Законом</w:t>
        </w:r>
      </w:hyperlink>
      <w:r>
        <w:t xml:space="preserve"> РТ от 18.10.2013 N 82-ЗРТ; в ред. </w:t>
      </w:r>
      <w:hyperlink r:id="rId548" w:history="1">
        <w:r>
          <w:rPr>
            <w:color w:val="0000FF"/>
          </w:rPr>
          <w:t>Закона</w:t>
        </w:r>
      </w:hyperlink>
      <w:r>
        <w:t xml:space="preserve"> РТ от 26.05.2014 N 41-ЗРТ)</w:t>
      </w:r>
    </w:p>
    <w:p w:rsidR="000446DF" w:rsidRDefault="000446DF">
      <w:pPr>
        <w:pStyle w:val="ConsPlusNormal"/>
        <w:jc w:val="both"/>
      </w:pPr>
    </w:p>
    <w:p w:rsidR="000446DF" w:rsidRDefault="000446DF">
      <w:pPr>
        <w:pStyle w:val="ConsPlusNormal"/>
        <w:ind w:firstLine="540"/>
        <w:jc w:val="both"/>
        <w:outlineLvl w:val="3"/>
      </w:pPr>
      <w:r>
        <w:t>Статья 67. Порядок создания избирательных фондов</w:t>
      </w:r>
    </w:p>
    <w:p w:rsidR="000446DF" w:rsidRDefault="000446DF">
      <w:pPr>
        <w:pStyle w:val="ConsPlusNormal"/>
        <w:jc w:val="both"/>
      </w:pPr>
    </w:p>
    <w:p w:rsidR="000446DF" w:rsidRDefault="000446DF">
      <w:pPr>
        <w:pStyle w:val="ConsPlusNormal"/>
        <w:ind w:firstLine="540"/>
        <w:jc w:val="both"/>
      </w:pPr>
      <w:bookmarkStart w:id="186" w:name="P1429"/>
      <w:bookmarkEnd w:id="186"/>
      <w: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0446DF" w:rsidRDefault="000446DF">
      <w:pPr>
        <w:pStyle w:val="ConsPlusNormal"/>
        <w:jc w:val="both"/>
      </w:pPr>
      <w:r>
        <w:t xml:space="preserve">(в ред. </w:t>
      </w:r>
      <w:hyperlink r:id="rId549" w:history="1">
        <w:r>
          <w:rPr>
            <w:color w:val="0000FF"/>
          </w:rPr>
          <w:t>Закона</w:t>
        </w:r>
      </w:hyperlink>
      <w:r>
        <w:t xml:space="preserve"> РТ от 01.08.2011 N 52-ЗРТ)</w:t>
      </w:r>
    </w:p>
    <w:p w:rsidR="000446DF" w:rsidRDefault="000446DF">
      <w:pPr>
        <w:pStyle w:val="ConsPlusNormal"/>
        <w:ind w:firstLine="540"/>
        <w:jc w:val="both"/>
      </w:pPr>
      <w:r>
        <w:t>2. Кандидаты вправе, а избирательные объединения обязаны назначать уполномоченных представителей по финансовым вопросам. Регистрация уполномоченных представителей по финансовым вопросам осуществляется комиссиями в порядке, установленном настоящим Кодексом.</w:t>
      </w:r>
    </w:p>
    <w:p w:rsidR="000446DF" w:rsidRDefault="000446DF">
      <w:pPr>
        <w:pStyle w:val="ConsPlusNormal"/>
        <w:ind w:firstLine="540"/>
        <w:jc w:val="both"/>
      </w:pPr>
      <w:r>
        <w:t xml:space="preserve">3. Уполномоченный представитель по финансовым вопросам кандидата осуществляет свои действия на основании нотариально удостоверенной доверенности, которая выдается кандидатом и в которой указываются фамилия, имя, отчество, дата рождения, адрес места жительства, серия, номер и дата выдачи паспорта или документа, заменяющего паспорт </w:t>
      </w:r>
      <w:r>
        <w:lastRenderedPageBreak/>
        <w:t>гражданина, наименование или код органа, выдавшего паспорт или документ, заменяющий паспорт гражданина, основное место работы или службы, занимаемая должность (в случае отсутствия основного места работы или службы - род занятий), полномочия уполномоченного представителя по финансовым вопросам, в том числе право подписи финансовых документов. Регистрация уполномоченного представителя по финансовым вопросам кандидата производится избирательной комиссией, осуществляющей регистрацию соответствующего кандидата, на основании заявления кандидата, указанной доверенности, при предъявлении уполномоченным представителем по финансовым вопросам кандидата паспорта или документа, заменяющего паспорт гражданина. Срок полномочий уполномоченного представителя по финансовым вопросам кандидата, зарегистрированного кандидата начинается со дня регистрации уполномоченного представителя избирательной комиссией и истекает через 50 дней со дня голосования, а в случае если ведется судебное разбирательство с участием назначившего его кандидата, - со дня, следующего за днем вступления в законную силу судебного решения. Кандидат вправе в любое время прекратить полномочия уполномоченного представителя по финансовым вопросам, письменно известив его об этом и направив копию соответствующего заявления в комиссию, зарегистрировавшую уполномоченного представителя по финансовым вопросам.</w:t>
      </w:r>
    </w:p>
    <w:p w:rsidR="000446DF" w:rsidRDefault="000446DF">
      <w:pPr>
        <w:pStyle w:val="ConsPlusNormal"/>
        <w:jc w:val="both"/>
      </w:pPr>
      <w:r>
        <w:t xml:space="preserve">(в ред. </w:t>
      </w:r>
      <w:hyperlink r:id="rId550" w:history="1">
        <w:r>
          <w:rPr>
            <w:color w:val="0000FF"/>
          </w:rPr>
          <w:t>Закона</w:t>
        </w:r>
      </w:hyperlink>
      <w:r>
        <w:t xml:space="preserve"> РТ от 01.08.2011 N 52-ЗРТ)</w:t>
      </w:r>
    </w:p>
    <w:p w:rsidR="000446DF" w:rsidRDefault="000446DF">
      <w:pPr>
        <w:pStyle w:val="ConsPlusNormal"/>
        <w:ind w:firstLine="540"/>
        <w:jc w:val="both"/>
      </w:pPr>
      <w:r>
        <w:t>4.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0446DF" w:rsidRDefault="000446DF">
      <w:pPr>
        <w:pStyle w:val="ConsPlusNormal"/>
        <w:ind w:firstLine="540"/>
        <w:jc w:val="both"/>
      </w:pPr>
      <w:r>
        <w:t>5. Избирательные фонды кандидатов, избирательных объединений могут создаваться за счет:</w:t>
      </w:r>
    </w:p>
    <w:p w:rsidR="000446DF" w:rsidRDefault="000446DF">
      <w:pPr>
        <w:pStyle w:val="ConsPlusNormal"/>
        <w:ind w:firstLine="540"/>
        <w:jc w:val="both"/>
      </w:pPr>
      <w:r>
        <w:t>1) собственных средств кандидата, избирательного объединения;</w:t>
      </w:r>
    </w:p>
    <w:p w:rsidR="000446DF" w:rsidRDefault="000446DF">
      <w:pPr>
        <w:pStyle w:val="ConsPlusNormal"/>
        <w:ind w:firstLine="540"/>
        <w:jc w:val="both"/>
      </w:pPr>
      <w:r>
        <w:t>2) средств, выделенных кандидату выдвинувшим его избирательным объединением;</w:t>
      </w:r>
    </w:p>
    <w:p w:rsidR="000446DF" w:rsidRDefault="000446DF">
      <w:pPr>
        <w:pStyle w:val="ConsPlusNormal"/>
        <w:ind w:firstLine="540"/>
        <w:jc w:val="both"/>
      </w:pPr>
      <w:r>
        <w:t>3) добровольных пожертвований граждан;</w:t>
      </w:r>
    </w:p>
    <w:p w:rsidR="000446DF" w:rsidRDefault="000446DF">
      <w:pPr>
        <w:pStyle w:val="ConsPlusNormal"/>
        <w:ind w:firstLine="540"/>
        <w:jc w:val="both"/>
      </w:pPr>
      <w:r>
        <w:t>4) добровольных пожертвований юридических лиц.</w:t>
      </w:r>
    </w:p>
    <w:p w:rsidR="000446DF" w:rsidRDefault="000446DF">
      <w:pPr>
        <w:pStyle w:val="ConsPlusNormal"/>
        <w:jc w:val="both"/>
      </w:pPr>
      <w:r>
        <w:t xml:space="preserve">(часть 5 в ред. </w:t>
      </w:r>
      <w:hyperlink r:id="rId551" w:history="1">
        <w:r>
          <w:rPr>
            <w:color w:val="0000FF"/>
          </w:rPr>
          <w:t>Закона</w:t>
        </w:r>
      </w:hyperlink>
      <w:r>
        <w:t xml:space="preserve"> РТ от 22.06.2012 N 41-ЗРТ)</w:t>
      </w:r>
    </w:p>
    <w:p w:rsidR="000446DF" w:rsidRDefault="000446DF">
      <w:pPr>
        <w:pStyle w:val="ConsPlusNormal"/>
        <w:ind w:firstLine="540"/>
        <w:jc w:val="both"/>
      </w:pPr>
      <w:r>
        <w:t>6. Предельные размеры перечисляемых в избирательные фонды собственных средств кандидата, избирательного объединения, средств, выделенных кандидату выдвинувшим его избирательным объединением, добровольных пожертвований граждан и юридических лиц, а также предельные размеры расходования средств избирательных фондов устанавливаются настоящим Кодексом.</w:t>
      </w:r>
    </w:p>
    <w:p w:rsidR="000446DF" w:rsidRDefault="000446DF">
      <w:pPr>
        <w:pStyle w:val="ConsPlusNormal"/>
        <w:jc w:val="both"/>
      </w:pPr>
      <w:r>
        <w:t xml:space="preserve">(часть 6 в ред. </w:t>
      </w:r>
      <w:hyperlink r:id="rId552" w:history="1">
        <w:r>
          <w:rPr>
            <w:color w:val="0000FF"/>
          </w:rPr>
          <w:t>Закона</w:t>
        </w:r>
      </w:hyperlink>
      <w:r>
        <w:t xml:space="preserve"> РТ от 22.06.2012 N 41-ЗРТ)</w:t>
      </w:r>
    </w:p>
    <w:p w:rsidR="000446DF" w:rsidRDefault="000446DF">
      <w:pPr>
        <w:pStyle w:val="ConsPlusNormal"/>
        <w:ind w:firstLine="540"/>
        <w:jc w:val="both"/>
      </w:pPr>
      <w:r>
        <w:t xml:space="preserve">7 - 13 утратили силу. - </w:t>
      </w:r>
      <w:hyperlink r:id="rId553" w:history="1">
        <w:r>
          <w:rPr>
            <w:color w:val="0000FF"/>
          </w:rPr>
          <w:t>Закон</w:t>
        </w:r>
      </w:hyperlink>
      <w:r>
        <w:t xml:space="preserve"> РТ от 22.06.2012 N 41-ЗРТ.</w:t>
      </w:r>
    </w:p>
    <w:p w:rsidR="000446DF" w:rsidRDefault="000446DF">
      <w:pPr>
        <w:pStyle w:val="ConsPlusNormal"/>
        <w:ind w:firstLine="540"/>
        <w:jc w:val="both"/>
      </w:pPr>
      <w:bookmarkStart w:id="187" w:name="P1444"/>
      <w:bookmarkEnd w:id="187"/>
      <w:r>
        <w:t>14. Запрещается вносить пожертвования в избирательные фонды кандидатов, зарегистрированных кандидатов, избирательных объединений:</w:t>
      </w:r>
    </w:p>
    <w:p w:rsidR="000446DF" w:rsidRDefault="000446DF">
      <w:pPr>
        <w:pStyle w:val="ConsPlusNormal"/>
        <w:ind w:firstLine="540"/>
        <w:jc w:val="both"/>
      </w:pPr>
      <w:bookmarkStart w:id="188" w:name="P1445"/>
      <w:bookmarkEnd w:id="188"/>
      <w:r>
        <w:t>1) иностранным государствам и иностранным организациям;</w:t>
      </w:r>
    </w:p>
    <w:p w:rsidR="000446DF" w:rsidRDefault="000446DF">
      <w:pPr>
        <w:pStyle w:val="ConsPlusNormal"/>
        <w:ind w:firstLine="540"/>
        <w:jc w:val="both"/>
      </w:pPr>
      <w:r>
        <w:t xml:space="preserve">2) иностранным гражданам, за исключением случая, предусмотренного </w:t>
      </w:r>
      <w:hyperlink w:anchor="P79" w:history="1">
        <w:r>
          <w:rPr>
            <w:color w:val="0000FF"/>
          </w:rPr>
          <w:t>частью 11 статьи 4</w:t>
        </w:r>
      </w:hyperlink>
      <w:r>
        <w:t xml:space="preserve"> настоящего Кодекса;</w:t>
      </w:r>
    </w:p>
    <w:p w:rsidR="000446DF" w:rsidRDefault="000446DF">
      <w:pPr>
        <w:pStyle w:val="ConsPlusNormal"/>
        <w:jc w:val="both"/>
      </w:pPr>
      <w:r>
        <w:t xml:space="preserve">(в ред. </w:t>
      </w:r>
      <w:hyperlink r:id="rId554" w:history="1">
        <w:r>
          <w:rPr>
            <w:color w:val="0000FF"/>
          </w:rPr>
          <w:t>Закона</w:t>
        </w:r>
      </w:hyperlink>
      <w:r>
        <w:t xml:space="preserve"> РТ от 28.06.2010 N 33-ЗРТ)</w:t>
      </w:r>
    </w:p>
    <w:p w:rsidR="000446DF" w:rsidRDefault="000446DF">
      <w:pPr>
        <w:pStyle w:val="ConsPlusNormal"/>
        <w:ind w:firstLine="540"/>
        <w:jc w:val="both"/>
      </w:pPr>
      <w:r>
        <w:t>3) лицам без гражданства;</w:t>
      </w:r>
    </w:p>
    <w:p w:rsidR="000446DF" w:rsidRDefault="000446DF">
      <w:pPr>
        <w:pStyle w:val="ConsPlusNormal"/>
        <w:ind w:firstLine="540"/>
        <w:jc w:val="both"/>
      </w:pPr>
      <w:bookmarkStart w:id="189" w:name="P1449"/>
      <w:bookmarkEnd w:id="189"/>
      <w:r>
        <w:t>4) гражданам Российской Федерации, не достигшим возраста 18 лет на день голосования;</w:t>
      </w:r>
    </w:p>
    <w:p w:rsidR="000446DF" w:rsidRDefault="000446DF">
      <w:pPr>
        <w:pStyle w:val="ConsPlusNormal"/>
        <w:ind w:firstLine="540"/>
        <w:jc w:val="both"/>
      </w:pPr>
      <w:bookmarkStart w:id="190" w:name="P1450"/>
      <w:bookmarkEnd w:id="190"/>
      <w: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0446DF" w:rsidRDefault="000446DF">
      <w:pPr>
        <w:pStyle w:val="ConsPlusNormal"/>
        <w:ind w:firstLine="540"/>
        <w:jc w:val="both"/>
      </w:pPr>
      <w:bookmarkStart w:id="191" w:name="P1451"/>
      <w:bookmarkEnd w:id="191"/>
      <w:r>
        <w:t>6) международным организациям и международным общественным движениям;</w:t>
      </w:r>
    </w:p>
    <w:p w:rsidR="000446DF" w:rsidRDefault="000446DF">
      <w:pPr>
        <w:pStyle w:val="ConsPlusNormal"/>
        <w:ind w:firstLine="540"/>
        <w:jc w:val="both"/>
      </w:pPr>
      <w:r>
        <w:t>7) органам государственной власти, иным государственным органам, органам местного самоуправления;</w:t>
      </w:r>
    </w:p>
    <w:p w:rsidR="000446DF" w:rsidRDefault="000446DF">
      <w:pPr>
        <w:pStyle w:val="ConsPlusNormal"/>
        <w:ind w:firstLine="540"/>
        <w:jc w:val="both"/>
      </w:pPr>
      <w:bookmarkStart w:id="192" w:name="P1453"/>
      <w:bookmarkEnd w:id="192"/>
      <w:r>
        <w:t>8) государственным и муниципальным учреждениям, государственным и муниципальным унитарным предприятиям;</w:t>
      </w:r>
    </w:p>
    <w:p w:rsidR="000446DF" w:rsidRDefault="000446DF">
      <w:pPr>
        <w:pStyle w:val="ConsPlusNormal"/>
        <w:ind w:firstLine="540"/>
        <w:jc w:val="both"/>
      </w:pPr>
      <w:bookmarkStart w:id="193" w:name="P1454"/>
      <w:bookmarkEnd w:id="193"/>
      <w:r>
        <w:t xml:space="preserve">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w:t>
      </w:r>
      <w:r>
        <w:lastRenderedPageBreak/>
        <w:t>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0446DF" w:rsidRDefault="000446DF">
      <w:pPr>
        <w:pStyle w:val="ConsPlusNormal"/>
        <w:ind w:firstLine="540"/>
        <w:jc w:val="both"/>
      </w:pPr>
      <w: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1450" w:history="1">
        <w:r>
          <w:rPr>
            <w:color w:val="0000FF"/>
          </w:rPr>
          <w:t>пунктах 5</w:t>
        </w:r>
      </w:hyperlink>
      <w:r>
        <w:t xml:space="preserve"> и </w:t>
      </w:r>
      <w:hyperlink w:anchor="P1454" w:history="1">
        <w:r>
          <w:rPr>
            <w:color w:val="0000FF"/>
          </w:rPr>
          <w:t>9</w:t>
        </w:r>
      </w:hyperlink>
      <w:r>
        <w:t xml:space="preserve"> настоящей части; организациям, имеющим в своем уставном (складочном) капитале долю (вклад) юридических лиц, указанных в </w:t>
      </w:r>
      <w:hyperlink w:anchor="P1450" w:history="1">
        <w:r>
          <w:rPr>
            <w:color w:val="0000FF"/>
          </w:rPr>
          <w:t>пунктах 5</w:t>
        </w:r>
      </w:hyperlink>
      <w:r>
        <w:t xml:space="preserve"> и </w:t>
      </w:r>
      <w:hyperlink w:anchor="P1454" w:history="1">
        <w:r>
          <w:rPr>
            <w:color w:val="0000FF"/>
          </w:rPr>
          <w:t>9</w:t>
        </w:r>
      </w:hyperlink>
      <w:r>
        <w:t xml:space="preserve"> настоящей части,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0446DF" w:rsidRDefault="000446DF">
      <w:pPr>
        <w:pStyle w:val="ConsPlusNormal"/>
        <w:ind w:firstLine="540"/>
        <w:jc w:val="both"/>
      </w:pPr>
      <w:bookmarkStart w:id="194" w:name="P1456"/>
      <w:bookmarkEnd w:id="194"/>
      <w:r>
        <w:t>11) воинским частям, военным учреждениям и организациям, правоохранительным органам;</w:t>
      </w:r>
    </w:p>
    <w:p w:rsidR="000446DF" w:rsidRDefault="000446DF">
      <w:pPr>
        <w:pStyle w:val="ConsPlusNormal"/>
        <w:ind w:firstLine="540"/>
        <w:jc w:val="both"/>
      </w:pPr>
      <w:r>
        <w:t>12) благотворительным и религиозным организациям, а также учрежденным ими организациям;</w:t>
      </w:r>
    </w:p>
    <w:p w:rsidR="000446DF" w:rsidRDefault="000446DF">
      <w:pPr>
        <w:pStyle w:val="ConsPlusNormal"/>
        <w:ind w:firstLine="540"/>
        <w:jc w:val="both"/>
      </w:pPr>
      <w:r>
        <w:t>13)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0446DF" w:rsidRDefault="000446DF">
      <w:pPr>
        <w:pStyle w:val="ConsPlusNormal"/>
        <w:ind w:firstLine="540"/>
        <w:jc w:val="both"/>
      </w:pPr>
      <w:bookmarkStart w:id="195" w:name="P1459"/>
      <w:bookmarkEnd w:id="195"/>
      <w:r>
        <w:t>14) юридическим лицам, зарегистрированным менее чем за один год до дня голосования на выборах, а также некоммерческим организациям, выполняющим функции иностранного агента;</w:t>
      </w:r>
    </w:p>
    <w:p w:rsidR="000446DF" w:rsidRDefault="000446DF">
      <w:pPr>
        <w:pStyle w:val="ConsPlusNormal"/>
        <w:jc w:val="both"/>
      </w:pPr>
      <w:r>
        <w:t xml:space="preserve">(в ред. </w:t>
      </w:r>
      <w:hyperlink r:id="rId555" w:history="1">
        <w:r>
          <w:rPr>
            <w:color w:val="0000FF"/>
          </w:rPr>
          <w:t>Закона</w:t>
        </w:r>
      </w:hyperlink>
      <w:r>
        <w:t xml:space="preserve"> РТ от 08.05.2015 N 34-ЗРТ)</w:t>
      </w:r>
    </w:p>
    <w:p w:rsidR="000446DF" w:rsidRDefault="000446DF">
      <w:pPr>
        <w:pStyle w:val="ConsPlusNormal"/>
        <w:ind w:firstLine="540"/>
        <w:jc w:val="both"/>
      </w:pPr>
      <w:bookmarkStart w:id="196" w:name="P1461"/>
      <w:bookmarkEnd w:id="196"/>
      <w:r>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0446DF" w:rsidRDefault="000446DF">
      <w:pPr>
        <w:pStyle w:val="ConsPlusNormal"/>
        <w:ind w:firstLine="540"/>
        <w:jc w:val="both"/>
      </w:pPr>
      <w:bookmarkStart w:id="197" w:name="P1462"/>
      <w:bookmarkEnd w:id="197"/>
      <w:r>
        <w:t xml:space="preserve">иностранных государств, а также от указанных в </w:t>
      </w:r>
      <w:hyperlink w:anchor="P1445" w:history="1">
        <w:r>
          <w:rPr>
            <w:color w:val="0000FF"/>
          </w:rPr>
          <w:t>пунктах 1</w:t>
        </w:r>
      </w:hyperlink>
      <w:r>
        <w:t xml:space="preserve"> - </w:t>
      </w:r>
      <w:hyperlink w:anchor="P1449" w:history="1">
        <w:r>
          <w:rPr>
            <w:color w:val="0000FF"/>
          </w:rPr>
          <w:t>4</w:t>
        </w:r>
      </w:hyperlink>
      <w:r>
        <w:t xml:space="preserve">, </w:t>
      </w:r>
      <w:hyperlink w:anchor="P1451" w:history="1">
        <w:r>
          <w:rPr>
            <w:color w:val="0000FF"/>
          </w:rPr>
          <w:t>6</w:t>
        </w:r>
      </w:hyperlink>
      <w:r>
        <w:t xml:space="preserve"> - </w:t>
      </w:r>
      <w:hyperlink w:anchor="P1453" w:history="1">
        <w:r>
          <w:rPr>
            <w:color w:val="0000FF"/>
          </w:rPr>
          <w:t>8</w:t>
        </w:r>
      </w:hyperlink>
      <w:r>
        <w:t xml:space="preserve">, </w:t>
      </w:r>
      <w:hyperlink w:anchor="P1456" w:history="1">
        <w:r>
          <w:rPr>
            <w:color w:val="0000FF"/>
          </w:rPr>
          <w:t>11</w:t>
        </w:r>
      </w:hyperlink>
      <w:r>
        <w:t xml:space="preserve"> - </w:t>
      </w:r>
      <w:hyperlink w:anchor="P1459" w:history="1">
        <w:r>
          <w:rPr>
            <w:color w:val="0000FF"/>
          </w:rPr>
          <w:t>14</w:t>
        </w:r>
      </w:hyperlink>
      <w:r>
        <w:t xml:space="preserve"> настоящей части органов, организаций или физических лиц;</w:t>
      </w:r>
    </w:p>
    <w:p w:rsidR="000446DF" w:rsidRDefault="000446DF">
      <w:pPr>
        <w:pStyle w:val="ConsPlusNormal"/>
        <w:ind w:firstLine="540"/>
        <w:jc w:val="both"/>
      </w:pPr>
      <w:bookmarkStart w:id="198" w:name="P1463"/>
      <w:bookmarkEnd w:id="198"/>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0446DF" w:rsidRDefault="000446DF">
      <w:pPr>
        <w:pStyle w:val="ConsPlusNormal"/>
        <w:ind w:firstLine="540"/>
        <w:jc w:val="both"/>
      </w:pPr>
      <w:bookmarkStart w:id="199" w:name="P1464"/>
      <w:bookmarkEnd w:id="199"/>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0446DF" w:rsidRDefault="000446DF">
      <w:pPr>
        <w:pStyle w:val="ConsPlusNormal"/>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0446DF" w:rsidRDefault="000446DF">
      <w:pPr>
        <w:pStyle w:val="ConsPlusNormal"/>
        <w:ind w:firstLine="540"/>
        <w:jc w:val="both"/>
      </w:pPr>
      <w:r>
        <w:t xml:space="preserve">организаций, учрежденных юридическими лицами, указанными в </w:t>
      </w:r>
      <w:hyperlink w:anchor="P1463" w:history="1">
        <w:r>
          <w:rPr>
            <w:color w:val="0000FF"/>
          </w:rPr>
          <w:t>абзацах третьем</w:t>
        </w:r>
      </w:hyperlink>
      <w:r>
        <w:t xml:space="preserve"> и </w:t>
      </w:r>
      <w:hyperlink w:anchor="P1464" w:history="1">
        <w:r>
          <w:rPr>
            <w:color w:val="0000FF"/>
          </w:rPr>
          <w:t>четвертом</w:t>
        </w:r>
      </w:hyperlink>
      <w:r>
        <w:t xml:space="preserve"> настоящего пункта;</w:t>
      </w:r>
    </w:p>
    <w:p w:rsidR="000446DF" w:rsidRDefault="000446DF">
      <w:pPr>
        <w:pStyle w:val="ConsPlusNormal"/>
        <w:ind w:firstLine="540"/>
        <w:jc w:val="both"/>
      </w:pPr>
      <w:bookmarkStart w:id="200" w:name="P1467"/>
      <w:bookmarkEnd w:id="200"/>
      <w:r>
        <w:t xml:space="preserve">организаций, в уставном (складочном) капитале которых доля (вклад) юридических лиц, указанных в </w:t>
      </w:r>
      <w:hyperlink w:anchor="P1463" w:history="1">
        <w:r>
          <w:rPr>
            <w:color w:val="0000FF"/>
          </w:rPr>
          <w:t>абзацах третьем</w:t>
        </w:r>
      </w:hyperlink>
      <w:r>
        <w:t xml:space="preserve"> и </w:t>
      </w:r>
      <w:hyperlink w:anchor="P1464" w:history="1">
        <w:r>
          <w:rPr>
            <w:color w:val="0000FF"/>
          </w:rPr>
          <w:t>четвертом</w:t>
        </w:r>
      </w:hyperlink>
      <w:r>
        <w:t xml:space="preserve"> настоящего 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0446DF" w:rsidRDefault="000446DF">
      <w:pPr>
        <w:pStyle w:val="ConsPlusNormal"/>
        <w:ind w:firstLine="540"/>
        <w:jc w:val="both"/>
      </w:pPr>
      <w:r>
        <w:t xml:space="preserve">15. Некоммерческие организации, указанные в </w:t>
      </w:r>
      <w:hyperlink w:anchor="P1461" w:history="1">
        <w:r>
          <w:rPr>
            <w:color w:val="0000FF"/>
          </w:rPr>
          <w:t>пункте 15 части 14</w:t>
        </w:r>
      </w:hyperlink>
      <w:r>
        <w:t xml:space="preserve"> настоящей статьи,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1462" w:history="1">
        <w:r>
          <w:rPr>
            <w:color w:val="0000FF"/>
          </w:rPr>
          <w:t>абзацах втором</w:t>
        </w:r>
      </w:hyperlink>
      <w:r>
        <w:t xml:space="preserve"> - </w:t>
      </w:r>
      <w:hyperlink w:anchor="P1467" w:history="1">
        <w:r>
          <w:rPr>
            <w:color w:val="0000FF"/>
          </w:rPr>
          <w:t>седьмом пункта 15 части 14</w:t>
        </w:r>
      </w:hyperlink>
      <w:r>
        <w:t xml:space="preserve"> настоящей статьи (в случае невозможности возврата - не были перечислены (переданы) в доход Российской Федерации), до дня внесения пожертвования в избирательный фонд.</w:t>
      </w:r>
    </w:p>
    <w:p w:rsidR="000446DF" w:rsidRDefault="000446DF">
      <w:pPr>
        <w:pStyle w:val="ConsPlusNormal"/>
        <w:ind w:firstLine="540"/>
        <w:jc w:val="both"/>
      </w:pPr>
      <w:r>
        <w:t xml:space="preserve">16.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1429" w:history="1">
        <w:r>
          <w:rPr>
            <w:color w:val="0000FF"/>
          </w:rPr>
          <w:t>частью 1</w:t>
        </w:r>
      </w:hyperlink>
      <w: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0446DF" w:rsidRDefault="000446DF">
      <w:pPr>
        <w:pStyle w:val="ConsPlusNormal"/>
        <w:jc w:val="both"/>
      </w:pPr>
    </w:p>
    <w:p w:rsidR="000446DF" w:rsidRDefault="000446DF">
      <w:pPr>
        <w:pStyle w:val="ConsPlusNormal"/>
        <w:ind w:firstLine="540"/>
        <w:jc w:val="both"/>
        <w:outlineLvl w:val="3"/>
      </w:pPr>
      <w:r>
        <w:t>Статья 68. Добровольные пожертвования в избирательный фонд</w:t>
      </w:r>
    </w:p>
    <w:p w:rsidR="000446DF" w:rsidRDefault="000446DF">
      <w:pPr>
        <w:pStyle w:val="ConsPlusNormal"/>
        <w:jc w:val="both"/>
      </w:pPr>
    </w:p>
    <w:p w:rsidR="000446DF" w:rsidRDefault="000446DF">
      <w:pPr>
        <w:pStyle w:val="ConsPlusNormal"/>
        <w:ind w:firstLine="540"/>
        <w:jc w:val="both"/>
      </w:pPr>
      <w:bookmarkStart w:id="201" w:name="P1473"/>
      <w:bookmarkEnd w:id="201"/>
      <w:r>
        <w:t>1.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0446DF" w:rsidRDefault="000446DF">
      <w:pPr>
        <w:pStyle w:val="ConsPlusNormal"/>
        <w:ind w:firstLine="540"/>
        <w:jc w:val="both"/>
      </w:pPr>
      <w:bookmarkStart w:id="202" w:name="P1474"/>
      <w:bookmarkEnd w:id="202"/>
      <w:r>
        <w:t xml:space="preserve">2. Добровольное пожертвование юридического лица в избирательный фонд осуществляется в безналичном порядке путем перечисления средств на специальный избирательный счет.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1444" w:history="1">
        <w:r>
          <w:rPr>
            <w:color w:val="0000FF"/>
          </w:rPr>
          <w:t>частью 14 статьи 67</w:t>
        </w:r>
      </w:hyperlink>
      <w:r>
        <w:t xml:space="preserve"> настоящего Кодекса.</w:t>
      </w:r>
    </w:p>
    <w:p w:rsidR="000446DF" w:rsidRDefault="000446DF">
      <w:pPr>
        <w:pStyle w:val="ConsPlusNormal"/>
        <w:ind w:firstLine="540"/>
        <w:jc w:val="both"/>
      </w:pPr>
      <w:r>
        <w:t xml:space="preserve">3.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пожертвование внесено с нарушением требований </w:t>
      </w:r>
      <w:hyperlink w:anchor="P1473" w:history="1">
        <w:r>
          <w:rPr>
            <w:color w:val="0000FF"/>
          </w:rPr>
          <w:t>части 1</w:t>
        </w:r>
      </w:hyperlink>
      <w:r>
        <w:t xml:space="preserve"> или </w:t>
      </w:r>
      <w:hyperlink w:anchor="P1474" w:history="1">
        <w:r>
          <w:rPr>
            <w:color w:val="0000FF"/>
          </w:rPr>
          <w:t>2</w:t>
        </w:r>
      </w:hyperlink>
      <w:r>
        <w:t xml:space="preserve"> настоящей статьи, либо пожертвование внесено в размере, превышающем максимальный размер такого пожертвования, предусмотренный </w:t>
      </w:r>
      <w:hyperlink w:anchor="P1996" w:history="1">
        <w:r>
          <w:rPr>
            <w:color w:val="0000FF"/>
          </w:rPr>
          <w:t>статьями 89</w:t>
        </w:r>
      </w:hyperlink>
      <w:r>
        <w:t xml:space="preserve">, </w:t>
      </w:r>
      <w:hyperlink w:anchor="P2368" w:history="1">
        <w:r>
          <w:rPr>
            <w:color w:val="0000FF"/>
          </w:rPr>
          <w:t>104.6</w:t>
        </w:r>
      </w:hyperlink>
      <w:r>
        <w:t xml:space="preserve"> и </w:t>
      </w:r>
      <w:hyperlink w:anchor="P2536" w:history="1">
        <w:r>
          <w:rPr>
            <w:color w:val="0000FF"/>
          </w:rPr>
          <w:t>106</w:t>
        </w:r>
      </w:hyperlink>
      <w:r>
        <w:t xml:space="preserve"> настоящего Кодекса, кандидат, избирательное объединение обязаны не позднее чем через 10 дней со дня поступления пожертвования на соответствующий специальный избирательный счет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причины возврата.</w:t>
      </w:r>
    </w:p>
    <w:p w:rsidR="000446DF" w:rsidRDefault="000446DF">
      <w:pPr>
        <w:pStyle w:val="ConsPlusNormal"/>
        <w:jc w:val="both"/>
      </w:pPr>
      <w:r>
        <w:t xml:space="preserve">(в ред. </w:t>
      </w:r>
      <w:hyperlink r:id="rId556" w:history="1">
        <w:r>
          <w:rPr>
            <w:color w:val="0000FF"/>
          </w:rPr>
          <w:t>Закона</w:t>
        </w:r>
      </w:hyperlink>
      <w:r>
        <w:t xml:space="preserve"> РТ от 22.06.2012 N 41-ЗРТ)</w:t>
      </w:r>
    </w:p>
    <w:p w:rsidR="000446DF" w:rsidRDefault="000446DF">
      <w:pPr>
        <w:pStyle w:val="ConsPlusNormal"/>
        <w:ind w:firstLine="540"/>
        <w:jc w:val="both"/>
      </w:pPr>
      <w:r>
        <w:t>4. Пожертвование, внесенное анонимным жертвователем, не позднее чем через 10 дней со дня поступления на специальный избирательный счет должно быть перечислено в доход соответствующего бюджета.</w:t>
      </w:r>
    </w:p>
    <w:p w:rsidR="000446DF" w:rsidRDefault="000446DF">
      <w:pPr>
        <w:pStyle w:val="ConsPlusNormal"/>
        <w:ind w:firstLine="540"/>
        <w:jc w:val="both"/>
      </w:pPr>
      <w:r>
        <w:t xml:space="preserve">5. 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w:t>
      </w:r>
      <w:hyperlink w:anchor="P1473" w:history="1">
        <w:r>
          <w:rPr>
            <w:color w:val="0000FF"/>
          </w:rPr>
          <w:t>частью 1</w:t>
        </w:r>
      </w:hyperlink>
      <w:r>
        <w:t xml:space="preserve"> или </w:t>
      </w:r>
      <w:hyperlink w:anchor="P1474" w:history="1">
        <w:r>
          <w:rPr>
            <w:color w:val="0000FF"/>
          </w:rPr>
          <w:t>2</w:t>
        </w:r>
      </w:hyperlink>
      <w:r>
        <w:t xml:space="preserve"> настоящей статьи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0446DF" w:rsidRDefault="000446DF">
      <w:pPr>
        <w:pStyle w:val="ConsPlusNormal"/>
        <w:jc w:val="both"/>
      </w:pPr>
    </w:p>
    <w:p w:rsidR="000446DF" w:rsidRDefault="000446DF">
      <w:pPr>
        <w:pStyle w:val="ConsPlusNormal"/>
        <w:ind w:firstLine="540"/>
        <w:jc w:val="both"/>
        <w:outlineLvl w:val="3"/>
      </w:pPr>
      <w:r>
        <w:t>Статья 69. Специальные избирательные счета</w:t>
      </w:r>
    </w:p>
    <w:p w:rsidR="000446DF" w:rsidRDefault="000446DF">
      <w:pPr>
        <w:pStyle w:val="ConsPlusNormal"/>
        <w:jc w:val="both"/>
      </w:pPr>
    </w:p>
    <w:p w:rsidR="000446DF" w:rsidRDefault="000446DF">
      <w:pPr>
        <w:pStyle w:val="ConsPlusNormal"/>
        <w:ind w:firstLine="540"/>
        <w:jc w:val="both"/>
      </w:pPr>
      <w:bookmarkStart w:id="203" w:name="P1482"/>
      <w:bookmarkEnd w:id="203"/>
      <w:r>
        <w:t xml:space="preserve">1. Все денежные средства, образующие избирательный фонд, перечисляются на специальный избирательный счет,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а при его отсутствии на территории избирательного округа (при проведении муниципальных выборов - при его отсутствии на территории соответствующего муниципального района, городского округа) - в другой кредитной организации, расположенной на территории соответственно избирательного округа, </w:t>
      </w:r>
      <w:r>
        <w:lastRenderedPageBreak/>
        <w:t>муниципального района, городского округа. При отсутствии на территории соответственно избирательного округа, муниципального района, городского округа кредитных организаций кандидат, избирательное объединение определяют по согласованию с соответствующей комиссией кредитную организацию, в которой открывается специальный избирательный счет.</w:t>
      </w:r>
    </w:p>
    <w:p w:rsidR="000446DF" w:rsidRDefault="000446DF">
      <w:pPr>
        <w:pStyle w:val="ConsPlusNormal"/>
        <w:jc w:val="both"/>
      </w:pPr>
      <w:r>
        <w:t xml:space="preserve">(часть 1 в ред. </w:t>
      </w:r>
      <w:hyperlink r:id="rId557" w:history="1">
        <w:r>
          <w:rPr>
            <w:color w:val="0000FF"/>
          </w:rPr>
          <w:t>Закона</w:t>
        </w:r>
      </w:hyperlink>
      <w:r>
        <w:t xml:space="preserve"> РТ от 18.06.2016 N 45-ЗРТ)</w:t>
      </w:r>
    </w:p>
    <w:p w:rsidR="000446DF" w:rsidRDefault="000446DF">
      <w:pPr>
        <w:pStyle w:val="ConsPlusNormal"/>
        <w:ind w:firstLine="540"/>
        <w:jc w:val="both"/>
      </w:pPr>
      <w:r>
        <w:t>2. На выборах органов местного самоуправления сельских поселений избирательный фонд кандидата создается без открытия специального избирательного счета в случае, если расходы на финансирование избирательной кампании кандидата не превышают пяти тысяч рублей. В этом случае избирательный фонд создается только за счет собственных средств кандидата.</w:t>
      </w:r>
    </w:p>
    <w:p w:rsidR="000446DF" w:rsidRDefault="000446DF">
      <w:pPr>
        <w:pStyle w:val="ConsPlusNormal"/>
        <w:jc w:val="both"/>
      </w:pPr>
      <w:r>
        <w:t xml:space="preserve">(часть 2 в ред. </w:t>
      </w:r>
      <w:hyperlink r:id="rId558" w:history="1">
        <w:r>
          <w:rPr>
            <w:color w:val="0000FF"/>
          </w:rPr>
          <w:t>Закона</w:t>
        </w:r>
      </w:hyperlink>
      <w:r>
        <w:t xml:space="preserve"> РТ от 26.05.2014 N 41-ЗРТ)</w:t>
      </w:r>
    </w:p>
    <w:p w:rsidR="000446DF" w:rsidRDefault="000446DF">
      <w:pPr>
        <w:pStyle w:val="ConsPlusNormal"/>
        <w:ind w:firstLine="540"/>
        <w:jc w:val="both"/>
      </w:pPr>
      <w:r>
        <w:t>3. При проведении выборов в органы государственной власти Республики Татарстан, органы местного самоуправления порядок открытия, ведения и закрытия указанных счетов устанавливается Центральной избирательной комиссией Республики Татарстан по согласованию с территориальным учреждением Центрального банка Российской Федерации в Республике Татарстан. Порядок и формы учета и отчетности о поступлении средств избирательных фондов и расходовании этих средств, в том числе по каждой операции, устанавливаются соответствующей избирательной комиссией.</w:t>
      </w:r>
    </w:p>
    <w:p w:rsidR="000446DF" w:rsidRDefault="000446DF">
      <w:pPr>
        <w:pStyle w:val="ConsPlusNormal"/>
        <w:jc w:val="both"/>
      </w:pPr>
      <w:r>
        <w:t xml:space="preserve">(в ред. Законов РТ от 22.06.2012 </w:t>
      </w:r>
      <w:hyperlink r:id="rId559" w:history="1">
        <w:r>
          <w:rPr>
            <w:color w:val="0000FF"/>
          </w:rPr>
          <w:t>N 41-ЗРТ</w:t>
        </w:r>
      </w:hyperlink>
      <w:r>
        <w:t xml:space="preserve">, от 08.05.2015 </w:t>
      </w:r>
      <w:hyperlink r:id="rId560" w:history="1">
        <w:r>
          <w:rPr>
            <w:color w:val="0000FF"/>
          </w:rPr>
          <w:t>N 34-ЗРТ</w:t>
        </w:r>
      </w:hyperlink>
      <w:r>
        <w:t>)</w:t>
      </w:r>
    </w:p>
    <w:p w:rsidR="000446DF" w:rsidRDefault="000446DF">
      <w:pPr>
        <w:pStyle w:val="ConsPlusNormal"/>
        <w:ind w:firstLine="540"/>
        <w:jc w:val="both"/>
      </w:pPr>
      <w:bookmarkStart w:id="204" w:name="P1488"/>
      <w:bookmarkEnd w:id="204"/>
      <w:r>
        <w:t>4. Сведения о поступлении средств на специальный избирательный счет и расходовании этих средств размещаются Центральной избирательной комиссией Республики Татарстан на своем официальном сайте в информационно-телекоммуникационной сети "Интернет". При проведении выборов в органы государственной власти Республики Татарстан, органы местного самоуправления обязательному размещению подлежат сведения:</w:t>
      </w:r>
    </w:p>
    <w:p w:rsidR="000446DF" w:rsidRDefault="000446DF">
      <w:pPr>
        <w:pStyle w:val="ConsPlusNormal"/>
        <w:jc w:val="both"/>
      </w:pPr>
      <w:r>
        <w:t xml:space="preserve">(в ред. </w:t>
      </w:r>
      <w:hyperlink r:id="rId561" w:history="1">
        <w:r>
          <w:rPr>
            <w:color w:val="0000FF"/>
          </w:rPr>
          <w:t>Закона</w:t>
        </w:r>
      </w:hyperlink>
      <w:r>
        <w:t xml:space="preserve"> РТ от 18.06.2016 N 45-ЗРТ)</w:t>
      </w:r>
    </w:p>
    <w:p w:rsidR="000446DF" w:rsidRDefault="000446DF">
      <w:pPr>
        <w:pStyle w:val="ConsPlusNormal"/>
        <w:ind w:firstLine="540"/>
        <w:jc w:val="both"/>
      </w:pPr>
      <w:r>
        <w:t>1) о финансовой операции по расходованию средств из соответствующего избирательного фонда в случае, если ее размер превышает 50 тысяч рублей;</w:t>
      </w:r>
    </w:p>
    <w:p w:rsidR="000446DF" w:rsidRDefault="000446DF">
      <w:pPr>
        <w:pStyle w:val="ConsPlusNormal"/>
        <w:ind w:firstLine="540"/>
        <w:jc w:val="both"/>
      </w:pPr>
      <w:r>
        <w:t>2) о юридических лицах, перечисливших в соответствующий избирательный фонд добровольные пожертвования в сумме, превышающей 25 тысяч рублей;</w:t>
      </w:r>
    </w:p>
    <w:p w:rsidR="000446DF" w:rsidRDefault="000446DF">
      <w:pPr>
        <w:pStyle w:val="ConsPlusNormal"/>
        <w:ind w:firstLine="540"/>
        <w:jc w:val="both"/>
      </w:pPr>
      <w:r>
        <w:t>3) о количестве граждан, внесших в соответствующий избирательный фонд добровольные пожертвования в сумме, превышающей 20 тысяч рублей;</w:t>
      </w:r>
    </w:p>
    <w:p w:rsidR="000446DF" w:rsidRDefault="000446DF">
      <w:pPr>
        <w:pStyle w:val="ConsPlusNormal"/>
        <w:ind w:firstLine="540"/>
        <w:jc w:val="both"/>
      </w:pPr>
      <w:r>
        <w:t>4) о средствах, возвращенных жертвователям из соответствующего избирательного фонда, в том числе об основаниях возврата;</w:t>
      </w:r>
    </w:p>
    <w:p w:rsidR="000446DF" w:rsidRDefault="000446DF">
      <w:pPr>
        <w:pStyle w:val="ConsPlusNormal"/>
        <w:ind w:firstLine="540"/>
        <w:jc w:val="both"/>
      </w:pPr>
      <w:r>
        <w:t>5) об общей сумме средств, поступивших в соответствующий избирательный фонд, и об общей сумме израсходованных средств.</w:t>
      </w:r>
    </w:p>
    <w:p w:rsidR="000446DF" w:rsidRDefault="000446DF">
      <w:pPr>
        <w:pStyle w:val="ConsPlusNormal"/>
        <w:jc w:val="both"/>
      </w:pPr>
      <w:r>
        <w:t xml:space="preserve">(часть 4 введена </w:t>
      </w:r>
      <w:hyperlink r:id="rId562" w:history="1">
        <w:r>
          <w:rPr>
            <w:color w:val="0000FF"/>
          </w:rPr>
          <w:t>Законом</w:t>
        </w:r>
      </w:hyperlink>
      <w:r>
        <w:t xml:space="preserve"> РТ от 08.05.2015 N 34-ЗРТ)</w:t>
      </w:r>
    </w:p>
    <w:p w:rsidR="000446DF" w:rsidRDefault="000446DF">
      <w:pPr>
        <w:pStyle w:val="ConsPlusNormal"/>
        <w:ind w:firstLine="540"/>
        <w:jc w:val="both"/>
      </w:pPr>
      <w:r>
        <w:t xml:space="preserve">5. При проведении выборов в органы государственной власти Республики Татарстан, органы местного самоуправления размещение сведений, указанных в </w:t>
      </w:r>
      <w:hyperlink w:anchor="P1488" w:history="1">
        <w:r>
          <w:rPr>
            <w:color w:val="0000FF"/>
          </w:rPr>
          <w:t>части 4</w:t>
        </w:r>
      </w:hyperlink>
      <w:r>
        <w:t xml:space="preserve"> настоящей статьи, осуществляется в объеме, определяемом Центральной избирательной комиссией Республики Татарстан.</w:t>
      </w:r>
    </w:p>
    <w:p w:rsidR="000446DF" w:rsidRDefault="000446DF">
      <w:pPr>
        <w:pStyle w:val="ConsPlusNormal"/>
        <w:jc w:val="both"/>
      </w:pPr>
      <w:r>
        <w:t xml:space="preserve">(часть 5 введена </w:t>
      </w:r>
      <w:hyperlink r:id="rId563" w:history="1">
        <w:r>
          <w:rPr>
            <w:color w:val="0000FF"/>
          </w:rPr>
          <w:t>Законом</w:t>
        </w:r>
      </w:hyperlink>
      <w:r>
        <w:t xml:space="preserve"> РТ от 08.05.2015 N 34-ЗРТ)</w:t>
      </w:r>
    </w:p>
    <w:p w:rsidR="000446DF" w:rsidRDefault="000446DF">
      <w:pPr>
        <w:pStyle w:val="ConsPlusNormal"/>
        <w:ind w:firstLine="540"/>
        <w:jc w:val="both"/>
      </w:pPr>
      <w:r>
        <w:t xml:space="preserve">6.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Федеральным </w:t>
      </w:r>
      <w:hyperlink r:id="rId56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 другой кредитной организации обязаны незамедлительно открыть специальный избирательный счет.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0446DF" w:rsidRDefault="000446DF">
      <w:pPr>
        <w:pStyle w:val="ConsPlusNormal"/>
        <w:jc w:val="both"/>
      </w:pPr>
      <w:r>
        <w:t xml:space="preserve">(часть 6 введена </w:t>
      </w:r>
      <w:hyperlink r:id="rId565" w:history="1">
        <w:r>
          <w:rPr>
            <w:color w:val="0000FF"/>
          </w:rPr>
          <w:t>Законом</w:t>
        </w:r>
      </w:hyperlink>
      <w:r>
        <w:t xml:space="preserve"> РТ от 18.06.2016 N 45-ЗРТ)</w:t>
      </w:r>
    </w:p>
    <w:p w:rsidR="000446DF" w:rsidRDefault="000446DF">
      <w:pPr>
        <w:pStyle w:val="ConsPlusNormal"/>
        <w:jc w:val="both"/>
      </w:pPr>
    </w:p>
    <w:p w:rsidR="000446DF" w:rsidRDefault="000446DF">
      <w:pPr>
        <w:pStyle w:val="ConsPlusNormal"/>
        <w:ind w:firstLine="540"/>
        <w:jc w:val="both"/>
        <w:outlineLvl w:val="3"/>
      </w:pPr>
      <w:r>
        <w:t>Статья 70. Порядок расходования средств избирательных фондов</w:t>
      </w:r>
    </w:p>
    <w:p w:rsidR="000446DF" w:rsidRDefault="000446DF">
      <w:pPr>
        <w:pStyle w:val="ConsPlusNormal"/>
        <w:jc w:val="both"/>
      </w:pPr>
    </w:p>
    <w:p w:rsidR="000446DF" w:rsidRDefault="000446DF">
      <w:pPr>
        <w:pStyle w:val="ConsPlusNormal"/>
        <w:ind w:firstLine="540"/>
        <w:jc w:val="both"/>
      </w:pPr>
      <w:r>
        <w:t>1. Право распоряжаться средствами избирательных фондов принадлежит создавшим их кандидатам, избирательным объединениям.</w:t>
      </w:r>
    </w:p>
    <w:p w:rsidR="000446DF" w:rsidRDefault="000446DF">
      <w:pPr>
        <w:pStyle w:val="ConsPlusNormal"/>
        <w:ind w:firstLine="540"/>
        <w:jc w:val="both"/>
      </w:pPr>
      <w:r>
        <w:lastRenderedPageBreak/>
        <w:t>2. Средства избирательных фондов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0446DF" w:rsidRDefault="000446DF">
      <w:pPr>
        <w:pStyle w:val="ConsPlusNormal"/>
        <w:ind w:firstLine="540"/>
        <w:jc w:val="both"/>
      </w:pPr>
      <w:r>
        <w:t>3. Средства избирательных фондов могут использоваться на:</w:t>
      </w:r>
    </w:p>
    <w:p w:rsidR="000446DF" w:rsidRDefault="000446DF">
      <w:pPr>
        <w:pStyle w:val="ConsPlusNormal"/>
        <w:ind w:firstLine="540"/>
        <w:jc w:val="both"/>
      </w:pPr>
      <w:r>
        <w:t>1)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0446DF" w:rsidRDefault="000446DF">
      <w:pPr>
        <w:pStyle w:val="ConsPlusNormal"/>
        <w:jc w:val="both"/>
      </w:pPr>
      <w:r>
        <w:t xml:space="preserve">(в ред. Законов РТ от 22.06.2012 </w:t>
      </w:r>
      <w:hyperlink r:id="rId566" w:history="1">
        <w:r>
          <w:rPr>
            <w:color w:val="0000FF"/>
          </w:rPr>
          <w:t>N 41-ЗРТ</w:t>
        </w:r>
      </w:hyperlink>
      <w:r>
        <w:t xml:space="preserve">, от 26.05.2014 </w:t>
      </w:r>
      <w:hyperlink r:id="rId567" w:history="1">
        <w:r>
          <w:rPr>
            <w:color w:val="0000FF"/>
          </w:rPr>
          <w:t>N 41-ЗРТ</w:t>
        </w:r>
      </w:hyperlink>
      <w:r>
        <w:t>)</w:t>
      </w:r>
    </w:p>
    <w:p w:rsidR="000446DF" w:rsidRDefault="000446DF">
      <w:pPr>
        <w:pStyle w:val="ConsPlusNormal"/>
        <w:ind w:firstLine="540"/>
        <w:jc w:val="both"/>
      </w:pPr>
      <w:r>
        <w:t>2) предвыборную агитацию, а также на оплату работ (услуг) информационного и консультационного характера;</w:t>
      </w:r>
    </w:p>
    <w:p w:rsidR="000446DF" w:rsidRDefault="000446DF">
      <w:pPr>
        <w:pStyle w:val="ConsPlusNormal"/>
        <w:ind w:firstLine="540"/>
        <w:jc w:val="both"/>
      </w:pPr>
      <w: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p>
    <w:p w:rsidR="000446DF" w:rsidRDefault="000446DF">
      <w:pPr>
        <w:pStyle w:val="ConsPlusNormal"/>
        <w:ind w:firstLine="540"/>
        <w:jc w:val="both"/>
      </w:pPr>
      <w:r>
        <w:t xml:space="preserve">4) утратил силу. - </w:t>
      </w:r>
      <w:hyperlink r:id="rId568" w:history="1">
        <w:r>
          <w:rPr>
            <w:color w:val="0000FF"/>
          </w:rPr>
          <w:t>Закон</w:t>
        </w:r>
      </w:hyperlink>
      <w:r>
        <w:t xml:space="preserve"> РТ от 28.06.2010 N 33-ЗРТ.</w:t>
      </w:r>
    </w:p>
    <w:p w:rsidR="000446DF" w:rsidRDefault="000446DF">
      <w:pPr>
        <w:pStyle w:val="ConsPlusNormal"/>
        <w:ind w:firstLine="540"/>
        <w:jc w:val="both"/>
      </w:pPr>
      <w:r>
        <w:t xml:space="preserve">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1482" w:history="1">
        <w:r>
          <w:rPr>
            <w:color w:val="0000FF"/>
          </w:rPr>
          <w:t>частью 1 статьи 69</w:t>
        </w:r>
      </w:hyperlink>
      <w:r>
        <w:t xml:space="preserve"> настоящего Кодекса избирательный фонд создан без открытия специального избирательного счета.</w:t>
      </w:r>
    </w:p>
    <w:p w:rsidR="000446DF" w:rsidRDefault="000446DF">
      <w:pPr>
        <w:pStyle w:val="ConsPlusNormal"/>
        <w:jc w:val="both"/>
      </w:pPr>
      <w:r>
        <w:t xml:space="preserve">(в ред. </w:t>
      </w:r>
      <w:hyperlink r:id="rId569" w:history="1">
        <w:r>
          <w:rPr>
            <w:color w:val="0000FF"/>
          </w:rPr>
          <w:t>Закона</w:t>
        </w:r>
      </w:hyperlink>
      <w:r>
        <w:t xml:space="preserve"> РТ от 18.06.2016 N 45-ЗРТ)</w:t>
      </w:r>
    </w:p>
    <w:p w:rsidR="000446DF" w:rsidRDefault="000446DF">
      <w:pPr>
        <w:pStyle w:val="ConsPlusNormal"/>
        <w:ind w:firstLine="540"/>
        <w:jc w:val="both"/>
      </w:pPr>
      <w:r>
        <w:t>5.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 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0446DF" w:rsidRDefault="000446DF">
      <w:pPr>
        <w:pStyle w:val="ConsPlusNormal"/>
        <w:ind w:firstLine="540"/>
        <w:jc w:val="both"/>
      </w:pPr>
      <w:r>
        <w:t>6.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настоящим Кодексом порядке. 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0446DF" w:rsidRDefault="000446DF">
      <w:pPr>
        <w:pStyle w:val="ConsPlusNormal"/>
        <w:ind w:firstLine="540"/>
        <w:jc w:val="both"/>
      </w:pPr>
      <w:r>
        <w:t xml:space="preserve">7. Кредитная организация, в которой открыт специальный избирательный счет, по </w:t>
      </w:r>
      <w:r>
        <w:lastRenderedPageBreak/>
        <w:t>требованию соответствующей комиссии, кандидата, избирательного объединения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Кредитная организация, в которой открыт специальный избирательный счет, по представлению соответствующей комиссии, а по соответствующему избирательному фонду, также по требованию кандидата, избирательного объединения обязана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0446DF" w:rsidRDefault="000446DF">
      <w:pPr>
        <w:pStyle w:val="ConsPlusNormal"/>
        <w:ind w:firstLine="540"/>
        <w:jc w:val="both"/>
      </w:pPr>
      <w:r>
        <w:t>8. Соответствующая комиссия до дня голосования на выборах периодически направляет в средства массовой информации для опубликования сведения о поступлении и расходовании средств избирательных фондов. Редакции государственных и муниципальных периодических печатных изданий соответственно уровню выборов обязаны публиковать указанные сведения, передаваемые им комиссиями для опубликования, в течение трех дней со дня получения. Обязательному опубликованию подлежат сведения:</w:t>
      </w:r>
    </w:p>
    <w:p w:rsidR="000446DF" w:rsidRDefault="000446DF">
      <w:pPr>
        <w:pStyle w:val="ConsPlusNormal"/>
        <w:ind w:firstLine="540"/>
        <w:jc w:val="both"/>
      </w:pPr>
      <w:r>
        <w:t>1) о финансовой операции по расходованию средств из избирательного фонда в случае, если ее размер превышает 5 процентов от предельного размера расходования средств избирательного фонда;</w:t>
      </w:r>
    </w:p>
    <w:p w:rsidR="000446DF" w:rsidRDefault="000446DF">
      <w:pPr>
        <w:pStyle w:val="ConsPlusNormal"/>
        <w:ind w:firstLine="540"/>
        <w:jc w:val="both"/>
      </w:pPr>
      <w:r>
        <w:t>2) о юридических лицах, внесших в избирательный фонд пожертвования в сумме, превышающей 3 процента от предельного размера расходования средств избирательного фонда;</w:t>
      </w:r>
    </w:p>
    <w:p w:rsidR="000446DF" w:rsidRDefault="000446DF">
      <w:pPr>
        <w:pStyle w:val="ConsPlusNormal"/>
        <w:ind w:firstLine="540"/>
        <w:jc w:val="both"/>
      </w:pPr>
      <w:r>
        <w:t>3) о количестве граждан, внесших в избирательный фонд пожертвования в сумме, превышающей 0,4 процента от предельного размера расходования средств избирательного фонда;</w:t>
      </w:r>
    </w:p>
    <w:p w:rsidR="000446DF" w:rsidRDefault="000446DF">
      <w:pPr>
        <w:pStyle w:val="ConsPlusNormal"/>
        <w:ind w:firstLine="540"/>
        <w:jc w:val="both"/>
      </w:pPr>
      <w:r>
        <w:t>4) о средствах, возвращенных жертвователям, в том числе об основаниях возврата;</w:t>
      </w:r>
    </w:p>
    <w:p w:rsidR="000446DF" w:rsidRDefault="000446DF">
      <w:pPr>
        <w:pStyle w:val="ConsPlusNormal"/>
        <w:ind w:firstLine="540"/>
        <w:jc w:val="both"/>
      </w:pPr>
      <w:r>
        <w:t>5) об общей сумме средств, поступивших в избирательный фонд, и об общей сумме средств, израсходованных из него.</w:t>
      </w:r>
    </w:p>
    <w:p w:rsidR="000446DF" w:rsidRDefault="000446DF">
      <w:pPr>
        <w:pStyle w:val="ConsPlusNormal"/>
        <w:ind w:firstLine="540"/>
        <w:jc w:val="both"/>
      </w:pPr>
      <w:bookmarkStart w:id="205" w:name="P1522"/>
      <w:bookmarkEnd w:id="205"/>
      <w:r>
        <w:t xml:space="preserve">9.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 Перечень прилагаемых к итоговому финансовому отчету документов определяется комиссией, организующей выборы. Представление кандидатом финансовых отчетов не требуется в случае, если кандидат не создавал избирательный фонд в соответствии с </w:t>
      </w:r>
      <w:hyperlink w:anchor="P1429" w:history="1">
        <w:r>
          <w:rPr>
            <w:color w:val="0000FF"/>
          </w:rPr>
          <w:t>частью 1 статьи 67</w:t>
        </w:r>
      </w:hyperlink>
      <w:r>
        <w:t xml:space="preserve"> настоящего Кодекса.</w:t>
      </w:r>
    </w:p>
    <w:p w:rsidR="000446DF" w:rsidRDefault="000446DF">
      <w:pPr>
        <w:pStyle w:val="ConsPlusNormal"/>
        <w:jc w:val="both"/>
      </w:pPr>
      <w:r>
        <w:t xml:space="preserve">(в ред. </w:t>
      </w:r>
      <w:hyperlink r:id="rId570" w:history="1">
        <w:r>
          <w:rPr>
            <w:color w:val="0000FF"/>
          </w:rPr>
          <w:t>Закона</w:t>
        </w:r>
      </w:hyperlink>
      <w:r>
        <w:t xml:space="preserve"> РТ от 18.06.2016 N 45-ЗРТ)</w:t>
      </w:r>
    </w:p>
    <w:p w:rsidR="000446DF" w:rsidRDefault="000446DF">
      <w:pPr>
        <w:pStyle w:val="ConsPlusNormal"/>
        <w:ind w:firstLine="540"/>
        <w:jc w:val="both"/>
      </w:pPr>
      <w:r>
        <w:t xml:space="preserve">10. Копии финансовых отчетов, указанных в </w:t>
      </w:r>
      <w:hyperlink w:anchor="P1522" w:history="1">
        <w:r>
          <w:rPr>
            <w:color w:val="0000FF"/>
          </w:rPr>
          <w:t>части 9</w:t>
        </w:r>
      </w:hyperlink>
      <w:r>
        <w:t xml:space="preserve"> настоящей статьи, не позднее чем через пять дней со дня их получения передаются комиссиями в редакции средств массовой информации для опубликования. Редакции государственных и муниципальных периодических печатных изданий (соответственно уровню выборов) обязаны публиковать переданные им комиссиями финансовые отчеты (сведения из указанных отчетов) в течение 10 дней со дня их получения.</w:t>
      </w:r>
    </w:p>
    <w:p w:rsidR="000446DF" w:rsidRDefault="000446DF">
      <w:pPr>
        <w:pStyle w:val="ConsPlusNormal"/>
        <w:ind w:firstLine="540"/>
        <w:jc w:val="both"/>
      </w:pPr>
      <w:r>
        <w:t xml:space="preserve">11. Утратил силу. - </w:t>
      </w:r>
      <w:hyperlink r:id="rId571" w:history="1">
        <w:r>
          <w:rPr>
            <w:color w:val="0000FF"/>
          </w:rPr>
          <w:t>Закон</w:t>
        </w:r>
      </w:hyperlink>
      <w:r>
        <w:t xml:space="preserve"> РТ от 28.06.2010 N 33-ЗРТ.</w:t>
      </w:r>
    </w:p>
    <w:p w:rsidR="000446DF" w:rsidRDefault="000446DF">
      <w:pPr>
        <w:pStyle w:val="ConsPlusNormal"/>
        <w:ind w:firstLine="540"/>
        <w:jc w:val="both"/>
      </w:pPr>
      <w:r>
        <w:t>12. После дня голосования кандидаты, избирательные объединения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 Кредитная организация обязана по истечении 30 дней со дня голосования по письменному указанию соответствующей комиссии в бесспорном порядке перечислить на ее счет причитающиеся ей денежные средства, а оставшиеся на специальном избирательном счете неизрасходованные денежные средства по истечении 60 дней со дня голосования - в доход соответствующего бюджета.</w:t>
      </w:r>
    </w:p>
    <w:p w:rsidR="000446DF" w:rsidRDefault="000446DF">
      <w:pPr>
        <w:pStyle w:val="ConsPlusNormal"/>
        <w:ind w:firstLine="540"/>
        <w:jc w:val="both"/>
      </w:pPr>
      <w:r>
        <w:t>13. Порядок налогообложения средств избирательных фондов, добровольных пожертвований и перечислений в указанные фонды, а также расходования средств указанных фондов устанавливается федеральными законами.</w:t>
      </w:r>
    </w:p>
    <w:p w:rsidR="000446DF" w:rsidRDefault="000446DF">
      <w:pPr>
        <w:pStyle w:val="ConsPlusNormal"/>
        <w:ind w:firstLine="540"/>
        <w:jc w:val="both"/>
      </w:pPr>
      <w:r>
        <w:lastRenderedPageBreak/>
        <w:t>14. Комиссии осуществляют контроль за порядком формирования средств избирательных фондов и расходованием этих средств в порядке, установленном федеральным законом и настоящим Кодексом.</w:t>
      </w:r>
    </w:p>
    <w:p w:rsidR="000446DF" w:rsidRDefault="000446DF">
      <w:pPr>
        <w:pStyle w:val="ConsPlusNormal"/>
        <w:jc w:val="both"/>
      </w:pPr>
    </w:p>
    <w:p w:rsidR="000446DF" w:rsidRDefault="000446DF">
      <w:pPr>
        <w:pStyle w:val="ConsPlusNormal"/>
        <w:ind w:firstLine="540"/>
        <w:jc w:val="both"/>
        <w:outlineLvl w:val="3"/>
      </w:pPr>
      <w:r>
        <w:t xml:space="preserve">Статья 71. Утратила силу. - </w:t>
      </w:r>
      <w:hyperlink r:id="rId572" w:history="1">
        <w:r>
          <w:rPr>
            <w:color w:val="0000FF"/>
          </w:rPr>
          <w:t>Закон</w:t>
        </w:r>
      </w:hyperlink>
      <w:r>
        <w:t xml:space="preserve"> РТ от 28.06.2010 N 33-ЗРТ.</w:t>
      </w:r>
    </w:p>
    <w:p w:rsidR="000446DF" w:rsidRDefault="000446DF">
      <w:pPr>
        <w:pStyle w:val="ConsPlusNormal"/>
        <w:jc w:val="both"/>
      </w:pPr>
    </w:p>
    <w:p w:rsidR="000446DF" w:rsidRDefault="000446DF">
      <w:pPr>
        <w:pStyle w:val="ConsPlusNormal"/>
        <w:ind w:firstLine="540"/>
        <w:jc w:val="both"/>
        <w:outlineLvl w:val="3"/>
      </w:pPr>
      <w:r>
        <w:t>Статья 72. Контрольно-ревизионные службы</w:t>
      </w:r>
    </w:p>
    <w:p w:rsidR="000446DF" w:rsidRDefault="000446DF">
      <w:pPr>
        <w:pStyle w:val="ConsPlusNormal"/>
        <w:ind w:firstLine="540"/>
        <w:jc w:val="both"/>
      </w:pPr>
    </w:p>
    <w:p w:rsidR="000446DF" w:rsidRDefault="000446DF">
      <w:pPr>
        <w:pStyle w:val="ConsPlusNormal"/>
        <w:ind w:firstLine="540"/>
        <w:jc w:val="both"/>
      </w:pPr>
      <w:r>
        <w:t xml:space="preserve">(в ред. </w:t>
      </w:r>
      <w:hyperlink r:id="rId573" w:history="1">
        <w:r>
          <w:rPr>
            <w:color w:val="0000FF"/>
          </w:rPr>
          <w:t>Закона</w:t>
        </w:r>
      </w:hyperlink>
      <w:r>
        <w:t xml:space="preserve"> РТ от 08.05.2015 N 34-ЗРТ)</w:t>
      </w:r>
    </w:p>
    <w:p w:rsidR="000446DF" w:rsidRDefault="000446DF">
      <w:pPr>
        <w:pStyle w:val="ConsPlusNormal"/>
        <w:jc w:val="both"/>
      </w:pPr>
    </w:p>
    <w:p w:rsidR="000446DF" w:rsidRDefault="000446DF">
      <w:pPr>
        <w:pStyle w:val="ConsPlusNormal"/>
        <w:ind w:firstLine="540"/>
        <w:jc w:val="both"/>
      </w:pPr>
      <w:r>
        <w:t xml:space="preserve">1. Для осуществления контроля за целевым расходованием денежных средств, выделенных комиссиям на подготовку и проведение выборов, за источниками поступления средств в избирательные фонды, за организацией учета этих средств и их использованием, для проверки финансовых отчетов кандидатов, избирательных объединений, для организации проверок достоверности представленных кандидатами в соответствии с </w:t>
      </w:r>
      <w:hyperlink w:anchor="P733" w:history="1">
        <w:r>
          <w:rPr>
            <w:color w:val="0000FF"/>
          </w:rPr>
          <w:t>пунктом 4 части 2</w:t>
        </w:r>
      </w:hyperlink>
      <w:r>
        <w:t xml:space="preserve"> и </w:t>
      </w:r>
      <w:hyperlink w:anchor="P735" w:history="1">
        <w:r>
          <w:rPr>
            <w:color w:val="0000FF"/>
          </w:rPr>
          <w:t>частью 3 статьи 39</w:t>
        </w:r>
      </w:hyperlink>
      <w:r>
        <w:t xml:space="preserve"> настоящего Кодекса сведений об имуществе, о доходах, об их источниках и о расходах, соблюдения кандидатами требований, предусмотренных </w:t>
      </w:r>
      <w:hyperlink w:anchor="P739" w:history="1">
        <w:r>
          <w:rPr>
            <w:color w:val="0000FF"/>
          </w:rPr>
          <w:t>частью 5 статьи 39</w:t>
        </w:r>
      </w:hyperlink>
      <w:r>
        <w:t xml:space="preserve">, </w:t>
      </w:r>
      <w:hyperlink w:anchor="P775" w:history="1">
        <w:r>
          <w:rPr>
            <w:color w:val="0000FF"/>
          </w:rPr>
          <w:t>частью 3.3 статьи 40</w:t>
        </w:r>
      </w:hyperlink>
      <w:r>
        <w:t xml:space="preserve">, </w:t>
      </w:r>
      <w:hyperlink w:anchor="P808" w:history="1">
        <w:r>
          <w:rPr>
            <w:color w:val="0000FF"/>
          </w:rPr>
          <w:t>частью 1.3 статьи 41</w:t>
        </w:r>
      </w:hyperlink>
      <w:r>
        <w:t xml:space="preserve"> и </w:t>
      </w:r>
      <w:hyperlink w:anchor="P840" w:history="1">
        <w:r>
          <w:rPr>
            <w:color w:val="0000FF"/>
          </w:rPr>
          <w:t>частью 2.2 статьи 42</w:t>
        </w:r>
      </w:hyperlink>
      <w:r>
        <w:t xml:space="preserve"> настоящего Кодекса, создаются контрольно-ревизионные службы:</w:t>
      </w:r>
    </w:p>
    <w:p w:rsidR="000446DF" w:rsidRDefault="000446DF">
      <w:pPr>
        <w:pStyle w:val="ConsPlusNormal"/>
        <w:jc w:val="both"/>
      </w:pPr>
      <w:r>
        <w:t xml:space="preserve">(в ред. </w:t>
      </w:r>
      <w:hyperlink r:id="rId574" w:history="1">
        <w:r>
          <w:rPr>
            <w:color w:val="0000FF"/>
          </w:rPr>
          <w:t>Закона</w:t>
        </w:r>
      </w:hyperlink>
      <w:r>
        <w:t xml:space="preserve"> РТ от 18.06.2016 N 45-ЗРТ)</w:t>
      </w:r>
    </w:p>
    <w:p w:rsidR="000446DF" w:rsidRDefault="000446DF">
      <w:pPr>
        <w:pStyle w:val="ConsPlusNormal"/>
        <w:ind w:firstLine="540"/>
        <w:jc w:val="both"/>
      </w:pPr>
      <w:r>
        <w:t>1) контрольно-ревизионная служба при Центральной избирательной комиссии Республики Татарстан;</w:t>
      </w:r>
    </w:p>
    <w:p w:rsidR="000446DF" w:rsidRDefault="000446DF">
      <w:pPr>
        <w:pStyle w:val="ConsPlusNormal"/>
        <w:ind w:firstLine="540"/>
        <w:jc w:val="both"/>
      </w:pPr>
      <w:r>
        <w:t>2) контрольно-ревизионная служба при окружных избирательных комиссиях по выборам депутатов Государственного Совета Республики Татарстан;</w:t>
      </w:r>
    </w:p>
    <w:p w:rsidR="000446DF" w:rsidRDefault="000446DF">
      <w:pPr>
        <w:pStyle w:val="ConsPlusNormal"/>
        <w:ind w:firstLine="540"/>
        <w:jc w:val="both"/>
      </w:pPr>
      <w:r>
        <w:t>3) контрольно-ревизионная служба при избирательных комиссиях муниципальных образований;</w:t>
      </w:r>
    </w:p>
    <w:p w:rsidR="000446DF" w:rsidRDefault="000446DF">
      <w:pPr>
        <w:pStyle w:val="ConsPlusNormal"/>
        <w:ind w:firstLine="540"/>
        <w:jc w:val="both"/>
      </w:pPr>
      <w:r>
        <w:t>4) контрольно-ревизионная служба при окружных избирательных комиссиях по выборам в органы местного самоуправления.</w:t>
      </w:r>
    </w:p>
    <w:p w:rsidR="000446DF" w:rsidRDefault="000446DF">
      <w:pPr>
        <w:pStyle w:val="ConsPlusNormal"/>
        <w:ind w:firstLine="540"/>
        <w:jc w:val="both"/>
      </w:pPr>
      <w:bookmarkStart w:id="206" w:name="P1542"/>
      <w:bookmarkEnd w:id="206"/>
      <w:r>
        <w:t>2. Контрольно-ревизионные службы создаются с привлечением специалистов (в том числе руководителей) государственных и иных органов, организаций и учреждений, включая территориальное учреждение Центрального банка Российской Федерации в Республике Татарстан и филиал публичного акционерного общества "Сбербанк России". Указанные органы и учреждения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обязаны откомандировать специалистов в распоряжение комиссий. При этом в распоряжение Центральной избирательной комиссии Республики Татарстан специалисты откомандировываются на срок не менее пяти месяцев, а в распоряжение избирательной комиссии муниципального образования - на срок не менее двух месяцев.</w:t>
      </w:r>
    </w:p>
    <w:p w:rsidR="000446DF" w:rsidRDefault="000446DF">
      <w:pPr>
        <w:pStyle w:val="ConsPlusNormal"/>
        <w:jc w:val="both"/>
      </w:pPr>
      <w:r>
        <w:t xml:space="preserve">(в ред. </w:t>
      </w:r>
      <w:hyperlink r:id="rId575" w:history="1">
        <w:r>
          <w:rPr>
            <w:color w:val="0000FF"/>
          </w:rPr>
          <w:t>Закона</w:t>
        </w:r>
      </w:hyperlink>
      <w:r>
        <w:t xml:space="preserve"> РТ от 18.06.2016 N 45-ЗРТ)</w:t>
      </w:r>
    </w:p>
    <w:p w:rsidR="000446DF" w:rsidRDefault="000446DF">
      <w:pPr>
        <w:pStyle w:val="ConsPlusNormal"/>
        <w:ind w:firstLine="540"/>
        <w:jc w:val="both"/>
      </w:pPr>
      <w:r>
        <w:t xml:space="preserve">3. На период работы в контрольно-ревизионных службах специалисты, указанные в </w:t>
      </w:r>
      <w:hyperlink w:anchor="P1542" w:history="1">
        <w:r>
          <w:rPr>
            <w:color w:val="0000FF"/>
          </w:rPr>
          <w:t>части 2</w:t>
        </w:r>
      </w:hyperlink>
      <w:r>
        <w:t xml:space="preserve">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При проведении выборов в органы государственной власти Республики Татарстан и органы местного самоуправления порядок выплаты вознаграждения устанавливается Центральной избирательной комиссией Республики Татарстан.</w:t>
      </w:r>
    </w:p>
    <w:p w:rsidR="000446DF" w:rsidRDefault="000446DF">
      <w:pPr>
        <w:pStyle w:val="ConsPlusNormal"/>
        <w:ind w:firstLine="540"/>
        <w:jc w:val="both"/>
      </w:pPr>
      <w:r>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комиссией.</w:t>
      </w:r>
    </w:p>
    <w:p w:rsidR="000446DF" w:rsidRDefault="000446DF">
      <w:pPr>
        <w:pStyle w:val="ConsPlusNormal"/>
        <w:ind w:firstLine="540"/>
        <w:jc w:val="both"/>
      </w:pPr>
      <w:r>
        <w:t>5. При проведении выборов в органы государственной власти Республики Татарстан, органы местного самоуправления контрольно-ревизионная служба по поручению соответствующей избирательной комиссии:</w:t>
      </w:r>
    </w:p>
    <w:p w:rsidR="000446DF" w:rsidRDefault="000446DF">
      <w:pPr>
        <w:pStyle w:val="ConsPlusNormal"/>
        <w:ind w:firstLine="540"/>
        <w:jc w:val="both"/>
      </w:pPr>
      <w:r>
        <w:t xml:space="preserve">1) проверяет финансовые отчеты избирательных объединений, кандидатов, создавших </w:t>
      </w:r>
      <w:r>
        <w:lastRenderedPageBreak/>
        <w:t>избирательные фонды, нижестоящих избирательных комиссий;</w:t>
      </w:r>
    </w:p>
    <w:p w:rsidR="000446DF" w:rsidRDefault="000446DF">
      <w:pPr>
        <w:pStyle w:val="ConsPlusNormal"/>
        <w:ind w:firstLine="540"/>
        <w:jc w:val="both"/>
      </w:pPr>
      <w:r>
        <w:t xml:space="preserve">2) организует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в том числе об акциях, и об ином участии кандидатов в капитале коммерческих организаций,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w:t>
      </w:r>
      <w:hyperlink w:anchor="P739" w:history="1">
        <w:r>
          <w:rPr>
            <w:color w:val="0000FF"/>
          </w:rPr>
          <w:t>частью 5 статьи 39</w:t>
        </w:r>
      </w:hyperlink>
      <w:r>
        <w:t xml:space="preserve">, </w:t>
      </w:r>
      <w:hyperlink w:anchor="P775" w:history="1">
        <w:r>
          <w:rPr>
            <w:color w:val="0000FF"/>
          </w:rPr>
          <w:t>частью 3.3 статьи 40</w:t>
        </w:r>
      </w:hyperlink>
      <w:r>
        <w:t xml:space="preserve">, </w:t>
      </w:r>
      <w:hyperlink w:anchor="P808" w:history="1">
        <w:r>
          <w:rPr>
            <w:color w:val="0000FF"/>
          </w:rPr>
          <w:t>частью 1.3 статьи 41</w:t>
        </w:r>
      </w:hyperlink>
      <w:r>
        <w:t xml:space="preserve"> и </w:t>
      </w:r>
      <w:hyperlink w:anchor="P840" w:history="1">
        <w:r>
          <w:rPr>
            <w:color w:val="0000FF"/>
          </w:rPr>
          <w:t>частью 2.2 статьи 42</w:t>
        </w:r>
      </w:hyperlink>
      <w:r>
        <w:t xml:space="preserve"> настоящего Кодекса, об иных обязательствах имущественного характера;</w:t>
      </w:r>
    </w:p>
    <w:p w:rsidR="000446DF" w:rsidRDefault="000446DF">
      <w:pPr>
        <w:pStyle w:val="ConsPlusNormal"/>
        <w:jc w:val="both"/>
      </w:pPr>
      <w:r>
        <w:t xml:space="preserve">(в ред. </w:t>
      </w:r>
      <w:hyperlink r:id="rId576" w:history="1">
        <w:r>
          <w:rPr>
            <w:color w:val="0000FF"/>
          </w:rPr>
          <w:t>Закона</w:t>
        </w:r>
      </w:hyperlink>
      <w:r>
        <w:t xml:space="preserve"> РТ от 18.06.2016 N 45-ЗРТ)</w:t>
      </w:r>
    </w:p>
    <w:p w:rsidR="000446DF" w:rsidRDefault="000446DF">
      <w:pPr>
        <w:pStyle w:val="ConsPlusNormal"/>
        <w:ind w:firstLine="540"/>
        <w:jc w:val="both"/>
      </w:pPr>
      <w:r>
        <w:t>3)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0446DF" w:rsidRDefault="000446DF">
      <w:pPr>
        <w:pStyle w:val="ConsPlusNormal"/>
        <w:ind w:firstLine="540"/>
        <w:jc w:val="both"/>
      </w:pPr>
      <w:r>
        <w:t>4)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rsidR="000446DF" w:rsidRDefault="000446DF">
      <w:pPr>
        <w:pStyle w:val="ConsPlusNormal"/>
        <w:ind w:firstLine="540"/>
        <w:jc w:val="both"/>
      </w:pPr>
      <w:r>
        <w:t>5)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rsidR="000446DF" w:rsidRDefault="000446DF">
      <w:pPr>
        <w:pStyle w:val="ConsPlusNormal"/>
        <w:ind w:firstLine="540"/>
        <w:jc w:val="both"/>
      </w:pPr>
      <w:r>
        <w:t>6) составляет документы о нарушениях, допущенных при финансировании выборов;</w:t>
      </w:r>
    </w:p>
    <w:p w:rsidR="000446DF" w:rsidRDefault="000446DF">
      <w:pPr>
        <w:pStyle w:val="ConsPlusNormal"/>
        <w:ind w:firstLine="540"/>
        <w:jc w:val="both"/>
      </w:pPr>
      <w:r>
        <w:t>7)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0446DF" w:rsidRDefault="000446DF">
      <w:pPr>
        <w:pStyle w:val="ConsPlusNormal"/>
        <w:ind w:firstLine="540"/>
        <w:jc w:val="both"/>
      </w:pPr>
      <w:r>
        <w:t>8) привлекает экспертов к проведению проверок, подготовке заключений и экспертных оценок.</w:t>
      </w:r>
    </w:p>
    <w:p w:rsidR="000446DF" w:rsidRDefault="000446DF">
      <w:pPr>
        <w:pStyle w:val="ConsPlusNormal"/>
        <w:ind w:firstLine="540"/>
        <w:jc w:val="both"/>
      </w:pPr>
      <w:r>
        <w:t>6. При осуществлении своих полномочий контрольно-ревизионная служба может использовать ГАС "Выборы".</w:t>
      </w:r>
    </w:p>
    <w:p w:rsidR="000446DF" w:rsidRDefault="000446DF">
      <w:pPr>
        <w:pStyle w:val="ConsPlusNormal"/>
        <w:jc w:val="both"/>
      </w:pPr>
    </w:p>
    <w:p w:rsidR="000446DF" w:rsidRDefault="000446DF">
      <w:pPr>
        <w:pStyle w:val="ConsPlusTitle"/>
        <w:jc w:val="center"/>
        <w:outlineLvl w:val="2"/>
      </w:pPr>
      <w:r>
        <w:t>Глава 10. ГОЛОСОВАНИЕ</w:t>
      </w:r>
    </w:p>
    <w:p w:rsidR="000446DF" w:rsidRDefault="000446DF">
      <w:pPr>
        <w:pStyle w:val="ConsPlusNormal"/>
        <w:jc w:val="both"/>
      </w:pPr>
    </w:p>
    <w:p w:rsidR="000446DF" w:rsidRDefault="000446DF">
      <w:pPr>
        <w:pStyle w:val="ConsPlusNormal"/>
        <w:ind w:firstLine="540"/>
        <w:jc w:val="both"/>
        <w:outlineLvl w:val="3"/>
      </w:pPr>
      <w:r>
        <w:t>Статья 73. Помещение для голосования</w:t>
      </w:r>
    </w:p>
    <w:p w:rsidR="000446DF" w:rsidRDefault="000446DF">
      <w:pPr>
        <w:pStyle w:val="ConsPlusNormal"/>
        <w:jc w:val="both"/>
      </w:pPr>
    </w:p>
    <w:p w:rsidR="000446DF" w:rsidRDefault="000446DF">
      <w:pPr>
        <w:pStyle w:val="ConsPlusNormal"/>
        <w:ind w:firstLine="540"/>
        <w:jc w:val="both"/>
      </w:pPr>
      <w:r>
        <w:t>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w:t>
      </w:r>
    </w:p>
    <w:p w:rsidR="000446DF" w:rsidRDefault="000446DF">
      <w:pPr>
        <w:pStyle w:val="ConsPlusNormal"/>
        <w:ind w:firstLine="540"/>
        <w:jc w:val="both"/>
      </w:pPr>
      <w:bookmarkStart w:id="207" w:name="P1563"/>
      <w:bookmarkEnd w:id="207"/>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0446DF" w:rsidRDefault="000446DF">
      <w:pPr>
        <w:pStyle w:val="ConsPlusNormal"/>
        <w:ind w:firstLine="540"/>
        <w:jc w:val="both"/>
      </w:pPr>
      <w:bookmarkStart w:id="208" w:name="P1564"/>
      <w:bookmarkEnd w:id="208"/>
      <w:r>
        <w:t>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бюллетень:</w:t>
      </w:r>
    </w:p>
    <w:p w:rsidR="000446DF" w:rsidRDefault="000446DF">
      <w:pPr>
        <w:pStyle w:val="ConsPlusNormal"/>
        <w:ind w:firstLine="540"/>
        <w:jc w:val="both"/>
      </w:pPr>
      <w:r>
        <w:t>1) биографические данные кандидатов в объеме, установленном комиссией, организующей выборы, но не меньшем, чем объем биографических данных, внесенных в бюллетень;</w:t>
      </w:r>
    </w:p>
    <w:p w:rsidR="000446DF" w:rsidRDefault="000446DF">
      <w:pPr>
        <w:pStyle w:val="ConsPlusNormal"/>
        <w:ind w:firstLine="540"/>
        <w:jc w:val="both"/>
      </w:pPr>
      <w:r>
        <w:t>2)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0446DF" w:rsidRDefault="000446DF">
      <w:pPr>
        <w:pStyle w:val="ConsPlusNormal"/>
        <w:ind w:firstLine="540"/>
        <w:jc w:val="both"/>
      </w:pPr>
      <w:r>
        <w:t>3) если кандидат сам выдвинул свою кандидатуру, - слово "самовыдвижение";</w:t>
      </w:r>
    </w:p>
    <w:p w:rsidR="000446DF" w:rsidRDefault="000446DF">
      <w:pPr>
        <w:pStyle w:val="ConsPlusNormal"/>
        <w:ind w:firstLine="540"/>
        <w:jc w:val="both"/>
      </w:pPr>
      <w:r>
        <w:t xml:space="preserve">4) утратил силу. - </w:t>
      </w:r>
      <w:hyperlink r:id="rId577" w:history="1">
        <w:r>
          <w:rPr>
            <w:color w:val="0000FF"/>
          </w:rPr>
          <w:t>Закон</w:t>
        </w:r>
      </w:hyperlink>
      <w:r>
        <w:t xml:space="preserve"> РТ от 28.06.2010 N 33-ЗРТ;</w:t>
      </w:r>
    </w:p>
    <w:p w:rsidR="000446DF" w:rsidRDefault="000446DF">
      <w:pPr>
        <w:pStyle w:val="ConsPlusNormal"/>
        <w:ind w:firstLine="540"/>
        <w:jc w:val="both"/>
      </w:pPr>
      <w:r>
        <w:t>5) сведения о доходах и об имуществе кандидатов в объеме, установленном организующей выборы комиссией;</w:t>
      </w:r>
    </w:p>
    <w:p w:rsidR="000446DF" w:rsidRDefault="000446DF">
      <w:pPr>
        <w:pStyle w:val="ConsPlusNormal"/>
        <w:jc w:val="both"/>
      </w:pPr>
      <w:r>
        <w:lastRenderedPageBreak/>
        <w:t xml:space="preserve">(п. 5 в ред. </w:t>
      </w:r>
      <w:hyperlink r:id="rId578" w:history="1">
        <w:r>
          <w:rPr>
            <w:color w:val="0000FF"/>
          </w:rPr>
          <w:t>Закона</w:t>
        </w:r>
      </w:hyperlink>
      <w:r>
        <w:t xml:space="preserve"> РТ от 18.06.2016 N 45-ЗРТ)</w:t>
      </w:r>
    </w:p>
    <w:p w:rsidR="000446DF" w:rsidRDefault="000446DF">
      <w:pPr>
        <w:pStyle w:val="ConsPlusNormal"/>
        <w:ind w:firstLine="540"/>
        <w:jc w:val="both"/>
      </w:pPr>
      <w:r>
        <w:t xml:space="preserve">6) информацию о фактах представления кандидатами недостоверных сведений, предусмотренных </w:t>
      </w:r>
      <w:hyperlink w:anchor="P725" w:history="1">
        <w:r>
          <w:rPr>
            <w:color w:val="0000FF"/>
          </w:rPr>
          <w:t>частью 1</w:t>
        </w:r>
      </w:hyperlink>
      <w:r>
        <w:t xml:space="preserve">, </w:t>
      </w:r>
      <w:hyperlink w:anchor="P733" w:history="1">
        <w:r>
          <w:rPr>
            <w:color w:val="0000FF"/>
          </w:rPr>
          <w:t>пунктом 4 части 2</w:t>
        </w:r>
      </w:hyperlink>
      <w:r>
        <w:t xml:space="preserve"> и </w:t>
      </w:r>
      <w:hyperlink w:anchor="P741" w:history="1">
        <w:r>
          <w:rPr>
            <w:color w:val="0000FF"/>
          </w:rPr>
          <w:t>частью 6 статьи 39</w:t>
        </w:r>
      </w:hyperlink>
      <w:r>
        <w:t xml:space="preserve">, </w:t>
      </w:r>
      <w:hyperlink w:anchor="P762" w:history="1">
        <w:r>
          <w:rPr>
            <w:color w:val="0000FF"/>
          </w:rPr>
          <w:t>частью 3 статьи 40</w:t>
        </w:r>
      </w:hyperlink>
      <w:r>
        <w:t xml:space="preserve">, </w:t>
      </w:r>
      <w:hyperlink w:anchor="P790" w:history="1">
        <w:r>
          <w:rPr>
            <w:color w:val="0000FF"/>
          </w:rPr>
          <w:t>частями 1</w:t>
        </w:r>
      </w:hyperlink>
      <w:r>
        <w:t xml:space="preserve"> и </w:t>
      </w:r>
      <w:hyperlink w:anchor="P810" w:history="1">
        <w:r>
          <w:rPr>
            <w:color w:val="0000FF"/>
          </w:rPr>
          <w:t>2 статьи 41</w:t>
        </w:r>
      </w:hyperlink>
      <w:r>
        <w:t xml:space="preserve">, </w:t>
      </w:r>
      <w:hyperlink w:anchor="P830" w:history="1">
        <w:r>
          <w:rPr>
            <w:color w:val="0000FF"/>
          </w:rPr>
          <w:t>частью 2 статьи 42</w:t>
        </w:r>
      </w:hyperlink>
      <w:r>
        <w:t xml:space="preserve"> настоящего Кодекса (если такая информация имеется).</w:t>
      </w:r>
    </w:p>
    <w:p w:rsidR="000446DF" w:rsidRDefault="000446DF">
      <w:pPr>
        <w:pStyle w:val="ConsPlusNormal"/>
        <w:jc w:val="both"/>
      </w:pPr>
      <w:r>
        <w:t xml:space="preserve">(в ред. </w:t>
      </w:r>
      <w:hyperlink r:id="rId579" w:history="1">
        <w:r>
          <w:rPr>
            <w:color w:val="0000FF"/>
          </w:rPr>
          <w:t>Закона</w:t>
        </w:r>
      </w:hyperlink>
      <w:r>
        <w:t xml:space="preserve"> РТ от 18.06.2016 N 45-ЗРТ)</w:t>
      </w:r>
    </w:p>
    <w:p w:rsidR="000446DF" w:rsidRDefault="000446DF">
      <w:pPr>
        <w:pStyle w:val="ConsPlusNormal"/>
        <w:ind w:firstLine="540"/>
        <w:jc w:val="both"/>
      </w:pPr>
      <w:r>
        <w:t xml:space="preserve">3.1. При проведении выборов Президента Республики Татарстан участковая комиссия размещает на информационном стенде сведения о кандидатурах для наделения полномочиями члена Совета Федерации, представленных кандидатами на должность Президента Республики Татарстан, предусмотренные </w:t>
      </w:r>
      <w:hyperlink w:anchor="P932" w:history="1">
        <w:r>
          <w:rPr>
            <w:color w:val="0000FF"/>
          </w:rPr>
          <w:t>пунктом 3 части 3 статьи 45</w:t>
        </w:r>
      </w:hyperlink>
      <w:r>
        <w:t xml:space="preserve"> настоящего Кодекса. Информационные материалы, содержащие указанные сведения, также могут предоставляться участковой комиссией каждому избирателю непосредственно.</w:t>
      </w:r>
    </w:p>
    <w:p w:rsidR="000446DF" w:rsidRDefault="000446DF">
      <w:pPr>
        <w:pStyle w:val="ConsPlusNormal"/>
        <w:jc w:val="both"/>
      </w:pPr>
      <w:r>
        <w:t xml:space="preserve">(часть 3.1 введена </w:t>
      </w:r>
      <w:hyperlink r:id="rId580" w:history="1">
        <w:r>
          <w:rPr>
            <w:color w:val="0000FF"/>
          </w:rPr>
          <w:t>Законом</w:t>
        </w:r>
      </w:hyperlink>
      <w:r>
        <w:t xml:space="preserve"> РТ от 18.10.2013 N 82-ЗРТ)</w:t>
      </w:r>
    </w:p>
    <w:p w:rsidR="000446DF" w:rsidRDefault="000446DF">
      <w:pPr>
        <w:pStyle w:val="ConsPlusNormal"/>
        <w:ind w:firstLine="540"/>
        <w:jc w:val="both"/>
      </w:pPr>
      <w:bookmarkStart w:id="209" w:name="P1575"/>
      <w:bookmarkEnd w:id="209"/>
      <w: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w:t>
      </w:r>
    </w:p>
    <w:p w:rsidR="000446DF" w:rsidRDefault="000446DF">
      <w:pPr>
        <w:pStyle w:val="ConsPlusNormal"/>
        <w:jc w:val="both"/>
      </w:pPr>
      <w:r>
        <w:t xml:space="preserve">(часть 4 в ред. </w:t>
      </w:r>
      <w:hyperlink r:id="rId581" w:history="1">
        <w:r>
          <w:rPr>
            <w:color w:val="0000FF"/>
          </w:rPr>
          <w:t>Закона</w:t>
        </w:r>
      </w:hyperlink>
      <w:r>
        <w:t xml:space="preserve"> РТ от 26.05.2014 N 41-ЗРТ)</w:t>
      </w:r>
    </w:p>
    <w:p w:rsidR="000446DF" w:rsidRDefault="000446DF">
      <w:pPr>
        <w:pStyle w:val="ConsPlusNormal"/>
        <w:ind w:firstLine="540"/>
        <w:jc w:val="both"/>
      </w:pPr>
      <w:r>
        <w:t>5. Размещаемые на информационном стенде материалы не должны содержать признаки предвыборной агитации.</w:t>
      </w:r>
    </w:p>
    <w:p w:rsidR="000446DF" w:rsidRDefault="000446DF">
      <w:pPr>
        <w:pStyle w:val="ConsPlusNormal"/>
        <w:ind w:firstLine="540"/>
        <w:jc w:val="both"/>
      </w:pPr>
      <w:r>
        <w:t xml:space="preserve">5.1. Для информирования избирателей, являющихся инвалидами по зрению, на информационном стенде размещаются материалы, указанные в </w:t>
      </w:r>
      <w:hyperlink w:anchor="P1564" w:history="1">
        <w:r>
          <w:rPr>
            <w:color w:val="0000FF"/>
          </w:rPr>
          <w:t>частях 3</w:t>
        </w:r>
      </w:hyperlink>
      <w:r>
        <w:t xml:space="preserve"> и </w:t>
      </w:r>
      <w:hyperlink w:anchor="P1575" w:history="1">
        <w:r>
          <w:rPr>
            <w:color w:val="0000FF"/>
          </w:rPr>
          <w:t>4</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организующей выборы комиссии.</w:t>
      </w:r>
    </w:p>
    <w:p w:rsidR="000446DF" w:rsidRDefault="000446DF">
      <w:pPr>
        <w:pStyle w:val="ConsPlusNormal"/>
        <w:jc w:val="both"/>
      </w:pPr>
      <w:r>
        <w:t xml:space="preserve">(часть 5.1 введена </w:t>
      </w:r>
      <w:hyperlink r:id="rId582" w:history="1">
        <w:r>
          <w:rPr>
            <w:color w:val="0000FF"/>
          </w:rPr>
          <w:t>Законом</w:t>
        </w:r>
      </w:hyperlink>
      <w:r>
        <w:t xml:space="preserve"> РТ от 01.08.2011 N 52-ЗРТ)</w:t>
      </w:r>
    </w:p>
    <w:p w:rsidR="000446DF" w:rsidRDefault="000446DF">
      <w:pPr>
        <w:pStyle w:val="ConsPlusNormal"/>
        <w:ind w:firstLine="540"/>
        <w:jc w:val="both"/>
      </w:pPr>
      <w:r>
        <w:t>6.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w:t>
      </w:r>
    </w:p>
    <w:p w:rsidR="000446DF" w:rsidRDefault="000446DF">
      <w:pPr>
        <w:pStyle w:val="ConsPlusNormal"/>
        <w:ind w:firstLine="540"/>
        <w:jc w:val="both"/>
      </w:pPr>
      <w:r>
        <w:t>7.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0446DF" w:rsidRDefault="000446DF">
      <w:pPr>
        <w:pStyle w:val="ConsPlusNormal"/>
        <w:ind w:firstLine="540"/>
        <w:jc w:val="both"/>
      </w:pPr>
      <w:r>
        <w:t xml:space="preserve">8.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583" w:history="1">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0446DF" w:rsidRDefault="000446DF">
      <w:pPr>
        <w:pStyle w:val="ConsPlusNormal"/>
        <w:jc w:val="both"/>
      </w:pPr>
      <w:r>
        <w:t xml:space="preserve">(в ред. </w:t>
      </w:r>
      <w:hyperlink r:id="rId584" w:history="1">
        <w:r>
          <w:rPr>
            <w:color w:val="0000FF"/>
          </w:rPr>
          <w:t>Закона</w:t>
        </w:r>
      </w:hyperlink>
      <w:r>
        <w:t xml:space="preserve"> РТ от 26.05.2014 N 41-ЗРТ)</w:t>
      </w:r>
    </w:p>
    <w:p w:rsidR="000446DF" w:rsidRDefault="000446DF">
      <w:pPr>
        <w:pStyle w:val="ConsPlusNormal"/>
        <w:ind w:firstLine="540"/>
        <w:jc w:val="both"/>
      </w:pPr>
      <w:r>
        <w:t>9.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комиссии, наблюдателей.</w:t>
      </w:r>
    </w:p>
    <w:p w:rsidR="000446DF" w:rsidRDefault="000446DF">
      <w:pPr>
        <w:pStyle w:val="ConsPlusNormal"/>
        <w:ind w:firstLine="540"/>
        <w:jc w:val="both"/>
      </w:pPr>
      <w:r>
        <w:t xml:space="preserve">10.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w:t>
      </w:r>
      <w:hyperlink r:id="rId58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федеральными законами.</w:t>
      </w:r>
    </w:p>
    <w:p w:rsidR="000446DF" w:rsidRDefault="000446DF">
      <w:pPr>
        <w:pStyle w:val="ConsPlusNormal"/>
        <w:jc w:val="both"/>
      </w:pPr>
      <w:r>
        <w:lastRenderedPageBreak/>
        <w:t xml:space="preserve">(часть 10 введена </w:t>
      </w:r>
      <w:hyperlink r:id="rId586" w:history="1">
        <w:r>
          <w:rPr>
            <w:color w:val="0000FF"/>
          </w:rPr>
          <w:t>Законом</w:t>
        </w:r>
      </w:hyperlink>
      <w:r>
        <w:t xml:space="preserve"> РТ от 08.05.2015 N 34-ЗРТ)</w:t>
      </w:r>
    </w:p>
    <w:p w:rsidR="000446DF" w:rsidRDefault="000446DF">
      <w:pPr>
        <w:pStyle w:val="ConsPlusNormal"/>
        <w:jc w:val="both"/>
      </w:pPr>
    </w:p>
    <w:p w:rsidR="000446DF" w:rsidRDefault="000446DF">
      <w:pPr>
        <w:pStyle w:val="ConsPlusNormal"/>
        <w:ind w:firstLine="540"/>
        <w:jc w:val="both"/>
        <w:outlineLvl w:val="3"/>
      </w:pPr>
      <w:r>
        <w:t>Статья 73.1. Открепительное удостоверение</w:t>
      </w:r>
    </w:p>
    <w:p w:rsidR="000446DF" w:rsidRDefault="000446DF">
      <w:pPr>
        <w:pStyle w:val="ConsPlusNormal"/>
        <w:ind w:firstLine="540"/>
        <w:jc w:val="both"/>
      </w:pPr>
    </w:p>
    <w:p w:rsidR="000446DF" w:rsidRDefault="000446DF">
      <w:pPr>
        <w:pStyle w:val="ConsPlusNormal"/>
        <w:ind w:firstLine="540"/>
        <w:jc w:val="both"/>
      </w:pPr>
      <w:r>
        <w:t xml:space="preserve">(введена </w:t>
      </w:r>
      <w:hyperlink r:id="rId587" w:history="1">
        <w:r>
          <w:rPr>
            <w:color w:val="0000FF"/>
          </w:rPr>
          <w:t>Законом</w:t>
        </w:r>
      </w:hyperlink>
      <w:r>
        <w:t xml:space="preserve"> РТ от 18.06.2016 N 45-ЗРТ)</w:t>
      </w:r>
    </w:p>
    <w:p w:rsidR="000446DF" w:rsidRDefault="000446DF">
      <w:pPr>
        <w:pStyle w:val="ConsPlusNormal"/>
        <w:jc w:val="both"/>
      </w:pPr>
    </w:p>
    <w:p w:rsidR="000446DF" w:rsidRDefault="000446DF">
      <w:pPr>
        <w:pStyle w:val="ConsPlusNormal"/>
        <w:ind w:firstLine="540"/>
        <w:jc w:val="both"/>
      </w:pPr>
      <w:r>
        <w:t xml:space="preserve">1. В случаях, предусмотренных </w:t>
      </w:r>
      <w:hyperlink w:anchor="P1706" w:history="1">
        <w:r>
          <w:rPr>
            <w:color w:val="0000FF"/>
          </w:rPr>
          <w:t>частью 2 статьи 76.1</w:t>
        </w:r>
      </w:hyperlink>
      <w:r>
        <w:t xml:space="preserve"> настоящего Кодекса, проводится голосование по открепительным удостоверениям.</w:t>
      </w:r>
    </w:p>
    <w:p w:rsidR="000446DF" w:rsidRDefault="000446DF">
      <w:pPr>
        <w:pStyle w:val="ConsPlusNormal"/>
        <w:ind w:firstLine="540"/>
        <w:jc w:val="both"/>
      </w:pPr>
      <w:bookmarkStart w:id="210" w:name="P1593"/>
      <w:bookmarkEnd w:id="210"/>
      <w:r>
        <w:t>2. Избиратель, который в день голосования не сможет прибыть в помещение для голосования того избирательного участка, где он включен в список избирателей, вправе получить в территориальной комиссии (избирательной комиссии муниципального образования, окружной избирательной комиссии) либо участковой комиссии, в сроки, установленные соответствующим федеральным законом, открепительное удостоверение и принять участие в голосовании на том избирательном участке, на котором он будет находиться в день голосования, в пределах избирательного округа, где избиратель обладает активным избирательным правом. В случае проведения повторного голосования избиратель вправе получить в соответствующей участковой комиссии в период со дня назначения повторного голосования комиссией, организующей выборы, до дня, предшествующего дню повторного голосования, открепительные удостоверения без отрывного талона.</w:t>
      </w:r>
    </w:p>
    <w:p w:rsidR="000446DF" w:rsidRDefault="000446DF">
      <w:pPr>
        <w:pStyle w:val="ConsPlusNormal"/>
        <w:ind w:firstLine="540"/>
        <w:jc w:val="both"/>
      </w:pPr>
      <w:r>
        <w:t>3. В случае совмещения дней голосования на выборах и референдумах разных уровней, при проведении которых законом предусмотрено голосование по открепительным удостоверениям, открепительные удостоверения выдаются в сроки, определенные законом, регулирующим порядок проведения выборов и (или) референдума более высокого уровня.</w:t>
      </w:r>
    </w:p>
    <w:p w:rsidR="000446DF" w:rsidRDefault="000446DF">
      <w:pPr>
        <w:pStyle w:val="ConsPlusNormal"/>
        <w:ind w:firstLine="540"/>
        <w:jc w:val="both"/>
      </w:pPr>
      <w:r>
        <w:t xml:space="preserve">4. Открепительные удостоверения являются документами строгой отчетности и имеют единую нумерацию на всей территории проведения выборов. Открепительное удостоверение, используемое на выборах, при проведении которых предусмотрено повторное голосование, должно иметь отрывной талон. Открепительное удостоверение изготавливается по форме согласно </w:t>
      </w:r>
      <w:hyperlink r:id="rId588" w:history="1">
        <w:r>
          <w:rPr>
            <w:color w:val="0000FF"/>
          </w:rPr>
          <w:t>приложению 2</w:t>
        </w:r>
      </w:hyperlink>
      <w:r>
        <w:t xml:space="preserve"> или </w:t>
      </w:r>
      <w:hyperlink r:id="rId589" w:history="1">
        <w:r>
          <w:rPr>
            <w:color w:val="0000FF"/>
          </w:rPr>
          <w:t>3</w:t>
        </w:r>
      </w:hyperlink>
      <w:r>
        <w:t xml:space="preserve"> к Федеральному закону "Об основных гарантиях избирательных прав и права на участие в референдуме граждан Российской Федерации". Текст открепительного удостоверения, число открепительных удостоверений, форма реестра выдачи открепительных удостоверений утверждаются организующей выборы комиссией не позднее чем за 60 дней до дня голосования. Указанной комиссией определяются также способы защиты открепительных удостоверений от подделки при их изготовлении.</w:t>
      </w:r>
    </w:p>
    <w:p w:rsidR="000446DF" w:rsidRDefault="000446DF">
      <w:pPr>
        <w:pStyle w:val="ConsPlusNormal"/>
        <w:ind w:firstLine="540"/>
        <w:jc w:val="both"/>
      </w:pPr>
      <w:r>
        <w:t>5. В целях защиты открепительных удостоверений от подделки при их изготовлении используются бумага с водяными знаками и (или) с нанесенными типографским способом надписью микрошрифтом и (или) защитной сеткой и (или) иные специальные элементы защиты.</w:t>
      </w:r>
    </w:p>
    <w:p w:rsidR="000446DF" w:rsidRDefault="000446DF">
      <w:pPr>
        <w:pStyle w:val="ConsPlusNormal"/>
        <w:ind w:firstLine="540"/>
        <w:jc w:val="both"/>
      </w:pPr>
      <w:r>
        <w:t>6. Закупка открепительных удостоверений осуществляется организующей выборы комиссией централизованно на основании ее решения.</w:t>
      </w:r>
    </w:p>
    <w:p w:rsidR="000446DF" w:rsidRDefault="000446DF">
      <w:pPr>
        <w:pStyle w:val="ConsPlusNormal"/>
        <w:ind w:firstLine="540"/>
        <w:jc w:val="both"/>
      </w:pPr>
      <w:r>
        <w:t xml:space="preserve">7. Избирательная комиссия, указанная в </w:t>
      </w:r>
      <w:hyperlink w:anchor="P1593" w:history="1">
        <w:r>
          <w:rPr>
            <w:color w:val="0000FF"/>
          </w:rPr>
          <w:t>части 2</w:t>
        </w:r>
      </w:hyperlink>
      <w:r>
        <w:t xml:space="preserve"> настоящей статьи, на основании письменного заявления избирателя с указанием причины, по которой ему требуется открепительное удостоверение, выдает открепительное удостоверение лично избирателю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учреждения (если избиратель находится в этом учреждении на излечении), администрацией учреждения, где содержатся под стражей подозреваемые или обвиняемые в совершении преступлений (если избиратель содержится в этом учреждении в качестве подозреваемого или обвиняемого).</w:t>
      </w:r>
    </w:p>
    <w:p w:rsidR="000446DF" w:rsidRDefault="000446DF">
      <w:pPr>
        <w:pStyle w:val="ConsPlusNormal"/>
        <w:ind w:firstLine="540"/>
        <w:jc w:val="both"/>
      </w:pPr>
      <w:r>
        <w:t xml:space="preserve">8.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вносит в него фамилию, имя и отчество избирателя, серию и номер его паспорта или документа, заменяющего паспорт гражданина, номер избирательного участка, где избиратель включен в список избирателей, адрес участковой комиссии, наименования муниципального образования и субъекта Российской Федерации, номер и (или) наименование одномандатного (многомандатного) избирательного округа (если выборы проводятся по одномандатным и (или) многомандатным </w:t>
      </w:r>
      <w:r>
        <w:lastRenderedPageBreak/>
        <w:t xml:space="preserve">избирательным округам), на территории которых образован избирательный участок, наименование комиссии, выдавшей открепительное удостоверение. В случае, если в соответствии с Федеральным </w:t>
      </w:r>
      <w:hyperlink r:id="rId59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Кодексом может проводиться повторное голосование на выборах, указанные сведения об избирателе, избирательном участке и о соответствующей комиссии вносятся также в отрывной талон открепительного удостоверения.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указывает в открепительном удостоверении (также в отрывном талоне) свои фамилию и инициалы, дату выдачи открепительного удостоверения, расписывается и ставит печать соответствующей комиссии.</w:t>
      </w:r>
    </w:p>
    <w:p w:rsidR="000446DF" w:rsidRDefault="000446DF">
      <w:pPr>
        <w:pStyle w:val="ConsPlusNormal"/>
        <w:ind w:firstLine="540"/>
        <w:jc w:val="both"/>
      </w:pPr>
      <w:r>
        <w:t>9. При получении открепительного удостоверения (в случае проведения повторного голосования на выборах - открепительного удостоверения без отрывного талона) избиратель в соответствующих графах реестра выдачи открепительных удостоверений или списка избирателей указывает серию и номер своего паспорта или документа, заменяющего паспорт гражданина, и расписывается. В реестре выдачи открепительных удостоверений должен быть указан адрес места жительства избирателя. В случае получения открепительного удостоверения на основании доверенности представителем избирателя в соответствующих графах реестра выдачи открепительных удостоверений или списка избирателей указываются серия и номер паспорта избирателя или документа, заменяющего паспорт гражданина, при этом представитель избирателя указывает свои фамилию, имя и отчество, серию и номер паспорта или документа, заменяющего паспорт гражданина, и расписывается. После этого у представителя избирателя доверенность изымается и приобщается соответственно к реестру выдачи открепительных удостоверений, к списку избирателей.</w:t>
      </w:r>
    </w:p>
    <w:p w:rsidR="000446DF" w:rsidRDefault="000446DF">
      <w:pPr>
        <w:pStyle w:val="ConsPlusNormal"/>
        <w:ind w:firstLine="540"/>
        <w:jc w:val="both"/>
      </w:pPr>
      <w:r>
        <w:t>10. Председатель, заместитель председателя, секретарь или иной член территориальной комиссии (избирательной комиссии муниципального образования, окружной избирательной комиссии) с правом решающего голоса, выдавший избирателю открепительное 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 Территориальная комиссия (избирательная комиссия муниципального образования, окружная избирательная комиссия) до дня голосования направляет в участковые комиссии вместе с первым экземпляром списка избирателей заверенные выписки из реестра выдачи открепительных удостоверений, в которых указываются сведения о получивших открепительные удостоверения избирателях, зарегистрированных на территориях соответствующих избирательных участков. На основании соответствующей выписки член участковой комиссии в соответствующей графе списка избирателей делает отметку: "Получил в территориальной комиссии (избирательной комиссии муниципального образования, окружной избирательной комиссии) открепительное удостоверение N" с указанием номера выданного открепительного удостоверения и расписывается.</w:t>
      </w:r>
    </w:p>
    <w:p w:rsidR="000446DF" w:rsidRDefault="000446DF">
      <w:pPr>
        <w:pStyle w:val="ConsPlusNormal"/>
        <w:ind w:firstLine="540"/>
        <w:jc w:val="both"/>
      </w:pPr>
      <w:r>
        <w:t>11. При выдаче избирателю открепительного удостоверения в участковой комиссии председатель, заместитель председателя, секретарь или иной член участковой комиссии с правом решающего голоса, выдавший избирателю открепительное удостоверение, в соответствующей графе списка избирателей делает отметку: "Получил открепительное удостоверение N" с указанием номера открепительного удостоверения и расписывается.</w:t>
      </w:r>
    </w:p>
    <w:p w:rsidR="000446DF" w:rsidRDefault="000446DF">
      <w:pPr>
        <w:pStyle w:val="ConsPlusNormal"/>
        <w:ind w:firstLine="540"/>
        <w:jc w:val="both"/>
      </w:pPr>
      <w:r>
        <w:t>12. Избиратель, которому выдано открепительное удостоверение (в том числе через его представителя на основании доверенности), исключается участковой комиссией из списка избирателей на соответствующем избирательном участке на данных выборах и не учитывается в числе зарегистрированных избирателей при составлении протокола участковой комиссии об итогах голосования.</w:t>
      </w:r>
    </w:p>
    <w:p w:rsidR="000446DF" w:rsidRDefault="000446DF">
      <w:pPr>
        <w:pStyle w:val="ConsPlusNormal"/>
        <w:ind w:firstLine="540"/>
        <w:jc w:val="both"/>
      </w:pPr>
      <w:r>
        <w:t>13. Повторная выдача открепительного удостоверения не допускается. В случае утраты открепительного удостоверения его дубликат не выдается.</w:t>
      </w:r>
    </w:p>
    <w:p w:rsidR="000446DF" w:rsidRDefault="000446DF">
      <w:pPr>
        <w:pStyle w:val="ConsPlusNormal"/>
        <w:ind w:firstLine="540"/>
        <w:jc w:val="both"/>
      </w:pPr>
      <w:r>
        <w:t xml:space="preserve">14. В день голосования до наступления времени голосования неиспользованные открепительные удостоверения погашаются. В случае проведения повторного голосования неиспользованные отрывные талоны открепительных удостоверений, выданных избирателям в </w:t>
      </w:r>
      <w:r>
        <w:lastRenderedPageBreak/>
        <w:t>период со дня назначения соответствующей избирательной комиссией повторного голосования до дня, предшествующего дню повторного голосования, погашаются. В день повторного голосования до наступления времени голосования неиспользованные открепительные удостоверения погашаются вместе с отрывными талонами. Соответствующая избирательная комиссия составляет акты о погашении неиспользованных открепительных удостоверений и отрывных талонов с указанием числа таких удостоверений и талонов. Если зарегистрированный кандидат был избран в результате общих выборов либо общие выборы были признаны несостоявшимися или недействительными, неиспользованные открепительные удостоверения вместе с отрывными талонами погашаются избирательной комиссией на третий день после официального опубликования результатов общих выборов. Сведения о погашении неиспользованных открепительных удостоверений и отрывных талонов с указанием их числа и номеров открепительных удостоверений вносятся соответствующей избирательной комиссией в акт, составленный по форме, утвержденной Центральной избирательной комиссией Российской Федерации.</w:t>
      </w:r>
    </w:p>
    <w:p w:rsidR="000446DF" w:rsidRDefault="000446DF">
      <w:pPr>
        <w:pStyle w:val="ConsPlusNormal"/>
        <w:ind w:firstLine="540"/>
        <w:jc w:val="both"/>
      </w:pPr>
      <w:r>
        <w:t>15. По предъявлении открепительного удостоверения в день голосования избиратель дополнительно включается в список избирателей на том избирательном участке, на котором он будет находиться в день голосования. Участковой комиссией в соответствующей графе списка избирателей делается отметка: "Проголосовал по открепительному удостоверению N" с указанием номера открепительного удостоверения, предъявленного избирателем. После этого открепительное удостоверение изымается у избирателя, за исключением случая, когда предусмотрено повторное голосование на выборах. В этом случае при проведении общих выборов у избирателя изымается отрывной талон, а при проведении повторного голосования - открепительное удостоверение. Открепительные удостоверения (отрывные талоны), на основании которых избиратели включены в список избирателей, хранятся вместе с указанным списком.</w:t>
      </w:r>
    </w:p>
    <w:p w:rsidR="000446DF" w:rsidRDefault="000446DF">
      <w:pPr>
        <w:pStyle w:val="ConsPlusNormal"/>
        <w:ind w:firstLine="540"/>
        <w:jc w:val="both"/>
      </w:pPr>
      <w:r>
        <w:t>16. В случае утраты бланка открепительного удостоверения 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доводится до сведения непосредственно вышестоящей комиссии и комиссии, организующей выборы. На основании этого решения комиссия, организующая выборы, признает соответствующее открепительное удостоверение недействительным, о чем незамедлительно информируются все нижестоящие комиссии. Открепительные удостоверения также могут признаваться недействительными комиссией, организующей выборы, в иных случаях, если голосование по таким открепительным удостоверениям повлечет нарушение избирательных прав граждан. Недействительное открепительное удостоверение не является основанием для включения избирателя в список избирателей. При предъявлении избирателем такого открепительного удостоверения оно подлежит изъятию.</w:t>
      </w:r>
    </w:p>
    <w:p w:rsidR="000446DF" w:rsidRDefault="000446DF">
      <w:pPr>
        <w:pStyle w:val="ConsPlusNormal"/>
        <w:ind w:firstLine="540"/>
        <w:jc w:val="both"/>
      </w:pPr>
      <w:r>
        <w:t xml:space="preserve">17. В соответствии с Федеральным </w:t>
      </w:r>
      <w:hyperlink r:id="rId59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порядок передачи открепительных удостоверений комиссиям и учета открепительных удостоверений, в том числе с использованием ГАС "Выборы", утверждается Центральной избирательной комиссией Российской Федерации.</w:t>
      </w:r>
    </w:p>
    <w:p w:rsidR="000446DF" w:rsidRDefault="000446DF">
      <w:pPr>
        <w:pStyle w:val="ConsPlusNormal"/>
        <w:jc w:val="both"/>
      </w:pPr>
    </w:p>
    <w:p w:rsidR="000446DF" w:rsidRDefault="000446DF">
      <w:pPr>
        <w:pStyle w:val="ConsPlusNormal"/>
        <w:ind w:firstLine="540"/>
        <w:jc w:val="both"/>
        <w:outlineLvl w:val="3"/>
      </w:pPr>
      <w:r>
        <w:t xml:space="preserve">Статья 74. Утратила силу. - </w:t>
      </w:r>
      <w:hyperlink r:id="rId592" w:history="1">
        <w:r>
          <w:rPr>
            <w:color w:val="0000FF"/>
          </w:rPr>
          <w:t>Закон</w:t>
        </w:r>
      </w:hyperlink>
      <w:r>
        <w:t xml:space="preserve"> РТ от 26.05.2014 N 41-ЗРТ.</w:t>
      </w:r>
    </w:p>
    <w:p w:rsidR="000446DF" w:rsidRDefault="000446DF">
      <w:pPr>
        <w:pStyle w:val="ConsPlusNormal"/>
        <w:jc w:val="both"/>
      </w:pPr>
    </w:p>
    <w:p w:rsidR="000446DF" w:rsidRDefault="000446DF">
      <w:pPr>
        <w:pStyle w:val="ConsPlusNormal"/>
        <w:ind w:firstLine="540"/>
        <w:jc w:val="both"/>
        <w:outlineLvl w:val="3"/>
      </w:pPr>
      <w:r>
        <w:t>Статья 75. Избирательный бюллетень</w:t>
      </w:r>
    </w:p>
    <w:p w:rsidR="000446DF" w:rsidRDefault="000446DF">
      <w:pPr>
        <w:pStyle w:val="ConsPlusNormal"/>
        <w:jc w:val="both"/>
      </w:pPr>
    </w:p>
    <w:p w:rsidR="000446DF" w:rsidRDefault="000446DF">
      <w:pPr>
        <w:pStyle w:val="ConsPlusNormal"/>
        <w:ind w:firstLine="540"/>
        <w:jc w:val="both"/>
      </w:pPr>
      <w:r>
        <w:t>1. Для участия в голосовании на выборах избиратель получает избирательный бюллетень (далее также - бюллетень).</w:t>
      </w:r>
    </w:p>
    <w:p w:rsidR="000446DF" w:rsidRDefault="000446DF">
      <w:pPr>
        <w:pStyle w:val="ConsPlusNormal"/>
        <w:ind w:firstLine="540"/>
        <w:jc w:val="both"/>
      </w:pPr>
      <w:r>
        <w:t>2. Бюллетени изготовляются исключительно по распоряжению соответствующей избирательной комиссии. Нумерация бюллетеней не допускается. Число изготовленных бюллетеней не должно более чем на 1,5 процента превышать число зарегистрированных избирателей.</w:t>
      </w:r>
    </w:p>
    <w:p w:rsidR="000446DF" w:rsidRDefault="000446DF">
      <w:pPr>
        <w:pStyle w:val="ConsPlusNormal"/>
        <w:jc w:val="both"/>
      </w:pPr>
      <w:r>
        <w:lastRenderedPageBreak/>
        <w:t xml:space="preserve">(в ред. </w:t>
      </w:r>
      <w:hyperlink r:id="rId593" w:history="1">
        <w:r>
          <w:rPr>
            <w:color w:val="0000FF"/>
          </w:rPr>
          <w:t>Закона</w:t>
        </w:r>
      </w:hyperlink>
      <w:r>
        <w:t xml:space="preserve"> РТ от 26.05.2014 N 41-ЗРТ)</w:t>
      </w:r>
    </w:p>
    <w:p w:rsidR="000446DF" w:rsidRDefault="000446DF">
      <w:pPr>
        <w:pStyle w:val="ConsPlusNormal"/>
        <w:ind w:firstLine="540"/>
        <w:jc w:val="both"/>
      </w:pPr>
      <w:r>
        <w:t>2.1. В помощь избирателям, являющимся инвалидами по зрению, по решению избирательной комиссии, организующей выборы,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изготовляются такие трафареты, определяются решением организующей выборы комиссии.</w:t>
      </w:r>
    </w:p>
    <w:p w:rsidR="000446DF" w:rsidRDefault="000446DF">
      <w:pPr>
        <w:pStyle w:val="ConsPlusNormal"/>
        <w:jc w:val="both"/>
      </w:pPr>
      <w:r>
        <w:t xml:space="preserve">(часть 2.1 введена </w:t>
      </w:r>
      <w:hyperlink r:id="rId594" w:history="1">
        <w:r>
          <w:rPr>
            <w:color w:val="0000FF"/>
          </w:rPr>
          <w:t>Законом</w:t>
        </w:r>
      </w:hyperlink>
      <w:r>
        <w:t xml:space="preserve"> РТ от 01.08.2011 N 52-ЗРТ)</w:t>
      </w:r>
    </w:p>
    <w:p w:rsidR="000446DF" w:rsidRDefault="000446DF">
      <w:pPr>
        <w:pStyle w:val="ConsPlusNormal"/>
        <w:ind w:firstLine="540"/>
        <w:jc w:val="both"/>
      </w:pPr>
      <w:r>
        <w:t>3. На выборах в органы государственной власти Республики Татарстан в целях защиты бюллетеней от подделки при их изготовлении используется бумага с водяными знаками или с нанесенными типографским способом надписью микрошрифтом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комиссиями нижестоящим комиссиям, утверждаются Центральной избирательной комиссией Республики Татарстан не позднее чем за 60 дней до дня голосования.</w:t>
      </w:r>
    </w:p>
    <w:p w:rsidR="000446DF" w:rsidRDefault="000446DF">
      <w:pPr>
        <w:pStyle w:val="ConsPlusNormal"/>
        <w:jc w:val="both"/>
      </w:pPr>
      <w:r>
        <w:t xml:space="preserve">(в ред. </w:t>
      </w:r>
      <w:hyperlink r:id="rId595" w:history="1">
        <w:r>
          <w:rPr>
            <w:color w:val="0000FF"/>
          </w:rPr>
          <w:t>Закона</w:t>
        </w:r>
      </w:hyperlink>
      <w:r>
        <w:t xml:space="preserve"> РТ от 22.06.2012 N 41-ЗРТ)</w:t>
      </w:r>
    </w:p>
    <w:p w:rsidR="000446DF" w:rsidRDefault="000446DF">
      <w:pPr>
        <w:pStyle w:val="ConsPlusNormal"/>
        <w:ind w:firstLine="540"/>
        <w:jc w:val="both"/>
      </w:pPr>
      <w:r>
        <w:t>4.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бюллетеней используется бумага с нанесенными типографским способом цветным фоном или надписью микрошрифтом и (или) защитной сеткой.</w:t>
      </w:r>
    </w:p>
    <w:p w:rsidR="000446DF" w:rsidRDefault="000446DF">
      <w:pPr>
        <w:pStyle w:val="ConsPlusNormal"/>
        <w:ind w:firstLine="540"/>
        <w:jc w:val="both"/>
      </w:pPr>
      <w:r>
        <w:t>5. Форма и текст бюллетеня по единому избирательному округу, форма бюллетеня по одномандатному (многомандатному) избирательному округу, число бюллетеней, а также порядок осуществления контроля за изготовлением бюллетеней утверждается избирательной комиссией, организующей выборы, не позднее чем за 30 дней до дня голосования на выборах в органы государственной власти Республики Татарстан и не позднее чем за 25 дней до дня голосования на выборах в органы местного самоуправления. Текст бюллетеня по одномандатному (многомандатному) избирательному округу утверждается соответствующей окружной комиссией не позднее чем за 25 дней до дня голосования на выборах в органы государственной власти Республики Татарстан и не позднее чем за 20 дней до дня голосования на выборах в органы местного самоуправления. Текст бюллетеня должен быть размещен только на одной его стороне. При проведении выборов депутатов представительного органа одновременно по единому избирательному округу и одномандатным и (или) многомандатным избирательным округам избирательные бюллетени по единому избирательному округу и одномандатному (многомандатному) избирательному округу должны различаться по форме.</w:t>
      </w:r>
    </w:p>
    <w:p w:rsidR="000446DF" w:rsidRDefault="000446DF">
      <w:pPr>
        <w:pStyle w:val="ConsPlusNormal"/>
        <w:jc w:val="both"/>
      </w:pPr>
      <w:r>
        <w:t xml:space="preserve">(часть 5 в ред. </w:t>
      </w:r>
      <w:hyperlink r:id="rId596" w:history="1">
        <w:r>
          <w:rPr>
            <w:color w:val="0000FF"/>
          </w:rPr>
          <w:t>Закона</w:t>
        </w:r>
      </w:hyperlink>
      <w:r>
        <w:t xml:space="preserve"> РТ от 22.06.2012 N 41-ЗРТ)</w:t>
      </w:r>
    </w:p>
    <w:p w:rsidR="000446DF" w:rsidRDefault="000446DF">
      <w:pPr>
        <w:pStyle w:val="ConsPlusNormal"/>
        <w:ind w:firstLine="540"/>
        <w:jc w:val="both"/>
      </w:pPr>
      <w:r>
        <w:t>5.1. В случае проведения повторного голосования текст бюллетеня, число бюллетеней утверждаются избирательной комиссией, организующей выборы, одновременно с принятием решения о проведении повторного голосования.</w:t>
      </w:r>
    </w:p>
    <w:p w:rsidR="000446DF" w:rsidRDefault="000446DF">
      <w:pPr>
        <w:pStyle w:val="ConsPlusNormal"/>
        <w:jc w:val="both"/>
      </w:pPr>
      <w:r>
        <w:t xml:space="preserve">(часть 5.1 введена </w:t>
      </w:r>
      <w:hyperlink r:id="rId597" w:history="1">
        <w:r>
          <w:rPr>
            <w:color w:val="0000FF"/>
          </w:rPr>
          <w:t>Законом</w:t>
        </w:r>
      </w:hyperlink>
      <w:r>
        <w:t xml:space="preserve"> РТ от 22.06.2012 N 41-ЗРТ; в ред. </w:t>
      </w:r>
      <w:hyperlink r:id="rId598" w:history="1">
        <w:r>
          <w:rPr>
            <w:color w:val="0000FF"/>
          </w:rPr>
          <w:t>Закона</w:t>
        </w:r>
      </w:hyperlink>
      <w:r>
        <w:t xml:space="preserve"> РТ от 26.05.2014 N 41-ЗРТ)</w:t>
      </w:r>
    </w:p>
    <w:p w:rsidR="000446DF" w:rsidRDefault="000446DF">
      <w:pPr>
        <w:pStyle w:val="ConsPlusNormal"/>
        <w:ind w:firstLine="540"/>
        <w:jc w:val="both"/>
      </w:pPr>
      <w:bookmarkStart w:id="211" w:name="P1626"/>
      <w:bookmarkEnd w:id="211"/>
      <w:r>
        <w:t>5.2. В случае использования прозрачных ящиков для голосования форма бюллетеня устанавливается с учетом необходимости защиты тайны голосования, за исключением случая, если по решению комиссии, организующей выборы, в этих целях используются конверты.</w:t>
      </w:r>
    </w:p>
    <w:p w:rsidR="000446DF" w:rsidRDefault="000446DF">
      <w:pPr>
        <w:pStyle w:val="ConsPlusNormal"/>
        <w:jc w:val="both"/>
      </w:pPr>
      <w:r>
        <w:t xml:space="preserve">(часть 5.2 введена </w:t>
      </w:r>
      <w:hyperlink r:id="rId599" w:history="1">
        <w:r>
          <w:rPr>
            <w:color w:val="0000FF"/>
          </w:rPr>
          <w:t>Законом</w:t>
        </w:r>
      </w:hyperlink>
      <w:r>
        <w:t xml:space="preserve"> РТ от 18.06.2016 N 45-ЗРТ)</w:t>
      </w:r>
    </w:p>
    <w:p w:rsidR="000446DF" w:rsidRDefault="000446DF">
      <w:pPr>
        <w:pStyle w:val="ConsPlusNormal"/>
        <w:ind w:firstLine="540"/>
        <w:jc w:val="both"/>
      </w:pPr>
      <w:bookmarkStart w:id="212" w:name="P1628"/>
      <w:bookmarkEnd w:id="212"/>
      <w:r>
        <w:t>6.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0446DF" w:rsidRDefault="000446DF">
      <w:pPr>
        <w:pStyle w:val="ConsPlusNormal"/>
        <w:ind w:firstLine="540"/>
        <w:jc w:val="both"/>
      </w:pPr>
      <w:bookmarkStart w:id="213" w:name="P1629"/>
      <w:bookmarkEnd w:id="213"/>
      <w:r>
        <w:t>1)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0446DF" w:rsidRDefault="000446DF">
      <w:pPr>
        <w:pStyle w:val="ConsPlusNormal"/>
        <w:jc w:val="both"/>
      </w:pPr>
      <w:r>
        <w:t xml:space="preserve">(в ред. </w:t>
      </w:r>
      <w:hyperlink r:id="rId600" w:history="1">
        <w:r>
          <w:rPr>
            <w:color w:val="0000FF"/>
          </w:rPr>
          <w:t>Закона</w:t>
        </w:r>
      </w:hyperlink>
      <w:r>
        <w:t xml:space="preserve"> РТ от 18.06.2016 N 45-ЗРТ)</w:t>
      </w:r>
    </w:p>
    <w:p w:rsidR="000446DF" w:rsidRDefault="000446DF">
      <w:pPr>
        <w:pStyle w:val="ConsPlusNormal"/>
        <w:ind w:firstLine="540"/>
        <w:jc w:val="both"/>
      </w:pPr>
      <w:r>
        <w:lastRenderedPageBreak/>
        <w:t>2) год рождения;</w:t>
      </w:r>
    </w:p>
    <w:p w:rsidR="000446DF" w:rsidRDefault="000446DF">
      <w:pPr>
        <w:pStyle w:val="ConsPlusNormal"/>
        <w:ind w:firstLine="540"/>
        <w:jc w:val="both"/>
      </w:pPr>
      <w:r>
        <w:t>3) наименование субъекта Российской Федерации, района, города, иного населенного пункта, где находится место жительства кандидата;</w:t>
      </w:r>
    </w:p>
    <w:p w:rsidR="000446DF" w:rsidRDefault="000446DF">
      <w:pPr>
        <w:pStyle w:val="ConsPlusNormal"/>
        <w:ind w:firstLine="540"/>
        <w:jc w:val="both"/>
      </w:pPr>
      <w:bookmarkStart w:id="214" w:name="P1633"/>
      <w:bookmarkEnd w:id="214"/>
      <w:r>
        <w:t>4) основное место работы или службы, занимаемая должность (в случае отсутствия основного места работы или службы - род занятий);</w:t>
      </w:r>
    </w:p>
    <w:p w:rsidR="000446DF" w:rsidRDefault="000446DF">
      <w:pPr>
        <w:pStyle w:val="ConsPlusNormal"/>
        <w:ind w:firstLine="540"/>
        <w:jc w:val="both"/>
      </w:pPr>
      <w:r>
        <w:t>5)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0446DF" w:rsidRDefault="000446DF">
      <w:pPr>
        <w:pStyle w:val="ConsPlusNormal"/>
        <w:ind w:firstLine="540"/>
        <w:jc w:val="both"/>
      </w:pPr>
      <w:bookmarkStart w:id="215" w:name="P1635"/>
      <w:bookmarkEnd w:id="215"/>
      <w:r>
        <w:t xml:space="preserve">6)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632" w:history="1">
        <w:r>
          <w:rPr>
            <w:color w:val="0000FF"/>
          </w:rPr>
          <w:t>частью 2 статьи 32</w:t>
        </w:r>
      </w:hyperlink>
      <w:r>
        <w:t xml:space="preserve"> настоящего Кодекса;</w:t>
      </w:r>
    </w:p>
    <w:p w:rsidR="000446DF" w:rsidRDefault="000446DF">
      <w:pPr>
        <w:pStyle w:val="ConsPlusNormal"/>
        <w:jc w:val="both"/>
      </w:pPr>
      <w:r>
        <w:t xml:space="preserve">(п. 6 в ред. </w:t>
      </w:r>
      <w:hyperlink r:id="rId601" w:history="1">
        <w:r>
          <w:rPr>
            <w:color w:val="0000FF"/>
          </w:rPr>
          <w:t>Закона</w:t>
        </w:r>
      </w:hyperlink>
      <w:r>
        <w:t xml:space="preserve"> РТ от 18.06.2016 N 45-ЗРТ)</w:t>
      </w:r>
    </w:p>
    <w:p w:rsidR="000446DF" w:rsidRDefault="000446DF">
      <w:pPr>
        <w:pStyle w:val="ConsPlusNormal"/>
        <w:ind w:firstLine="540"/>
        <w:jc w:val="both"/>
      </w:pPr>
      <w:bookmarkStart w:id="216" w:name="P1637"/>
      <w:bookmarkEnd w:id="216"/>
      <w:r>
        <w:t>7) если кандидат сам выдвинул свою кандидатуру, - слово "самовыдвижение";</w:t>
      </w:r>
    </w:p>
    <w:p w:rsidR="000446DF" w:rsidRDefault="000446DF">
      <w:pPr>
        <w:pStyle w:val="ConsPlusNormal"/>
        <w:ind w:firstLine="540"/>
        <w:jc w:val="both"/>
      </w:pPr>
      <w:r>
        <w:t xml:space="preserve">8) утратил силу. - </w:t>
      </w:r>
      <w:hyperlink r:id="rId602" w:history="1">
        <w:r>
          <w:rPr>
            <w:color w:val="0000FF"/>
          </w:rPr>
          <w:t>Закон</w:t>
        </w:r>
      </w:hyperlink>
      <w:r>
        <w:t xml:space="preserve"> РТ от 28.06.2010 N 33-ЗРТ.</w:t>
      </w:r>
    </w:p>
    <w:p w:rsidR="000446DF" w:rsidRDefault="000446DF">
      <w:pPr>
        <w:pStyle w:val="ConsPlusNormal"/>
        <w:ind w:firstLine="540"/>
        <w:jc w:val="both"/>
      </w:pPr>
      <w:bookmarkStart w:id="217" w:name="P1639"/>
      <w:bookmarkEnd w:id="217"/>
      <w:r>
        <w:t xml:space="preserve">7. Если зарегистрированный кандидат, выдвинутый непосредственно, в соответствии с </w:t>
      </w:r>
      <w:hyperlink w:anchor="P741" w:history="1">
        <w:r>
          <w:rPr>
            <w:color w:val="0000FF"/>
          </w:rPr>
          <w:t>частью 6 статьи 39</w:t>
        </w:r>
      </w:hyperlink>
      <w:r>
        <w:t xml:space="preserve">, </w:t>
      </w:r>
      <w:hyperlink w:anchor="P763" w:history="1">
        <w:r>
          <w:rPr>
            <w:color w:val="0000FF"/>
          </w:rPr>
          <w:t>пунктом 1 части 3 статьи 40</w:t>
        </w:r>
      </w:hyperlink>
      <w:r>
        <w:t xml:space="preserve">, </w:t>
      </w:r>
      <w:hyperlink w:anchor="P810" w:history="1">
        <w:r>
          <w:rPr>
            <w:color w:val="0000FF"/>
          </w:rPr>
          <w:t>частью 2 статьи 41</w:t>
        </w:r>
      </w:hyperlink>
      <w:r>
        <w:t xml:space="preserve">, </w:t>
      </w:r>
      <w:hyperlink w:anchor="P831" w:history="1">
        <w:r>
          <w:rPr>
            <w:color w:val="0000FF"/>
          </w:rPr>
          <w:t>пунктом 1 части 2 статьи 42</w:t>
        </w:r>
      </w:hyperlink>
      <w:r>
        <w:t xml:space="preserve"> настоящего Кодекса указал в заявлении о согласии баллотироваться свою принадлежность к политической партии, иному общественному объединению, в бюллетене указываются наименование соответствующей политической партии, иного общественного объединения в соответствии с </w:t>
      </w:r>
      <w:hyperlink w:anchor="P632" w:history="1">
        <w:r>
          <w:rPr>
            <w:color w:val="0000FF"/>
          </w:rPr>
          <w:t>частью 2 статьи 32</w:t>
        </w:r>
      </w:hyperlink>
      <w:r>
        <w:t xml:space="preserve"> настоящего Кодекса и статус зарегистрированного кандидата в этой политической партии, ином общественном объединении.</w:t>
      </w:r>
    </w:p>
    <w:p w:rsidR="000446DF" w:rsidRDefault="000446DF">
      <w:pPr>
        <w:pStyle w:val="ConsPlusNormal"/>
        <w:jc w:val="both"/>
      </w:pPr>
      <w:r>
        <w:t xml:space="preserve">(в ред. </w:t>
      </w:r>
      <w:hyperlink r:id="rId603" w:history="1">
        <w:r>
          <w:rPr>
            <w:color w:val="0000FF"/>
          </w:rPr>
          <w:t>Закона</w:t>
        </w:r>
      </w:hyperlink>
      <w:r>
        <w:t xml:space="preserve"> РТ от 18.06.2016 N 45-ЗРТ)</w:t>
      </w:r>
    </w:p>
    <w:p w:rsidR="000446DF" w:rsidRDefault="000446DF">
      <w:pPr>
        <w:pStyle w:val="ConsPlusNormal"/>
        <w:ind w:firstLine="540"/>
        <w:jc w:val="both"/>
      </w:pPr>
      <w:bookmarkStart w:id="218" w:name="P1641"/>
      <w:bookmarkEnd w:id="218"/>
      <w:r>
        <w:t xml:space="preserve">8. Утратила силу. - </w:t>
      </w:r>
      <w:hyperlink r:id="rId604" w:history="1">
        <w:r>
          <w:rPr>
            <w:color w:val="0000FF"/>
          </w:rPr>
          <w:t>Закон</w:t>
        </w:r>
      </w:hyperlink>
      <w:r>
        <w:t xml:space="preserve"> РТ от 18.06.2016 N 45-ЗРТ.</w:t>
      </w:r>
    </w:p>
    <w:p w:rsidR="000446DF" w:rsidRDefault="000446DF">
      <w:pPr>
        <w:pStyle w:val="ConsPlusNormal"/>
        <w:ind w:firstLine="540"/>
        <w:jc w:val="both"/>
      </w:pPr>
      <w:bookmarkStart w:id="219" w:name="P1642"/>
      <w:bookmarkEnd w:id="219"/>
      <w:r>
        <w:t>9. При проведении голосования за списки кандидатов в бюллетене размещаются в порядке, определяемом жеребьевкой, краткие наименования избирательных объединений, а также фамилии, имена, отчества не менее чем первых трех кандидатов из списка и эмблемы избирательных объединений (если они были представлены в соответствующую комиссию) в одноцветном исполнении.</w:t>
      </w:r>
    </w:p>
    <w:p w:rsidR="000446DF" w:rsidRDefault="000446DF">
      <w:pPr>
        <w:pStyle w:val="ConsPlusNormal"/>
        <w:jc w:val="both"/>
      </w:pPr>
      <w:r>
        <w:t xml:space="preserve">(часть 9 в ред. </w:t>
      </w:r>
      <w:hyperlink r:id="rId605" w:history="1">
        <w:r>
          <w:rPr>
            <w:color w:val="0000FF"/>
          </w:rPr>
          <w:t>Закона</w:t>
        </w:r>
      </w:hyperlink>
      <w:r>
        <w:t xml:space="preserve"> РТ от 18.06.2016 N 45-ЗРТ)</w:t>
      </w:r>
    </w:p>
    <w:p w:rsidR="000446DF" w:rsidRDefault="000446DF">
      <w:pPr>
        <w:pStyle w:val="ConsPlusNormal"/>
        <w:ind w:firstLine="540"/>
        <w:jc w:val="both"/>
      </w:pPr>
      <w:r>
        <w:t>10.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0446DF" w:rsidRDefault="000446DF">
      <w:pPr>
        <w:pStyle w:val="ConsPlusNormal"/>
        <w:jc w:val="both"/>
      </w:pPr>
      <w:r>
        <w:t xml:space="preserve">(часть 10 в ред. </w:t>
      </w:r>
      <w:hyperlink r:id="rId606" w:history="1">
        <w:r>
          <w:rPr>
            <w:color w:val="0000FF"/>
          </w:rPr>
          <w:t>Закона</w:t>
        </w:r>
      </w:hyperlink>
      <w:r>
        <w:t xml:space="preserve"> РТ от 26.05.2014 N 41-ЗРТ)</w:t>
      </w:r>
    </w:p>
    <w:p w:rsidR="000446DF" w:rsidRDefault="000446DF">
      <w:pPr>
        <w:pStyle w:val="ConsPlusNormal"/>
        <w:ind w:firstLine="540"/>
        <w:jc w:val="both"/>
      </w:pPr>
      <w:r>
        <w:t xml:space="preserve">11. Справа от указанных в </w:t>
      </w:r>
      <w:hyperlink w:anchor="P1628" w:history="1">
        <w:r>
          <w:rPr>
            <w:color w:val="0000FF"/>
          </w:rPr>
          <w:t>частях 6</w:t>
        </w:r>
      </w:hyperlink>
      <w:r>
        <w:t xml:space="preserve">, </w:t>
      </w:r>
      <w:hyperlink w:anchor="P1639" w:history="1">
        <w:r>
          <w:rPr>
            <w:color w:val="0000FF"/>
          </w:rPr>
          <w:t>7</w:t>
        </w:r>
      </w:hyperlink>
      <w:r>
        <w:t xml:space="preserve">, </w:t>
      </w:r>
      <w:hyperlink w:anchor="P1641" w:history="1">
        <w:r>
          <w:rPr>
            <w:color w:val="0000FF"/>
          </w:rPr>
          <w:t>8</w:t>
        </w:r>
      </w:hyperlink>
      <w:r>
        <w:t xml:space="preserve"> и </w:t>
      </w:r>
      <w:hyperlink w:anchor="P1642" w:history="1">
        <w:r>
          <w:rPr>
            <w:color w:val="0000FF"/>
          </w:rPr>
          <w:t>9</w:t>
        </w:r>
      </w:hyperlink>
      <w:r>
        <w:t xml:space="preserve"> настоящей статьи сведений о каждом зарегистрированном кандидате, от наименования избирательного объединения помещается пустой квадрат. На выборах в органы местного самоуправления строка "Против всех кандидатов" ("Против всех списков кандидатов") в избирательном бюллетене не помещается.</w:t>
      </w:r>
    </w:p>
    <w:p w:rsidR="000446DF" w:rsidRDefault="000446DF">
      <w:pPr>
        <w:pStyle w:val="ConsPlusNormal"/>
        <w:jc w:val="both"/>
      </w:pPr>
      <w:r>
        <w:t xml:space="preserve">(в ред. </w:t>
      </w:r>
      <w:hyperlink r:id="rId607" w:history="1">
        <w:r>
          <w:rPr>
            <w:color w:val="0000FF"/>
          </w:rPr>
          <w:t>Закона</w:t>
        </w:r>
      </w:hyperlink>
      <w:r>
        <w:t xml:space="preserve"> РТ от 08.05.2015 N 34-ЗРТ)</w:t>
      </w:r>
    </w:p>
    <w:p w:rsidR="000446DF" w:rsidRDefault="000446DF">
      <w:pPr>
        <w:pStyle w:val="ConsPlusNormal"/>
        <w:ind w:firstLine="540"/>
        <w:jc w:val="both"/>
      </w:pPr>
      <w:bookmarkStart w:id="220" w:name="P1648"/>
      <w:bookmarkEnd w:id="220"/>
      <w:r>
        <w:t xml:space="preserve">12. Если в соответствии с </w:t>
      </w:r>
      <w:hyperlink w:anchor="P1116" w:history="1">
        <w:r>
          <w:rPr>
            <w:color w:val="0000FF"/>
          </w:rPr>
          <w:t>частью 12 статьи 47</w:t>
        </w:r>
      </w:hyperlink>
      <w:r>
        <w:t xml:space="preserve"> настоящего Кодекса голосование проводится по одной кандидатуре, ниже предусмотренных </w:t>
      </w:r>
      <w:hyperlink w:anchor="P1628" w:history="1">
        <w:r>
          <w:rPr>
            <w:color w:val="0000FF"/>
          </w:rPr>
          <w:t>частями 6</w:t>
        </w:r>
      </w:hyperlink>
      <w:r>
        <w:t xml:space="preserve">, </w:t>
      </w:r>
      <w:hyperlink w:anchor="P1639" w:history="1">
        <w:r>
          <w:rPr>
            <w:color w:val="0000FF"/>
          </w:rPr>
          <w:t>7</w:t>
        </w:r>
      </w:hyperlink>
      <w:r>
        <w:t xml:space="preserve">, </w:t>
      </w:r>
      <w:hyperlink w:anchor="P1641" w:history="1">
        <w:r>
          <w:rPr>
            <w:color w:val="0000FF"/>
          </w:rPr>
          <w:t>8</w:t>
        </w:r>
      </w:hyperlink>
      <w:r>
        <w:t xml:space="preserve"> и </w:t>
      </w:r>
      <w:hyperlink w:anchor="P1642" w:history="1">
        <w:r>
          <w:rPr>
            <w:color w:val="0000FF"/>
          </w:rPr>
          <w:t>9</w:t>
        </w:r>
      </w:hyperlink>
      <w: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0446DF" w:rsidRDefault="000446DF">
      <w:pPr>
        <w:pStyle w:val="ConsPlusNormal"/>
        <w:ind w:firstLine="540"/>
        <w:jc w:val="both"/>
      </w:pPr>
      <w:r>
        <w:t>13. Бюллетени печатаются на русском языке. По решению комиссии, организующей выборы, бюллетени печатаются на русском языке и на татарском языке, а в необходимых случаях - на языках народов Российской Федерации на территориях их компактного проживания. Если для избирательного участка печатаются бюллетени на двух и более языках, текст на русском языке должен помещаться в каждом бюллетене.</w:t>
      </w:r>
    </w:p>
    <w:p w:rsidR="000446DF" w:rsidRDefault="000446DF">
      <w:pPr>
        <w:pStyle w:val="ConsPlusNormal"/>
        <w:ind w:firstLine="540"/>
        <w:jc w:val="both"/>
      </w:pPr>
      <w:bookmarkStart w:id="221" w:name="P1650"/>
      <w:bookmarkEnd w:id="221"/>
      <w:r>
        <w:t xml:space="preserve">14.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Комиссия, осуществившая закупку бюллетеней,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w:t>
      </w:r>
      <w:r>
        <w:lastRenderedPageBreak/>
        <w:t>бюллетеней. Любой член данной комиссии,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подписать акты, указанные в настоящей части.</w:t>
      </w:r>
    </w:p>
    <w:p w:rsidR="000446DF" w:rsidRDefault="000446DF">
      <w:pPr>
        <w:pStyle w:val="ConsPlusNormal"/>
        <w:jc w:val="both"/>
      </w:pPr>
      <w:r>
        <w:t xml:space="preserve">(в ред. </w:t>
      </w:r>
      <w:hyperlink r:id="rId608" w:history="1">
        <w:r>
          <w:rPr>
            <w:color w:val="0000FF"/>
          </w:rPr>
          <w:t>Закона</w:t>
        </w:r>
      </w:hyperlink>
      <w:r>
        <w:t xml:space="preserve"> РТ от 08.05.2015 N 34-ЗРТ)</w:t>
      </w:r>
    </w:p>
    <w:p w:rsidR="000446DF" w:rsidRDefault="000446DF">
      <w:pPr>
        <w:pStyle w:val="ConsPlusNormal"/>
        <w:ind w:firstLine="540"/>
        <w:jc w:val="both"/>
      </w:pPr>
      <w:r>
        <w:t>15. Комиссия, осуществившая закупку бюллетеней, после передачи ей бюллетеней полиграфической организацией передает их по акту непосредственно нижестоящим комиссиям в срок, установленный организующей выборы комиссией, на основании своего решения о распределении бюллетеней. Непосредственно нижестоящие комиссии передают бюллетени в таком же порядке нижестоящим комиссиям, включая участковые комиссии. О передаче бюллетеней вышестоящей комиссией нижестоящей комиссии составляется в двух экземплярах акт, в котором указываются дата и время его составления, а также число передаваемых бюллетеней.</w:t>
      </w:r>
    </w:p>
    <w:p w:rsidR="000446DF" w:rsidRDefault="000446DF">
      <w:pPr>
        <w:pStyle w:val="ConsPlusNormal"/>
        <w:jc w:val="both"/>
      </w:pPr>
      <w:r>
        <w:t xml:space="preserve">(в ред. </w:t>
      </w:r>
      <w:hyperlink r:id="rId609" w:history="1">
        <w:r>
          <w:rPr>
            <w:color w:val="0000FF"/>
          </w:rPr>
          <w:t>Закона</w:t>
        </w:r>
      </w:hyperlink>
      <w:r>
        <w:t xml:space="preserve"> РТ от 08.05.2015 N 34-ЗРТ)</w:t>
      </w:r>
    </w:p>
    <w:p w:rsidR="000446DF" w:rsidRDefault="000446DF">
      <w:pPr>
        <w:pStyle w:val="ConsPlusNormal"/>
        <w:ind w:firstLine="540"/>
        <w:jc w:val="both"/>
      </w:pPr>
      <w:r>
        <w:t>16. Передача бюллетеней участковым комиссиям осуществляется не позднее чем за один день до дня голосования (в том числе досрочного голосования). По каждому избирательному участку количество передаваемых бюллетеней не может превышать более чем на 0,5 процента (но не менее чем на два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бюллетеней.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rsidR="000446DF" w:rsidRDefault="000446DF">
      <w:pPr>
        <w:pStyle w:val="ConsPlusNormal"/>
        <w:jc w:val="both"/>
      </w:pPr>
      <w:r>
        <w:t xml:space="preserve">(в ред. </w:t>
      </w:r>
      <w:hyperlink r:id="rId610" w:history="1">
        <w:r>
          <w:rPr>
            <w:color w:val="0000FF"/>
          </w:rPr>
          <w:t>Закона</w:t>
        </w:r>
      </w:hyperlink>
      <w:r>
        <w:t xml:space="preserve"> РТ от 26.05.2014 N 41-ЗРТ)</w:t>
      </w:r>
    </w:p>
    <w:p w:rsidR="000446DF" w:rsidRDefault="000446DF">
      <w:pPr>
        <w:pStyle w:val="ConsPlusNormal"/>
        <w:ind w:firstLine="540"/>
        <w:jc w:val="both"/>
      </w:pPr>
      <w:r>
        <w:t xml:space="preserve">17. При передаче бюллетеней вышестоящей комиссией нижестоящей комиссии, их выбраковке и уничтожении вправе присутствовать члены этих комиссий, кандидаты, указанные в </w:t>
      </w:r>
      <w:hyperlink w:anchor="P1650" w:history="1">
        <w:r>
          <w:rPr>
            <w:color w:val="0000FF"/>
          </w:rPr>
          <w:t>части 14</w:t>
        </w:r>
      </w:hyperlink>
      <w:r>
        <w:t xml:space="preserve"> настоящей статьи, или их представители, а также представители избирательных объединений, указанных в </w:t>
      </w:r>
      <w:hyperlink w:anchor="P1650" w:history="1">
        <w:r>
          <w:rPr>
            <w:color w:val="0000FF"/>
          </w:rPr>
          <w:t>части 14</w:t>
        </w:r>
      </w:hyperlink>
      <w:r>
        <w:t xml:space="preserve"> настоящей статьи.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w:t>
      </w:r>
      <w:hyperlink w:anchor="P1650" w:history="1">
        <w:r>
          <w:rPr>
            <w:color w:val="0000FF"/>
          </w:rPr>
          <w:t>части 14</w:t>
        </w:r>
      </w:hyperlink>
      <w:r>
        <w:t xml:space="preserve"> настоящей статьи кандидату или не менее чем одному его представителю, не менее чем одному представителю каждого указанного в </w:t>
      </w:r>
      <w:hyperlink w:anchor="P1650" w:history="1">
        <w:r>
          <w:rPr>
            <w:color w:val="0000FF"/>
          </w:rPr>
          <w:t>части 14</w:t>
        </w:r>
      </w:hyperlink>
      <w:r>
        <w:t xml:space="preserve"> настоящей статьи избирательного объединения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0446DF" w:rsidRDefault="000446DF">
      <w:pPr>
        <w:pStyle w:val="ConsPlusNormal"/>
        <w:ind w:firstLine="540"/>
        <w:jc w:val="both"/>
      </w:pPr>
      <w:r>
        <w:t>18. Ответственность за передачу и сохранность бюллетеней несут председатели комиссий, осуществляющих передачу, получение и хранение бюллетеней.</w:t>
      </w:r>
    </w:p>
    <w:p w:rsidR="000446DF" w:rsidRDefault="000446DF">
      <w:pPr>
        <w:pStyle w:val="ConsPlusNormal"/>
        <w:ind w:firstLine="540"/>
        <w:jc w:val="both"/>
      </w:pPr>
      <w:r>
        <w:t>19.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rsidR="000446DF" w:rsidRDefault="000446DF">
      <w:pPr>
        <w:pStyle w:val="ConsPlusNormal"/>
        <w:ind w:firstLine="540"/>
        <w:jc w:val="both"/>
      </w:pPr>
      <w:r>
        <w:t xml:space="preserve">20. В случае выбытия из списка кандидатов зарегистрированного кандидата, фамилия, имя и отчество которого указаны в бюллетене, отмены или аннулирования регистрации кандидата, списка кандидатов после изготовления бюллетеней территориальные, окружные, участковые комиссии по указанию комиссии, зарегистрировавшей кандидата, список кандидатов, вычеркивают в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бюллетень изменений, касающихся сведений о кандидате, об избирательном объединении, либо в случае, предусмотренном </w:t>
      </w:r>
      <w:hyperlink w:anchor="P1648" w:history="1">
        <w:r>
          <w:rPr>
            <w:color w:val="0000FF"/>
          </w:rPr>
          <w:t>частью 12</w:t>
        </w:r>
      </w:hyperlink>
      <w:r>
        <w:t xml:space="preserve"> настоящей статьи, соответствующие изменения по решению комиссии, зарегистрировавшей кандидата, список кандидатов, могут быть внесены членами территориальной, окружной или участковой комиссии от руки либо с использованием технических средств.</w:t>
      </w:r>
    </w:p>
    <w:p w:rsidR="000446DF" w:rsidRDefault="000446DF">
      <w:pPr>
        <w:pStyle w:val="ConsPlusNormal"/>
        <w:jc w:val="both"/>
      </w:pPr>
      <w:r>
        <w:t xml:space="preserve">(в ред. </w:t>
      </w:r>
      <w:hyperlink r:id="rId611" w:history="1">
        <w:r>
          <w:rPr>
            <w:color w:val="0000FF"/>
          </w:rPr>
          <w:t>Закона</w:t>
        </w:r>
      </w:hyperlink>
      <w:r>
        <w:t xml:space="preserve"> РТ от 18.06.2016 N 45-ЗРТ)</w:t>
      </w:r>
    </w:p>
    <w:p w:rsidR="000446DF" w:rsidRDefault="000446DF">
      <w:pPr>
        <w:pStyle w:val="ConsPlusNormal"/>
        <w:ind w:firstLine="540"/>
        <w:jc w:val="both"/>
      </w:pPr>
      <w:r>
        <w:t xml:space="preserve">21. В случае принятия менее чем за десять дней до дня голосования решений о регистрации </w:t>
      </w:r>
      <w:r>
        <w:lastRenderedPageBreak/>
        <w:t>кандидатов,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бюллетеней комиссия, зарегистрировавшая кандидата, список кандидатов, вправе принять решение о внесении в изготовленные бюллетени данных об указанном зарегистрированном кандидате, списке кандидатов от руки или с использованием технических средств.</w:t>
      </w:r>
    </w:p>
    <w:p w:rsidR="000446DF" w:rsidRDefault="000446DF">
      <w:pPr>
        <w:pStyle w:val="ConsPlusNormal"/>
        <w:jc w:val="both"/>
      </w:pPr>
      <w:r>
        <w:t xml:space="preserve">(часть 21 в ред. </w:t>
      </w:r>
      <w:hyperlink r:id="rId612" w:history="1">
        <w:r>
          <w:rPr>
            <w:color w:val="0000FF"/>
          </w:rPr>
          <w:t>Закона</w:t>
        </w:r>
      </w:hyperlink>
      <w:r>
        <w:t xml:space="preserve"> РТ от 22.06.2012 N 41-ЗРТ)</w:t>
      </w:r>
    </w:p>
    <w:p w:rsidR="000446DF" w:rsidRDefault="000446DF">
      <w:pPr>
        <w:pStyle w:val="ConsPlusNormal"/>
        <w:ind w:firstLine="540"/>
        <w:jc w:val="both"/>
      </w:pPr>
      <w:r>
        <w:t xml:space="preserve">22. В день голосования после окончания времени голосования неиспользованные бюллетени, находящиеся в комиссиях, подсчитываются и погашаются. В участковых комиссиях эта процедура осуществляется в соответствии с </w:t>
      </w:r>
      <w:hyperlink w:anchor="P1816" w:history="1">
        <w:r>
          <w:rPr>
            <w:color w:val="0000FF"/>
          </w:rPr>
          <w:t>частью 3 статьи 79</w:t>
        </w:r>
      </w:hyperlink>
      <w:r>
        <w:t xml:space="preserve"> настоящего Кодекса. В иных комиссиях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w:anchor="P467" w:history="1">
        <w:r>
          <w:rPr>
            <w:color w:val="0000FF"/>
          </w:rPr>
          <w:t>части 3 статьи 21</w:t>
        </w:r>
      </w:hyperlink>
      <w:r>
        <w:t xml:space="preserve"> настоящего Кодекса. Эти бюллетени хранятся секретарем комиссии вместе с другой документацией комиссии.</w:t>
      </w:r>
    </w:p>
    <w:p w:rsidR="000446DF" w:rsidRDefault="000446DF">
      <w:pPr>
        <w:pStyle w:val="ConsPlusNormal"/>
        <w:jc w:val="both"/>
      </w:pPr>
    </w:p>
    <w:p w:rsidR="000446DF" w:rsidRDefault="000446DF">
      <w:pPr>
        <w:pStyle w:val="ConsPlusNormal"/>
        <w:ind w:firstLine="540"/>
        <w:jc w:val="both"/>
        <w:outlineLvl w:val="3"/>
      </w:pPr>
      <w:bookmarkStart w:id="222" w:name="P1665"/>
      <w:bookmarkEnd w:id="222"/>
      <w:r>
        <w:t>Статья 76. Порядок голосования</w:t>
      </w:r>
    </w:p>
    <w:p w:rsidR="000446DF" w:rsidRDefault="000446DF">
      <w:pPr>
        <w:pStyle w:val="ConsPlusNormal"/>
        <w:jc w:val="both"/>
      </w:pPr>
    </w:p>
    <w:p w:rsidR="000446DF" w:rsidRDefault="000446DF">
      <w:pPr>
        <w:pStyle w:val="ConsPlusNormal"/>
        <w:ind w:firstLine="540"/>
        <w:jc w:val="both"/>
      </w:pPr>
      <w:bookmarkStart w:id="223" w:name="P1667"/>
      <w:bookmarkEnd w:id="223"/>
      <w:r>
        <w:t xml:space="preserve">1. Голосование проводится с 7 до 20 часов. Если при проведении выборов в органы государственной власти Республики Татарстан на территории избирательного участка расположено место жительства (место пребывания) избирателей, рабочее время которых совпадает с временем голосования (при работе на предприятиях с непрерывным циклом работы или вахтовым методом), по решению Центральной избирательной комиссии Республики Татарстан время начала голосования на этом избирательном участке может быть перенесено на более раннее время, но не более чем на два часа. В случаях, установленных федеральным законом, при определении времени начала и окончания голосования на выборах в органы государственной власти Республики Татарстан, органы местного самоуправления применяются нормы федерального закона. Лицам, указанным в </w:t>
      </w:r>
      <w:hyperlink w:anchor="P467" w:history="1">
        <w:r>
          <w:rPr>
            <w:color w:val="0000FF"/>
          </w:rPr>
          <w:t>части 3 статьи 21</w:t>
        </w:r>
      </w:hyperlink>
      <w:r>
        <w:t xml:space="preserve"> настоящего Кодекса, доступ в помещения для голосования должен быть обеспечен не менее чем за один час до начала голосования.</w:t>
      </w:r>
    </w:p>
    <w:p w:rsidR="000446DF" w:rsidRDefault="000446DF">
      <w:pPr>
        <w:pStyle w:val="ConsPlusNormal"/>
        <w:jc w:val="both"/>
      </w:pPr>
      <w:r>
        <w:t xml:space="preserve">(в ред. Законов РТ от 22.06.2012 </w:t>
      </w:r>
      <w:hyperlink r:id="rId613" w:history="1">
        <w:r>
          <w:rPr>
            <w:color w:val="0000FF"/>
          </w:rPr>
          <w:t>N 41-ЗРТ</w:t>
        </w:r>
      </w:hyperlink>
      <w:r>
        <w:t xml:space="preserve">, от 18.06.2016 </w:t>
      </w:r>
      <w:hyperlink r:id="rId614" w:history="1">
        <w:r>
          <w:rPr>
            <w:color w:val="0000FF"/>
          </w:rPr>
          <w:t>N 45-ЗРТ</w:t>
        </w:r>
      </w:hyperlink>
      <w:r>
        <w:t>)</w:t>
      </w:r>
    </w:p>
    <w:p w:rsidR="000446DF" w:rsidRDefault="000446DF">
      <w:pPr>
        <w:pStyle w:val="ConsPlusNormal"/>
        <w:ind w:firstLine="540"/>
        <w:jc w:val="both"/>
      </w:pPr>
      <w:r>
        <w:t>2. О дне, времени и месте голосования территориальные и участковые комиссии обязаны оповестить избирателей не позднее чем за 10 дней до дня голосования через средства массовой информации или иным способом, а при проведении досрочного и повторного голосования - не позднее чем за пять дней до дня голосования.</w:t>
      </w:r>
    </w:p>
    <w:p w:rsidR="000446DF" w:rsidRDefault="000446DF">
      <w:pPr>
        <w:pStyle w:val="ConsPlusNormal"/>
        <w:jc w:val="both"/>
      </w:pPr>
      <w:r>
        <w:t xml:space="preserve">(в ред. Законов РТ от 22.06.2012 </w:t>
      </w:r>
      <w:hyperlink r:id="rId615" w:history="1">
        <w:r>
          <w:rPr>
            <w:color w:val="0000FF"/>
          </w:rPr>
          <w:t>N 41-ЗРТ</w:t>
        </w:r>
      </w:hyperlink>
      <w:r>
        <w:t xml:space="preserve">, от 18.10.2013 </w:t>
      </w:r>
      <w:hyperlink r:id="rId616" w:history="1">
        <w:r>
          <w:rPr>
            <w:color w:val="0000FF"/>
          </w:rPr>
          <w:t>N 82-ЗРТ</w:t>
        </w:r>
      </w:hyperlink>
      <w:r>
        <w:t xml:space="preserve">, от 26.05.2014 </w:t>
      </w:r>
      <w:hyperlink r:id="rId617" w:history="1">
        <w:r>
          <w:rPr>
            <w:color w:val="0000FF"/>
          </w:rPr>
          <w:t>N 41-ЗРТ</w:t>
        </w:r>
      </w:hyperlink>
      <w:r>
        <w:t xml:space="preserve">, от 18.06.2016 </w:t>
      </w:r>
      <w:hyperlink r:id="rId618" w:history="1">
        <w:r>
          <w:rPr>
            <w:color w:val="0000FF"/>
          </w:rPr>
          <w:t>N 45-ЗРТ</w:t>
        </w:r>
      </w:hyperlink>
      <w:r>
        <w:t>)</w:t>
      </w:r>
    </w:p>
    <w:p w:rsidR="000446DF" w:rsidRDefault="000446DF">
      <w:pPr>
        <w:pStyle w:val="ConsPlusNormal"/>
        <w:ind w:firstLine="540"/>
        <w:jc w:val="both"/>
      </w:pPr>
      <w:r>
        <w:t xml:space="preserve">2.1. На избирательных участках, образованных в воинских частях, участковая комиссия может объявить голосование законченным раньше времени, установленного в соответствии с </w:t>
      </w:r>
      <w:hyperlink w:anchor="P1667" w:history="1">
        <w:r>
          <w:rPr>
            <w:color w:val="0000FF"/>
          </w:rPr>
          <w:t>частью 1</w:t>
        </w:r>
      </w:hyperlink>
      <w:r>
        <w:t xml:space="preserve"> настоящей статьи, если проголосовали все избиратели, включенные в список избирателей.</w:t>
      </w:r>
    </w:p>
    <w:p w:rsidR="000446DF" w:rsidRDefault="000446DF">
      <w:pPr>
        <w:pStyle w:val="ConsPlusNormal"/>
        <w:jc w:val="both"/>
      </w:pPr>
      <w:r>
        <w:t xml:space="preserve">(часть 2.1 введена </w:t>
      </w:r>
      <w:hyperlink r:id="rId619" w:history="1">
        <w:r>
          <w:rPr>
            <w:color w:val="0000FF"/>
          </w:rPr>
          <w:t>Законом</w:t>
        </w:r>
      </w:hyperlink>
      <w:r>
        <w:t xml:space="preserve"> РТ от 18.06.2016 N 45-ЗРТ)</w:t>
      </w:r>
    </w:p>
    <w:p w:rsidR="000446DF" w:rsidRDefault="000446DF">
      <w:pPr>
        <w:pStyle w:val="ConsPlusNormal"/>
        <w:ind w:firstLine="540"/>
        <w:jc w:val="both"/>
      </w:pPr>
      <w:r>
        <w:t xml:space="preserve">3. 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присутствующим лицам, указанным в </w:t>
      </w:r>
      <w:hyperlink w:anchor="P467" w:history="1">
        <w:r>
          <w:rPr>
            <w:color w:val="0000FF"/>
          </w:rPr>
          <w:t>части 3 статьи 21</w:t>
        </w:r>
      </w:hyperlink>
      <w:r>
        <w:t xml:space="preserve"> настоящего Кодекса,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w:t>
      </w:r>
    </w:p>
    <w:p w:rsidR="000446DF" w:rsidRDefault="000446DF">
      <w:pPr>
        <w:pStyle w:val="ConsPlusNormal"/>
        <w:jc w:val="both"/>
      </w:pPr>
      <w:r>
        <w:t xml:space="preserve">(в ред. </w:t>
      </w:r>
      <w:hyperlink r:id="rId620" w:history="1">
        <w:r>
          <w:rPr>
            <w:color w:val="0000FF"/>
          </w:rPr>
          <w:t>Закона</w:t>
        </w:r>
      </w:hyperlink>
      <w:r>
        <w:t xml:space="preserve"> РТ от 18.10.2013 N 82-ЗРТ)</w:t>
      </w:r>
    </w:p>
    <w:p w:rsidR="000446DF" w:rsidRDefault="000446DF">
      <w:pPr>
        <w:pStyle w:val="ConsPlusNormal"/>
        <w:ind w:firstLine="540"/>
        <w:jc w:val="both"/>
      </w:pPr>
      <w:r>
        <w:t>4. Каждый избиратель голосует лично, голосование за других избирателей не допускается.</w:t>
      </w:r>
    </w:p>
    <w:p w:rsidR="000446DF" w:rsidRDefault="000446DF">
      <w:pPr>
        <w:pStyle w:val="ConsPlusNormal"/>
        <w:ind w:firstLine="540"/>
        <w:jc w:val="both"/>
      </w:pPr>
      <w:r>
        <w:t>5. Бюллетени выдаются избирателям, включенным в список избирателей, по предъявлении паспорта или документа, заменяющего паспорт гражданина, а если избиратель голосует по открепительному удостоверению, - по предъявлении также открепительного удостоверения.</w:t>
      </w:r>
    </w:p>
    <w:p w:rsidR="000446DF" w:rsidRDefault="000446DF">
      <w:pPr>
        <w:pStyle w:val="ConsPlusNormal"/>
        <w:jc w:val="both"/>
      </w:pPr>
      <w:r>
        <w:t xml:space="preserve">(в ред. Законов РТ от 26.05.2014 </w:t>
      </w:r>
      <w:hyperlink r:id="rId621" w:history="1">
        <w:r>
          <w:rPr>
            <w:color w:val="0000FF"/>
          </w:rPr>
          <w:t>N 41-ЗРТ</w:t>
        </w:r>
      </w:hyperlink>
      <w:r>
        <w:t xml:space="preserve">, от 18.06.2016 </w:t>
      </w:r>
      <w:hyperlink r:id="rId622" w:history="1">
        <w:r>
          <w:rPr>
            <w:color w:val="0000FF"/>
          </w:rPr>
          <w:t>N 45-ЗРТ</w:t>
        </w:r>
      </w:hyperlink>
      <w:r>
        <w:t>)</w:t>
      </w:r>
    </w:p>
    <w:p w:rsidR="000446DF" w:rsidRDefault="000446DF">
      <w:pPr>
        <w:pStyle w:val="ConsPlusNormal"/>
        <w:ind w:firstLine="540"/>
        <w:jc w:val="both"/>
      </w:pPr>
      <w:r>
        <w:t xml:space="preserve">6. Каждый избиратель имеет право получить один избирательный бюллетень, за исключением случаев, указанных в </w:t>
      </w:r>
      <w:hyperlink w:anchor="P1679" w:history="1">
        <w:r>
          <w:rPr>
            <w:color w:val="0000FF"/>
          </w:rPr>
          <w:t>частях 7</w:t>
        </w:r>
      </w:hyperlink>
      <w:r>
        <w:t xml:space="preserve"> и </w:t>
      </w:r>
      <w:hyperlink w:anchor="P1686" w:history="1">
        <w:r>
          <w:rPr>
            <w:color w:val="0000FF"/>
          </w:rPr>
          <w:t>12</w:t>
        </w:r>
      </w:hyperlink>
      <w:r>
        <w:t xml:space="preserve"> настоящей статьи.</w:t>
      </w:r>
    </w:p>
    <w:p w:rsidR="000446DF" w:rsidRDefault="000446DF">
      <w:pPr>
        <w:pStyle w:val="ConsPlusNormal"/>
        <w:ind w:firstLine="540"/>
        <w:jc w:val="both"/>
      </w:pPr>
      <w:bookmarkStart w:id="224" w:name="P1679"/>
      <w:bookmarkEnd w:id="224"/>
      <w:r>
        <w:lastRenderedPageBreak/>
        <w:t xml:space="preserve">7. На выборах депутатов Государственного Совета, выборах депутатов представительного органа муниципального образования, проводимых одновременно по единому избирательному округу и одномандатным и (или) многомандатным избирательным округам, каждый избиратель имеет право получить два избирательных бюллетеня: один избирательный бюллетень для голосования по единому (республиканскому) избирательному округу и один избирательный бюллетень для голосования по соответствующему одномандатному (многомандатному) избирательному округу. Исключение составляют случаи, предусмотренные </w:t>
      </w:r>
      <w:hyperlink w:anchor="P1686" w:history="1">
        <w:r>
          <w:rPr>
            <w:color w:val="0000FF"/>
          </w:rPr>
          <w:t>частью 12</w:t>
        </w:r>
      </w:hyperlink>
      <w:r>
        <w:t xml:space="preserve"> настоящей статьи.</w:t>
      </w:r>
    </w:p>
    <w:p w:rsidR="000446DF" w:rsidRDefault="000446DF">
      <w:pPr>
        <w:pStyle w:val="ConsPlusNormal"/>
        <w:jc w:val="both"/>
      </w:pPr>
      <w:r>
        <w:t xml:space="preserve">(в ред. </w:t>
      </w:r>
      <w:hyperlink r:id="rId623" w:history="1">
        <w:r>
          <w:rPr>
            <w:color w:val="0000FF"/>
          </w:rPr>
          <w:t>Закона</w:t>
        </w:r>
      </w:hyperlink>
      <w:r>
        <w:t xml:space="preserve"> РТ от 26.05.2014 N 41-ЗРТ)</w:t>
      </w:r>
    </w:p>
    <w:p w:rsidR="000446DF" w:rsidRDefault="000446DF">
      <w:pPr>
        <w:pStyle w:val="ConsPlusNormal"/>
        <w:ind w:firstLine="540"/>
        <w:jc w:val="both"/>
      </w:pPr>
      <w:r>
        <w:t xml:space="preserve">8. Перед выдачей избирательных бюллетеней член участковой комиссии обязан удостовериться в том, что письменное заявление (устное обращение) избирателя о предоставлении ему возможности проголосовать вне помещения для голосования не зарегистрировано в реестре, указанном в </w:t>
      </w:r>
      <w:hyperlink w:anchor="P1726" w:history="1">
        <w:r>
          <w:rPr>
            <w:color w:val="0000FF"/>
          </w:rPr>
          <w:t>части 2 статьи 77</w:t>
        </w:r>
      </w:hyperlink>
      <w:r>
        <w:t xml:space="preserve"> настоящего Кодекса, и к избирателю не направлены члены участковой комиссии с правом решающего голоса для проведения голосования вне помещения для голосования.</w:t>
      </w:r>
    </w:p>
    <w:p w:rsidR="000446DF" w:rsidRDefault="000446DF">
      <w:pPr>
        <w:pStyle w:val="ConsPlusNormal"/>
        <w:ind w:firstLine="540"/>
        <w:jc w:val="both"/>
      </w:pPr>
      <w:r>
        <w:t xml:space="preserve">9. При получении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комиссии с правом решающего голоса. Избиратель проверяет правильность произведенной записи и расписывается в соответствующей графе списка избирателей в получении бюллетеня. В случае голосования по открепительному удостоверению в списке избирателей делаются дополнительные отметки. В случае проведения голосования одновременно по нескольким бюллетеням в соответствии с </w:t>
      </w:r>
      <w:hyperlink w:anchor="P1679" w:history="1">
        <w:r>
          <w:rPr>
            <w:color w:val="0000FF"/>
          </w:rPr>
          <w:t>частью 7</w:t>
        </w:r>
      </w:hyperlink>
      <w:r>
        <w:t xml:space="preserve"> настоящей статьи избиратель расписывается за каждый бюллетень. Член участковой комиссии, выдавший избирателю бюллетень (бюллетени), также расписывается в соответствующей графе списка избирателей.</w:t>
      </w:r>
    </w:p>
    <w:p w:rsidR="000446DF" w:rsidRDefault="000446DF">
      <w:pPr>
        <w:pStyle w:val="ConsPlusNormal"/>
        <w:jc w:val="both"/>
      </w:pPr>
      <w:r>
        <w:t xml:space="preserve">(в ред. Законов РТ от 26.05.2014 </w:t>
      </w:r>
      <w:hyperlink r:id="rId624" w:history="1">
        <w:r>
          <w:rPr>
            <w:color w:val="0000FF"/>
          </w:rPr>
          <w:t>N 41-ЗРТ</w:t>
        </w:r>
      </w:hyperlink>
      <w:r>
        <w:t xml:space="preserve">, от 18.06.2016 </w:t>
      </w:r>
      <w:hyperlink r:id="rId625" w:history="1">
        <w:r>
          <w:rPr>
            <w:color w:val="0000FF"/>
          </w:rPr>
          <w:t>N 45-ЗРТ</w:t>
        </w:r>
      </w:hyperlink>
      <w:r>
        <w:t>)</w:t>
      </w:r>
    </w:p>
    <w:p w:rsidR="000446DF" w:rsidRDefault="000446DF">
      <w:pPr>
        <w:pStyle w:val="ConsPlusNormal"/>
        <w:ind w:firstLine="540"/>
        <w:jc w:val="both"/>
      </w:pPr>
      <w:r>
        <w:t>10. Голосование проводится путем нанесения избирателем в избирательном бюллетене любого знака в квадрате (квадратах), относящемся (относящихся) к кандидату (кандидатам) или списку кандидатов, в пользу которого (которых) сделан выбор. При проведении выборов по единому или одномандатному избирательному округу избиратель обладает одним голосом и вправе внести в избирательный бюллетень только один знак в квадрат, относящийся к любому из кандидатов, в пользу которого им сделан выбор. При проведении выборов по многомандатному избирательному округу избиратель обладает числом голосов и вправе внести в избирательный бюллетень соответствующее числу голосов число знаков в квадраты, относящиеся к кандидатам, в пользу которых им сделан выбор, не превышающее число депутатских мандатов, распределяемых в соответствующем многомандатном избирательном округе. Если на выборах в представительный орган муниципального образования образуются многомандатные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Если на выборах в представительный орган муниципального образования образуются одномандатный (одномандатные) и многомандатный (многомандатные) избирательные округа, избиратель имеет один голос.</w:t>
      </w:r>
    </w:p>
    <w:p w:rsidR="000446DF" w:rsidRDefault="000446DF">
      <w:pPr>
        <w:pStyle w:val="ConsPlusNormal"/>
        <w:ind w:firstLine="540"/>
        <w:jc w:val="both"/>
      </w:pPr>
      <w:r>
        <w:t xml:space="preserve">11. Бюллетень заполняется избирателем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1687" w:history="1">
        <w:r>
          <w:rPr>
            <w:color w:val="0000FF"/>
          </w:rPr>
          <w:t>части 13</w:t>
        </w:r>
      </w:hyperlink>
      <w:r>
        <w:t xml:space="preserve"> настоящей статьи.</w:t>
      </w:r>
    </w:p>
    <w:p w:rsidR="000446DF" w:rsidRDefault="000446DF">
      <w:pPr>
        <w:pStyle w:val="ConsPlusNormal"/>
        <w:ind w:firstLine="540"/>
        <w:jc w:val="both"/>
      </w:pPr>
      <w:bookmarkStart w:id="225" w:name="P1686"/>
      <w:bookmarkEnd w:id="225"/>
      <w:r>
        <w:t>12. Если избиратель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комиссии выдает избирателю новый бюллетень, делая при этом соответствующую отметку в списке избирателей против фамилии данного избирателя.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w:t>
      </w:r>
    </w:p>
    <w:p w:rsidR="000446DF" w:rsidRDefault="000446DF">
      <w:pPr>
        <w:pStyle w:val="ConsPlusNormal"/>
        <w:ind w:firstLine="540"/>
        <w:jc w:val="both"/>
      </w:pPr>
      <w:bookmarkStart w:id="226" w:name="P1687"/>
      <w:bookmarkEnd w:id="226"/>
      <w:r>
        <w:t xml:space="preserve">13. Избиратель, не имеющий возможности самостоятельно расписаться в получении </w:t>
      </w:r>
      <w:r>
        <w:lastRenderedPageBreak/>
        <w:t>бюллетеня или заполнить бюллетень, принять участие в электронном голосовании, вправе воспользоваться для этого помощью другого избирателя, не являющегося членом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0446DF" w:rsidRDefault="000446DF">
      <w:pPr>
        <w:pStyle w:val="ConsPlusNormal"/>
        <w:jc w:val="both"/>
      </w:pPr>
      <w:r>
        <w:t xml:space="preserve">(в ред. Законов РТ от 01.08.2011 </w:t>
      </w:r>
      <w:hyperlink r:id="rId626" w:history="1">
        <w:r>
          <w:rPr>
            <w:color w:val="0000FF"/>
          </w:rPr>
          <w:t>N 52-ЗРТ</w:t>
        </w:r>
      </w:hyperlink>
      <w:r>
        <w:t xml:space="preserve">, от 18.06.2016 </w:t>
      </w:r>
      <w:hyperlink r:id="rId627" w:history="1">
        <w:r>
          <w:rPr>
            <w:color w:val="0000FF"/>
          </w:rPr>
          <w:t>N 45-ЗРТ</w:t>
        </w:r>
      </w:hyperlink>
      <w:r>
        <w:t>)</w:t>
      </w:r>
    </w:p>
    <w:p w:rsidR="000446DF" w:rsidRDefault="000446DF">
      <w:pPr>
        <w:pStyle w:val="ConsPlusNormal"/>
        <w:ind w:firstLine="540"/>
        <w:jc w:val="both"/>
      </w:pPr>
      <w:r>
        <w:t xml:space="preserve">14. Заполненные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 Если комиссией, организующей выборы, в соответствии с </w:t>
      </w:r>
      <w:hyperlink w:anchor="P1626" w:history="1">
        <w:r>
          <w:rPr>
            <w:color w:val="0000FF"/>
          </w:rPr>
          <w:t>частью 5.2 статьи 75</w:t>
        </w:r>
      </w:hyperlink>
      <w:r>
        <w:t xml:space="preserve"> настоящего Кодекса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rsidR="000446DF" w:rsidRDefault="000446DF">
      <w:pPr>
        <w:pStyle w:val="ConsPlusNormal"/>
        <w:jc w:val="both"/>
      </w:pPr>
      <w:r>
        <w:t xml:space="preserve">(в ред. Законов РТ от 26.05.2014 </w:t>
      </w:r>
      <w:hyperlink r:id="rId628" w:history="1">
        <w:r>
          <w:rPr>
            <w:color w:val="0000FF"/>
          </w:rPr>
          <w:t>N 41-ЗРТ</w:t>
        </w:r>
      </w:hyperlink>
      <w:r>
        <w:t xml:space="preserve">, от 18.06.2016 </w:t>
      </w:r>
      <w:hyperlink r:id="rId629" w:history="1">
        <w:r>
          <w:rPr>
            <w:color w:val="0000FF"/>
          </w:rPr>
          <w:t>N 45-ЗРТ</w:t>
        </w:r>
      </w:hyperlink>
      <w:r>
        <w:t>)</w:t>
      </w:r>
    </w:p>
    <w:p w:rsidR="000446DF" w:rsidRDefault="000446DF">
      <w:pPr>
        <w:pStyle w:val="ConsPlusNormal"/>
        <w:ind w:firstLine="540"/>
        <w:jc w:val="both"/>
      </w:pPr>
      <w:r>
        <w:t>14.1. Председатель участковой комиссии следит за порядком в помещении для голосования. Распоряжения председателя участковой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комиссии его полномочия исполняет заместитель председателя участковой комиссии, а в отсутствие заместителя председателя участковой комиссии - секретарь или иной член участковой комиссии с правом решающего голоса, уполномоченный ею.</w:t>
      </w:r>
    </w:p>
    <w:p w:rsidR="000446DF" w:rsidRDefault="000446DF">
      <w:pPr>
        <w:pStyle w:val="ConsPlusNormal"/>
        <w:jc w:val="both"/>
      </w:pPr>
      <w:r>
        <w:t xml:space="preserve">(часть 14.1 введена </w:t>
      </w:r>
      <w:hyperlink r:id="rId630" w:history="1">
        <w:r>
          <w:rPr>
            <w:color w:val="0000FF"/>
          </w:rPr>
          <w:t>Законом</w:t>
        </w:r>
      </w:hyperlink>
      <w:r>
        <w:t xml:space="preserve"> РТ от 18.06.2016 N 45-ЗРТ)</w:t>
      </w:r>
    </w:p>
    <w:p w:rsidR="000446DF" w:rsidRDefault="000446DF">
      <w:pPr>
        <w:pStyle w:val="ConsPlusNormal"/>
        <w:ind w:firstLine="540"/>
        <w:jc w:val="both"/>
      </w:pPr>
      <w:r>
        <w:t xml:space="preserve">14.2. При проведении голосования, подсчете голосов избирателей и составлении протокола участковой комиссии об итогах голосования в помещении для голосования, в помещении участковой комиссии вправе находиться лица, указанные в </w:t>
      </w:r>
      <w:hyperlink w:anchor="P467" w:history="1">
        <w:r>
          <w:rPr>
            <w:color w:val="0000FF"/>
          </w:rPr>
          <w:t>части 3 статьи 21</w:t>
        </w:r>
      </w:hyperlink>
      <w:r>
        <w:t xml:space="preserve"> настоящего Кодекса.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комиссией на основе представленных данными лицами документов.</w:t>
      </w:r>
    </w:p>
    <w:p w:rsidR="000446DF" w:rsidRDefault="000446DF">
      <w:pPr>
        <w:pStyle w:val="ConsPlusNormal"/>
        <w:jc w:val="both"/>
      </w:pPr>
      <w:r>
        <w:t xml:space="preserve">(часть 14.2 введена </w:t>
      </w:r>
      <w:hyperlink r:id="rId631" w:history="1">
        <w:r>
          <w:rPr>
            <w:color w:val="0000FF"/>
          </w:rPr>
          <w:t>Законом</w:t>
        </w:r>
      </w:hyperlink>
      <w:r>
        <w:t xml:space="preserve"> РТ от 18.06.2016 N 45-ЗРТ)</w:t>
      </w:r>
    </w:p>
    <w:p w:rsidR="000446DF" w:rsidRDefault="000446DF">
      <w:pPr>
        <w:pStyle w:val="ConsPlusNormal"/>
        <w:ind w:firstLine="540"/>
        <w:jc w:val="both"/>
      </w:pPr>
      <w:r>
        <w:t xml:space="preserve">15. Член участковой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о выборах и факт такого нарушения установлен в судебном порядке. В соответствии с Федеральным </w:t>
      </w:r>
      <w:hyperlink r:id="rId63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0446DF" w:rsidRDefault="000446DF">
      <w:pPr>
        <w:pStyle w:val="ConsPlusNormal"/>
        <w:jc w:val="both"/>
      </w:pPr>
      <w:r>
        <w:t xml:space="preserve">(часть 15 в ред. </w:t>
      </w:r>
      <w:hyperlink r:id="rId633" w:history="1">
        <w:r>
          <w:rPr>
            <w:color w:val="0000FF"/>
          </w:rPr>
          <w:t>Закона</w:t>
        </w:r>
      </w:hyperlink>
      <w:r>
        <w:t xml:space="preserve"> РТ от 18.06.2016 N 45-ЗРТ)</w:t>
      </w:r>
    </w:p>
    <w:p w:rsidR="000446DF" w:rsidRDefault="000446DF">
      <w:pPr>
        <w:pStyle w:val="ConsPlusNormal"/>
        <w:ind w:firstLine="540"/>
        <w:jc w:val="both"/>
      </w:pPr>
      <w:r>
        <w:t>16.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для участия в голосовании.</w:t>
      </w:r>
    </w:p>
    <w:p w:rsidR="000446DF" w:rsidRDefault="000446DF">
      <w:pPr>
        <w:pStyle w:val="ConsPlusNormal"/>
        <w:ind w:firstLine="540"/>
        <w:jc w:val="both"/>
      </w:pPr>
      <w:r>
        <w:t xml:space="preserve">17. При проведении выборов вместо голосования с использованием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Центральной избирательной комиссией Республики </w:t>
      </w:r>
      <w:r>
        <w:lastRenderedPageBreak/>
        <w:t>Татарстан. Порядок электронного голосования, подсчета голосов избирателей и установления итогов голосования на избирательном участке, форма протокола участковой комиссии об итогах голосования, а также особенности установления вышестоящими комиссиями итогов голосования и определения результатов выборов с учетом итогов электронного голосования устанавливаются Центральной избирательной комиссией Российской Федерации.</w:t>
      </w:r>
    </w:p>
    <w:p w:rsidR="000446DF" w:rsidRDefault="000446DF">
      <w:pPr>
        <w:pStyle w:val="ConsPlusNormal"/>
        <w:jc w:val="both"/>
      </w:pPr>
      <w:r>
        <w:t xml:space="preserve">(часть 17 введена </w:t>
      </w:r>
      <w:hyperlink r:id="rId634" w:history="1">
        <w:r>
          <w:rPr>
            <w:color w:val="0000FF"/>
          </w:rPr>
          <w:t>Законом</w:t>
        </w:r>
      </w:hyperlink>
      <w:r>
        <w:t xml:space="preserve"> РТ от 18.10.2013 N 82-ЗРТ)</w:t>
      </w:r>
    </w:p>
    <w:p w:rsidR="000446DF" w:rsidRDefault="000446DF">
      <w:pPr>
        <w:pStyle w:val="ConsPlusNormal"/>
        <w:jc w:val="both"/>
      </w:pPr>
    </w:p>
    <w:p w:rsidR="000446DF" w:rsidRDefault="000446DF">
      <w:pPr>
        <w:pStyle w:val="ConsPlusNormal"/>
        <w:ind w:firstLine="540"/>
        <w:jc w:val="both"/>
        <w:outlineLvl w:val="3"/>
      </w:pPr>
      <w:r>
        <w:t>Статья 76.1. Досрочное голосование</w:t>
      </w:r>
    </w:p>
    <w:p w:rsidR="000446DF" w:rsidRDefault="000446DF">
      <w:pPr>
        <w:pStyle w:val="ConsPlusNormal"/>
        <w:ind w:firstLine="540"/>
        <w:jc w:val="both"/>
      </w:pPr>
    </w:p>
    <w:p w:rsidR="000446DF" w:rsidRDefault="000446DF">
      <w:pPr>
        <w:pStyle w:val="ConsPlusNormal"/>
        <w:ind w:firstLine="540"/>
        <w:jc w:val="both"/>
      </w:pPr>
      <w:r>
        <w:t xml:space="preserve">(введена </w:t>
      </w:r>
      <w:hyperlink r:id="rId635" w:history="1">
        <w:r>
          <w:rPr>
            <w:color w:val="0000FF"/>
          </w:rPr>
          <w:t>Законом</w:t>
        </w:r>
      </w:hyperlink>
      <w:r>
        <w:t xml:space="preserve"> РТ от 26.05.2014 N 41-ЗРТ)</w:t>
      </w:r>
    </w:p>
    <w:p w:rsidR="000446DF" w:rsidRDefault="000446DF">
      <w:pPr>
        <w:pStyle w:val="ConsPlusNormal"/>
        <w:jc w:val="both"/>
      </w:pPr>
    </w:p>
    <w:p w:rsidR="000446DF" w:rsidRDefault="000446DF">
      <w:pPr>
        <w:pStyle w:val="ConsPlusNormal"/>
        <w:ind w:firstLine="540"/>
        <w:jc w:val="both"/>
      </w:pPr>
      <w:bookmarkStart w:id="227" w:name="P1705"/>
      <w:bookmarkEnd w:id="227"/>
      <w:r>
        <w:t>1. При проведении выборов в органы государственной власти Республики Татарстан, в органы местного самоуправления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должна быть предоставлена возможность проголосовать досрочно. Досрочное голосование проводится путем заполнения избирателем бюллетеня в помещении территориальной комиссии (избирательной комиссии муниципального образования, окружной избирательной комиссии) (за 10 - 4 дня до дня голосования) или участковой комиссии (не ранее чем за три дня до дня голосования).</w:t>
      </w:r>
    </w:p>
    <w:p w:rsidR="000446DF" w:rsidRDefault="000446DF">
      <w:pPr>
        <w:pStyle w:val="ConsPlusNormal"/>
        <w:ind w:firstLine="540"/>
        <w:jc w:val="both"/>
      </w:pPr>
      <w:bookmarkStart w:id="228" w:name="P1706"/>
      <w:bookmarkEnd w:id="228"/>
      <w:r>
        <w:t xml:space="preserve">2. В соответствии с Федеральным </w:t>
      </w:r>
      <w:hyperlink r:id="rId63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случае совмещения дня голосования на выборах в органы государственной власти Республики Татарстан, на выборах в органы местного самоуправления с днем голосования на выборах в федеральные органы государственной власти, в ходе которых законом предусмотрено голосование по открепительным удостоверениям, досрочное голосование, предусмотренное </w:t>
      </w:r>
      <w:hyperlink w:anchor="P1705" w:history="1">
        <w:r>
          <w:rPr>
            <w:color w:val="0000FF"/>
          </w:rPr>
          <w:t>частью 1</w:t>
        </w:r>
      </w:hyperlink>
      <w:r>
        <w:t xml:space="preserve"> настоящей статьи, не проводится. При проведении указанных выборов в органы государственной власти Республики Татарстан, выборов в органы местного самоуправления, за исключением выборов, в котором границы избирательного округа находятся в пределах одного избирательного участка, проводится голосование по открепительным удостоверениям.</w:t>
      </w:r>
    </w:p>
    <w:p w:rsidR="000446DF" w:rsidRDefault="000446DF">
      <w:pPr>
        <w:pStyle w:val="ConsPlusNormal"/>
        <w:jc w:val="both"/>
      </w:pPr>
      <w:r>
        <w:t xml:space="preserve">(часть 2 в ред. </w:t>
      </w:r>
      <w:hyperlink r:id="rId637" w:history="1">
        <w:r>
          <w:rPr>
            <w:color w:val="0000FF"/>
          </w:rPr>
          <w:t>Закона</w:t>
        </w:r>
      </w:hyperlink>
      <w:r>
        <w:t xml:space="preserve"> РТ от 18.06.2016 N 45-ЗРТ)</w:t>
      </w:r>
    </w:p>
    <w:p w:rsidR="000446DF" w:rsidRDefault="000446DF">
      <w:pPr>
        <w:pStyle w:val="ConsPlusNormal"/>
        <w:ind w:firstLine="540"/>
        <w:jc w:val="both"/>
      </w:pPr>
      <w:r>
        <w:t xml:space="preserve">3. Помещения, в которых осуществляется досрочное голосование, должны быть оборудованы и оснащены в соответствии с </w:t>
      </w:r>
      <w:hyperlink w:anchor="P1563" w:history="1">
        <w:r>
          <w:rPr>
            <w:color w:val="0000FF"/>
          </w:rPr>
          <w:t>частью 2 статьи 73</w:t>
        </w:r>
      </w:hyperlink>
      <w:r>
        <w:t xml:space="preserve"> настоящего Кодекса.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467" w:history="1">
        <w:r>
          <w:rPr>
            <w:color w:val="0000FF"/>
          </w:rPr>
          <w:t>части 3 статьи 21</w:t>
        </w:r>
      </w:hyperlink>
      <w:r>
        <w:t xml:space="preserve"> настоящего Кодекса.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или по ее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1665" w:history="1">
        <w:r>
          <w:rPr>
            <w:color w:val="0000FF"/>
          </w:rPr>
          <w:t>статьей 76</w:t>
        </w:r>
      </w:hyperlink>
      <w:r>
        <w:t xml:space="preserve"> настоящего Кодекса,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бюллетеня и учет голоса избирателя при установлении итогов голосования.</w:t>
      </w:r>
    </w:p>
    <w:p w:rsidR="000446DF" w:rsidRDefault="000446DF">
      <w:pPr>
        <w:pStyle w:val="ConsPlusNormal"/>
        <w:ind w:firstLine="540"/>
        <w:jc w:val="both"/>
      </w:pPr>
      <w:r>
        <w:t>4. Территориальная комиссия (избирательная комиссия муниципального образования, окружная избирательная комиссия) составляет список досрочно проголосовавших избирателей отдельно по каждому избирательному участку.</w:t>
      </w:r>
    </w:p>
    <w:p w:rsidR="000446DF" w:rsidRDefault="000446DF">
      <w:pPr>
        <w:pStyle w:val="ConsPlusNormal"/>
        <w:ind w:firstLine="540"/>
        <w:jc w:val="both"/>
      </w:pPr>
      <w:r>
        <w:t xml:space="preserve">5. Избиратель, голосующий досрочно, подает в соответствующую комиссию заявление, в котором указывает причину досрочного голосования. В заявлении должны содержаться фамилия, </w:t>
      </w:r>
      <w:r>
        <w:lastRenderedPageBreak/>
        <w:t>имя и отчество избирателя, адрес его места жительства. Член соответствующей комиссии проставляет в заявлении избирателя дату и время досрочного голосования этого избирателя. Заявление приобщается к списку досрочно проголосовавших избирателей (а в случае досрочного голосования в помещении участковой комиссии - к списку избирателей).</w:t>
      </w:r>
    </w:p>
    <w:p w:rsidR="000446DF" w:rsidRDefault="000446DF">
      <w:pPr>
        <w:pStyle w:val="ConsPlusNormal"/>
        <w:ind w:firstLine="540"/>
        <w:jc w:val="both"/>
      </w:pPr>
      <w:r>
        <w:t>6. Если избиратель голосует в помещении территориальной комиссии, избирательной комиссии муниципального образования, окружной избирательной комиссии, то на лицевой стороне выдаваемого ему бюллетеня в правом верхнем углу ставятся подписи двух членов соответствующей комиссии, которые заверяются ее печатью. При получении избирателем бюллетеня в списке досрочно проголосовавших избирателей указываются его фамилия, имя, отчество, год рождения (в возрасте 18 лет - дополнительно день и месяц рождения), адрес места жительства, после чего избиратель проставляет в списке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проверяет правильность произведенной записи и расписывается в соответствующей графе в получении бюллетеня. Член комиссии, выдавший бюллетень (бюллетени) избирателю, также расписывается в соответствующей графе списка досрочно проголосовавших избирателей.</w:t>
      </w:r>
    </w:p>
    <w:p w:rsidR="000446DF" w:rsidRDefault="000446DF">
      <w:pPr>
        <w:pStyle w:val="ConsPlusNormal"/>
        <w:ind w:firstLine="540"/>
        <w:jc w:val="both"/>
      </w:pPr>
      <w:bookmarkStart w:id="229" w:name="P1712"/>
      <w:bookmarkEnd w:id="229"/>
      <w:r>
        <w:t>7. Для проведения досрочного голосования используются специальные непрозрачные конверты.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территориальной комиссии, избирательной комиссии муниципального образования, окружной избирательной комиссии или участковой комиссии с правом решающего голоса, а также членов комиссии с правом совещательного голоса, наблюдателей (по их желанию). Указанные подписи заверяются печатью соответствующей комиссии.</w:t>
      </w:r>
    </w:p>
    <w:p w:rsidR="000446DF" w:rsidRDefault="000446DF">
      <w:pPr>
        <w:pStyle w:val="ConsPlusNormal"/>
        <w:ind w:firstLine="540"/>
        <w:jc w:val="both"/>
      </w:pPr>
      <w:r>
        <w:t>8. Запечатанный конверт с бюллетенями хранится у секретаря соответствующей комиссии: в помещении территориальной комиссии, избирательной комиссии муниципального образования, окружной избирательной комиссии - до момента передачи конвертов с бюллетенями в участковую комиссию, в помещении участковой комиссии - до дня голосования.</w:t>
      </w:r>
    </w:p>
    <w:p w:rsidR="000446DF" w:rsidRDefault="000446DF">
      <w:pPr>
        <w:pStyle w:val="ConsPlusNormal"/>
        <w:ind w:firstLine="540"/>
        <w:jc w:val="both"/>
      </w:pPr>
      <w:r>
        <w:t>9. Территориальная комиссия (избирательная комиссия муниципального образования, окружная избирательная комиссия) не позднее чем в день, предшествующий дню голосования, либо не позднее чем в день, предшествующий дню начала досрочного голосования в помещении участковой комиссии, передает в каждую нижестоящую участковую комиссию соответствующие список досрочно проголосовавших избирателей с приобщенными к нему заявлениями избирателей о досрочном голосовании, конверты с бюллетенями досрочно проголосовавших избирателей.</w:t>
      </w:r>
    </w:p>
    <w:p w:rsidR="000446DF" w:rsidRDefault="000446DF">
      <w:pPr>
        <w:pStyle w:val="ConsPlusNormal"/>
        <w:jc w:val="both"/>
      </w:pPr>
      <w:r>
        <w:t xml:space="preserve">(в ред. </w:t>
      </w:r>
      <w:hyperlink r:id="rId638" w:history="1">
        <w:r>
          <w:rPr>
            <w:color w:val="0000FF"/>
          </w:rPr>
          <w:t>Закона</w:t>
        </w:r>
      </w:hyperlink>
      <w:r>
        <w:t xml:space="preserve"> РТ от 18.06.2016 N 45-ЗРТ)</w:t>
      </w:r>
    </w:p>
    <w:p w:rsidR="000446DF" w:rsidRDefault="000446DF">
      <w:pPr>
        <w:pStyle w:val="ConsPlusNormal"/>
        <w:ind w:firstLine="540"/>
        <w:jc w:val="both"/>
      </w:pPr>
      <w:r>
        <w:t>10. Непосредственно после получения списка досрочно проголосовавших избирателей участковой комиссией в списке избирателей напротив фамилий избирателей, проголосовавших досрочно в помещении территориальной комиссии, избирательной комиссии муниципального образования, окружной избирательной комиссии, делается отметка "Проголосовал досрочно". Список досрочно проголосовавших избирателей с приобщенными к нему заявлениями избирателей о досрочном голосовании приобщается к списку избирателей. Если избиратель голосует досрочно в помещении участковой комиссии, отметка "Проголосовал досрочно" делается в списке избирателей при выдаче бюллетеня.</w:t>
      </w:r>
    </w:p>
    <w:p w:rsidR="000446DF" w:rsidRDefault="000446DF">
      <w:pPr>
        <w:pStyle w:val="ConsPlusNormal"/>
        <w:ind w:firstLine="540"/>
        <w:jc w:val="both"/>
      </w:pPr>
      <w:r>
        <w:t>11. Информация о числе избирателей,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отдельно по каждому избирательному участку представляется до дня голосования участковой комиссией, территориальной комиссией, избирательной комиссией муниципального образования, окружной избирательной комиссией непосредственно в вышестоящую избирательную комиссию и Центральную избирательную комиссию Республики Татарстан, Центральной избирательной комиссией Республики Татарстан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0446DF" w:rsidRDefault="000446DF">
      <w:pPr>
        <w:pStyle w:val="ConsPlusNormal"/>
        <w:ind w:firstLine="540"/>
        <w:jc w:val="both"/>
      </w:pPr>
      <w:bookmarkStart w:id="230" w:name="P1718"/>
      <w:bookmarkEnd w:id="230"/>
      <w:r>
        <w:lastRenderedPageBreak/>
        <w:t xml:space="preserve">12.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anchor="P467" w:history="1">
        <w:r>
          <w:rPr>
            <w:color w:val="0000FF"/>
          </w:rPr>
          <w:t>части 3 статьи 21</w:t>
        </w:r>
      </w:hyperlink>
      <w:r>
        <w:t xml:space="preserve"> настоящего Кодекса, сообщает о числе избирателей, включенных в список избирателей на данном избирательном участке,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p>
    <w:p w:rsidR="000446DF" w:rsidRDefault="000446DF">
      <w:pPr>
        <w:pStyle w:val="ConsPlusNormal"/>
        <w:ind w:firstLine="540"/>
        <w:jc w:val="both"/>
      </w:pPr>
      <w:bookmarkStart w:id="231" w:name="P1719"/>
      <w:bookmarkEnd w:id="231"/>
      <w:r>
        <w:t>13.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досрочно проголосовавших избирателей, непосредственно после извлечения бюллетеней из конвертов проставляется печать участковой комиссии.</w:t>
      </w:r>
    </w:p>
    <w:p w:rsidR="000446DF" w:rsidRDefault="000446DF">
      <w:pPr>
        <w:pStyle w:val="ConsPlusNormal"/>
        <w:ind w:firstLine="540"/>
        <w:jc w:val="both"/>
      </w:pPr>
      <w:bookmarkStart w:id="232" w:name="P1720"/>
      <w:bookmarkEnd w:id="232"/>
      <w:r>
        <w:t xml:space="preserve">14. После совершения действий, указанных в </w:t>
      </w:r>
      <w:hyperlink w:anchor="P1718" w:history="1">
        <w:r>
          <w:rPr>
            <w:color w:val="0000FF"/>
          </w:rPr>
          <w:t>частях 12</w:t>
        </w:r>
      </w:hyperlink>
      <w:r>
        <w:t xml:space="preserve"> и </w:t>
      </w:r>
      <w:hyperlink w:anchor="P1719" w:history="1">
        <w:r>
          <w:rPr>
            <w:color w:val="0000FF"/>
          </w:rPr>
          <w:t>13</w:t>
        </w:r>
      </w:hyperlink>
      <w:r>
        <w:t xml:space="preserve"> настоящей статьи, председатель участковой комиссии, соблюдая тайну волеизъявления избирателя,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1712" w:history="1">
        <w:r>
          <w:rPr>
            <w:color w:val="0000FF"/>
          </w:rPr>
          <w:t>частью 7</w:t>
        </w:r>
      </w:hyperlink>
      <w: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 На лицевую сторону каждого из этих бюллетеней, на квадратах, расположенных справа от фамилий кандидатов (наименований избирательных объединений),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rsidR="000446DF" w:rsidRDefault="000446DF">
      <w:pPr>
        <w:pStyle w:val="ConsPlusNormal"/>
        <w:jc w:val="both"/>
      </w:pPr>
    </w:p>
    <w:p w:rsidR="000446DF" w:rsidRDefault="000446DF">
      <w:pPr>
        <w:pStyle w:val="ConsPlusNormal"/>
        <w:ind w:firstLine="540"/>
        <w:jc w:val="both"/>
        <w:outlineLvl w:val="3"/>
      </w:pPr>
      <w:r>
        <w:t>Статья 77. Порядок голосования избирателей вне помещения для голосования</w:t>
      </w:r>
    </w:p>
    <w:p w:rsidR="000446DF" w:rsidRDefault="000446DF">
      <w:pPr>
        <w:pStyle w:val="ConsPlusNormal"/>
        <w:jc w:val="both"/>
      </w:pPr>
    </w:p>
    <w:p w:rsidR="000446DF" w:rsidRDefault="000446DF">
      <w:pPr>
        <w:pStyle w:val="ConsPlusNormal"/>
        <w:ind w:firstLine="540"/>
        <w:jc w:val="both"/>
      </w:pPr>
      <w:r>
        <w:t>1. Участковая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самостоятельно по уважительным причинам (по состоянию здоровья, инвалидности) прибыть в помещение для голосования. Участковая комиссия также обеспечивает возможность участия в голосовании избирателям, которые включены в список избирателей на данном избирательном участке и находятся в местах содержания под стражей подозреваемых и обвиняемых.</w:t>
      </w:r>
    </w:p>
    <w:p w:rsidR="000446DF" w:rsidRDefault="000446DF">
      <w:pPr>
        <w:pStyle w:val="ConsPlusNormal"/>
        <w:jc w:val="both"/>
      </w:pPr>
      <w:r>
        <w:t xml:space="preserve">(в ред. </w:t>
      </w:r>
      <w:hyperlink r:id="rId639" w:history="1">
        <w:r>
          <w:rPr>
            <w:color w:val="0000FF"/>
          </w:rPr>
          <w:t>Закона</w:t>
        </w:r>
      </w:hyperlink>
      <w:r>
        <w:t xml:space="preserve"> РТ от 18.06.2016 N 45-ЗРТ)</w:t>
      </w:r>
    </w:p>
    <w:p w:rsidR="000446DF" w:rsidRDefault="000446DF">
      <w:pPr>
        <w:pStyle w:val="ConsPlusNormal"/>
        <w:ind w:firstLine="540"/>
        <w:jc w:val="both"/>
      </w:pPr>
      <w:bookmarkStart w:id="233" w:name="P1726"/>
      <w:bookmarkEnd w:id="233"/>
      <w:r>
        <w:t>2. Голосование вне помещения для голосования проводится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w:t>
      </w:r>
    </w:p>
    <w:p w:rsidR="000446DF" w:rsidRDefault="000446DF">
      <w:pPr>
        <w:pStyle w:val="ConsPlusNormal"/>
        <w:jc w:val="both"/>
      </w:pPr>
      <w:r>
        <w:t xml:space="preserve">(в ред. </w:t>
      </w:r>
      <w:hyperlink r:id="rId640" w:history="1">
        <w:r>
          <w:rPr>
            <w:color w:val="0000FF"/>
          </w:rPr>
          <w:t>Закона</w:t>
        </w:r>
      </w:hyperlink>
      <w:r>
        <w:t xml:space="preserve"> РТ от 18.06.2016 N 45-ЗРТ)</w:t>
      </w:r>
    </w:p>
    <w:p w:rsidR="000446DF" w:rsidRDefault="000446DF">
      <w:pPr>
        <w:pStyle w:val="ConsPlusNormal"/>
        <w:ind w:firstLine="540"/>
        <w:jc w:val="both"/>
      </w:pPr>
      <w:r>
        <w:t xml:space="preserve">3. При регистрации устного обращения в реестре, предусмотренном в </w:t>
      </w:r>
      <w:hyperlink w:anchor="P1726" w:history="1">
        <w:r>
          <w:rPr>
            <w:color w:val="0000FF"/>
          </w:rPr>
          <w:t>части 2</w:t>
        </w:r>
      </w:hyperlink>
      <w: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данное обращение подтверждается письменным заявлением.</w:t>
      </w:r>
    </w:p>
    <w:p w:rsidR="000446DF" w:rsidRDefault="000446DF">
      <w:pPr>
        <w:pStyle w:val="ConsPlusNormal"/>
        <w:ind w:firstLine="540"/>
        <w:jc w:val="both"/>
      </w:pPr>
      <w:bookmarkStart w:id="234" w:name="P1729"/>
      <w:bookmarkEnd w:id="234"/>
      <w:r>
        <w:t xml:space="preserve">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w:t>
      </w:r>
      <w:r>
        <w:lastRenderedPageBreak/>
        <w:t>отчество избирателя, адрес его места жительства.</w:t>
      </w:r>
    </w:p>
    <w:p w:rsidR="000446DF" w:rsidRDefault="000446DF">
      <w:pPr>
        <w:pStyle w:val="ConsPlusNormal"/>
        <w:ind w:firstLine="540"/>
        <w:jc w:val="both"/>
      </w:pPr>
      <w:r>
        <w:t xml:space="preserve">5. Заявления (устные обращения), указанные в </w:t>
      </w:r>
      <w:hyperlink w:anchor="P1729" w:history="1">
        <w:r>
          <w:rPr>
            <w:color w:val="0000FF"/>
          </w:rPr>
          <w:t>части 4</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0446DF" w:rsidRDefault="000446DF">
      <w:pPr>
        <w:pStyle w:val="ConsPlusNormal"/>
        <w:jc w:val="both"/>
      </w:pPr>
      <w:r>
        <w:t xml:space="preserve">(в ред. Законов РТ от 20.12.2011 </w:t>
      </w:r>
      <w:hyperlink r:id="rId641" w:history="1">
        <w:r>
          <w:rPr>
            <w:color w:val="0000FF"/>
          </w:rPr>
          <w:t>N 106-ЗРТ</w:t>
        </w:r>
      </w:hyperlink>
      <w:r>
        <w:t xml:space="preserve">, от 18.10.2013 </w:t>
      </w:r>
      <w:hyperlink r:id="rId642" w:history="1">
        <w:r>
          <w:rPr>
            <w:color w:val="0000FF"/>
          </w:rPr>
          <w:t>N 82-ЗРТ</w:t>
        </w:r>
      </w:hyperlink>
      <w:r>
        <w:t>)</w:t>
      </w:r>
    </w:p>
    <w:p w:rsidR="000446DF" w:rsidRDefault="000446DF">
      <w:pPr>
        <w:pStyle w:val="ConsPlusNormal"/>
        <w:ind w:firstLine="540"/>
        <w:jc w:val="both"/>
      </w:pPr>
      <w:r>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p>
    <w:p w:rsidR="000446DF" w:rsidRDefault="000446DF">
      <w:pPr>
        <w:pStyle w:val="ConsPlusNormal"/>
        <w:jc w:val="both"/>
      </w:pPr>
      <w:r>
        <w:t xml:space="preserve">(в ред. </w:t>
      </w:r>
      <w:hyperlink r:id="rId643" w:history="1">
        <w:r>
          <w:rPr>
            <w:color w:val="0000FF"/>
          </w:rPr>
          <w:t>Закона</w:t>
        </w:r>
      </w:hyperlink>
      <w:r>
        <w:t xml:space="preserve"> РТ от 20.12.2011 N 106-ЗРТ)</w:t>
      </w:r>
    </w:p>
    <w:p w:rsidR="000446DF" w:rsidRDefault="000446DF">
      <w:pPr>
        <w:pStyle w:val="ConsPlusNormal"/>
        <w:ind w:firstLine="540"/>
        <w:jc w:val="both"/>
      </w:pPr>
      <w:r>
        <w:t>7. Участковая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w:t>
      </w:r>
    </w:p>
    <w:p w:rsidR="000446DF" w:rsidRDefault="000446DF">
      <w:pPr>
        <w:pStyle w:val="ConsPlusNormal"/>
        <w:ind w:firstLine="540"/>
        <w:jc w:val="both"/>
      </w:pPr>
      <w:bookmarkStart w:id="235" w:name="P1735"/>
      <w:bookmarkEnd w:id="235"/>
      <w:r>
        <w:t xml:space="preserve">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644" w:history="1">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для организации голосования вне помещения для голосования. Количество таких ящиков определяется решением непосредственно вышестоящей избирательной комиссии, а если при проведении выборов в органы местного самоуправления территория единого избирательного округа совпадает с территорией избирательного участка, - решением участковой комиссии. В случае совмещения дней голосования на выборах и (или) референдумах разных уровней решение принимается избирательной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0446DF" w:rsidRDefault="000446DF">
      <w:pPr>
        <w:pStyle w:val="ConsPlusNormal"/>
        <w:jc w:val="both"/>
      </w:pPr>
      <w:r>
        <w:t xml:space="preserve">(в ред. </w:t>
      </w:r>
      <w:hyperlink r:id="rId645" w:history="1">
        <w:r>
          <w:rPr>
            <w:color w:val="0000FF"/>
          </w:rPr>
          <w:t>Закона</w:t>
        </w:r>
      </w:hyperlink>
      <w:r>
        <w:t xml:space="preserve"> РТ от 26.05.2014 N 41-ЗРТ)</w:t>
      </w:r>
    </w:p>
    <w:p w:rsidR="000446DF" w:rsidRDefault="000446DF">
      <w:pPr>
        <w:pStyle w:val="ConsPlusNormal"/>
        <w:ind w:firstLine="540"/>
        <w:jc w:val="both"/>
      </w:pPr>
      <w:bookmarkStart w:id="236" w:name="P1737"/>
      <w:bookmarkEnd w:id="236"/>
      <w:r>
        <w:t>1) до 501 избирателя - 1 переносной ящик для голосования;</w:t>
      </w:r>
    </w:p>
    <w:p w:rsidR="000446DF" w:rsidRDefault="000446DF">
      <w:pPr>
        <w:pStyle w:val="ConsPlusNormal"/>
        <w:ind w:firstLine="540"/>
        <w:jc w:val="both"/>
      </w:pPr>
      <w:bookmarkStart w:id="237" w:name="P1738"/>
      <w:bookmarkEnd w:id="237"/>
      <w:r>
        <w:t>2) от 501 до 1001 избирателя - 2 переносных ящика для голосования;</w:t>
      </w:r>
    </w:p>
    <w:p w:rsidR="000446DF" w:rsidRDefault="000446DF">
      <w:pPr>
        <w:pStyle w:val="ConsPlusNormal"/>
        <w:ind w:firstLine="540"/>
        <w:jc w:val="both"/>
      </w:pPr>
      <w:r>
        <w:t>3) более 1000 избирателей - 3 переносных ящика для голосования.</w:t>
      </w:r>
    </w:p>
    <w:p w:rsidR="000446DF" w:rsidRDefault="000446DF">
      <w:pPr>
        <w:pStyle w:val="ConsPlusNormal"/>
        <w:jc w:val="both"/>
      </w:pPr>
      <w:r>
        <w:t xml:space="preserve">(в ред. </w:t>
      </w:r>
      <w:hyperlink r:id="rId646" w:history="1">
        <w:r>
          <w:rPr>
            <w:color w:val="0000FF"/>
          </w:rPr>
          <w:t>Закона</w:t>
        </w:r>
      </w:hyperlink>
      <w:r>
        <w:t xml:space="preserve"> РТ от 20.12.2011 N 106-ЗРТ)</w:t>
      </w:r>
    </w:p>
    <w:p w:rsidR="000446DF" w:rsidRDefault="000446DF">
      <w:pPr>
        <w:pStyle w:val="ConsPlusNormal"/>
        <w:ind w:firstLine="540"/>
        <w:jc w:val="both"/>
      </w:pPr>
      <w:r>
        <w:t xml:space="preserve">8.1. Решением соответствующей избирательной комиссии, указанной в </w:t>
      </w:r>
      <w:hyperlink w:anchor="P1735" w:history="1">
        <w:r>
          <w:rPr>
            <w:color w:val="0000FF"/>
          </w:rPr>
          <w:t>части 8</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P1737" w:history="1">
        <w:r>
          <w:rPr>
            <w:color w:val="0000FF"/>
          </w:rPr>
          <w:t>пунктах 1</w:t>
        </w:r>
      </w:hyperlink>
      <w:r>
        <w:t xml:space="preserve"> и </w:t>
      </w:r>
      <w:hyperlink w:anchor="P1738" w:history="1">
        <w:r>
          <w:rPr>
            <w:color w:val="0000FF"/>
          </w:rPr>
          <w:t>2 части 8</w:t>
        </w:r>
      </w:hyperlink>
      <w:r>
        <w:t xml:space="preserve"> настоящей статьи, может быть увеличено, но не более чем на 1 переносной ящик при наличии хотя бы одного из условий:</w:t>
      </w:r>
    </w:p>
    <w:p w:rsidR="000446DF" w:rsidRDefault="000446DF">
      <w:pPr>
        <w:pStyle w:val="ConsPlusNormal"/>
        <w:ind w:firstLine="540"/>
        <w:jc w:val="both"/>
      </w:pPr>
      <w: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0446DF" w:rsidRDefault="000446DF">
      <w:pPr>
        <w:pStyle w:val="ConsPlusNormal"/>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0446DF" w:rsidRDefault="000446DF">
      <w:pPr>
        <w:pStyle w:val="ConsPlusNormal"/>
        <w:ind w:firstLine="540"/>
        <w:jc w:val="both"/>
      </w:pPr>
      <w:r>
        <w:t xml:space="preserve">3) на территории избирательного участка в соответствии с </w:t>
      </w:r>
      <w:hyperlink r:id="rId647" w:history="1">
        <w:r>
          <w:rPr>
            <w:color w:val="0000FF"/>
          </w:rPr>
          <w:t>пунктом 10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зарегистрировано более 50 избирателей старше 80 лет и (или) инвалидов, сведения о которых представлены в соответствии с </w:t>
      </w:r>
      <w:hyperlink r:id="rId648" w:history="1">
        <w:r>
          <w:rPr>
            <w:color w:val="0000FF"/>
          </w:rPr>
          <w:t>пунктом 16.1 статьи 20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446DF" w:rsidRDefault="000446DF">
      <w:pPr>
        <w:pStyle w:val="ConsPlusNormal"/>
        <w:ind w:firstLine="540"/>
        <w:jc w:val="both"/>
      </w:pPr>
      <w:r>
        <w:t xml:space="preserve">4) при совмещении дней голосования на нескольких выборах избиратель имеет </w:t>
      </w:r>
      <w:r>
        <w:lastRenderedPageBreak/>
        <w:t>возможность проголосовать одновременно более чем по двум избирательным бюллетеням.</w:t>
      </w:r>
    </w:p>
    <w:p w:rsidR="000446DF" w:rsidRDefault="000446DF">
      <w:pPr>
        <w:pStyle w:val="ConsPlusNormal"/>
        <w:jc w:val="both"/>
      </w:pPr>
      <w:r>
        <w:t xml:space="preserve">(часть 8.1 введена </w:t>
      </w:r>
      <w:hyperlink r:id="rId649" w:history="1">
        <w:r>
          <w:rPr>
            <w:color w:val="0000FF"/>
          </w:rPr>
          <w:t>Законом</w:t>
        </w:r>
      </w:hyperlink>
      <w:r>
        <w:t xml:space="preserve"> РТ от 20.12.2011 N 106-ЗРТ)</w:t>
      </w:r>
    </w:p>
    <w:p w:rsidR="000446DF" w:rsidRDefault="000446DF">
      <w:pPr>
        <w:pStyle w:val="ConsPlusNormal"/>
        <w:ind w:firstLine="540"/>
        <w:jc w:val="both"/>
      </w:pPr>
      <w:r>
        <w:t xml:space="preserve">9. Члены участковой комиссии с правом решающего голоса, проводящие голосование вне помещения для голосования,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в </w:t>
      </w:r>
      <w:hyperlink w:anchor="P1726" w:history="1">
        <w:r>
          <w:rPr>
            <w:color w:val="0000FF"/>
          </w:rPr>
          <w:t>части 2</w:t>
        </w:r>
      </w:hyperlink>
      <w:r>
        <w:t xml:space="preserve"> настоящей статьи реестр либо заверенную выписку из него, содержащую необходимые данные об избирателе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бюллетеня. Если при проведении голосования вне помещения для голосования присутствует не менее двух лиц из лиц, указанных в </w:t>
      </w:r>
      <w:hyperlink w:anchor="P1755" w:history="1">
        <w:r>
          <w:rPr>
            <w:color w:val="0000FF"/>
          </w:rPr>
          <w:t>части 14</w:t>
        </w:r>
      </w:hyperlink>
      <w:r>
        <w:t xml:space="preserve"> настоящей статьи, голосование вне помещения для голосования может проводить один член участковой комиссии с правом решающего голоса. В список избирателей вносится отметка о том, что к соответствующему избирателю выехали (вышли) члены участковой комиссии. При проведении выборов Президента Республики Татарстан члены участковой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w:t>
      </w:r>
      <w:hyperlink w:anchor="P932" w:history="1">
        <w:r>
          <w:rPr>
            <w:color w:val="0000FF"/>
          </w:rPr>
          <w:t>пунктом 3 части 3 статьи 45</w:t>
        </w:r>
      </w:hyperlink>
      <w:r>
        <w:t xml:space="preserve"> настоящего Кодекса.</w:t>
      </w:r>
    </w:p>
    <w:p w:rsidR="000446DF" w:rsidRDefault="000446DF">
      <w:pPr>
        <w:pStyle w:val="ConsPlusNormal"/>
        <w:jc w:val="both"/>
      </w:pPr>
      <w:r>
        <w:t xml:space="preserve">(в ред. Законов РТ от 20.12.2011 </w:t>
      </w:r>
      <w:hyperlink r:id="rId650" w:history="1">
        <w:r>
          <w:rPr>
            <w:color w:val="0000FF"/>
          </w:rPr>
          <w:t>N 106-ЗРТ</w:t>
        </w:r>
      </w:hyperlink>
      <w:r>
        <w:t xml:space="preserve">, от 18.10.2013 </w:t>
      </w:r>
      <w:hyperlink r:id="rId651" w:history="1">
        <w:r>
          <w:rPr>
            <w:color w:val="0000FF"/>
          </w:rPr>
          <w:t>N 82-ЗРТ</w:t>
        </w:r>
      </w:hyperlink>
      <w:r>
        <w:t xml:space="preserve">, от 18.06.2016 </w:t>
      </w:r>
      <w:hyperlink r:id="rId652" w:history="1">
        <w:r>
          <w:rPr>
            <w:color w:val="0000FF"/>
          </w:rPr>
          <w:t>N 45-ЗРТ</w:t>
        </w:r>
      </w:hyperlink>
      <w:r>
        <w:t>)</w:t>
      </w:r>
    </w:p>
    <w:p w:rsidR="000446DF" w:rsidRDefault="000446DF">
      <w:pPr>
        <w:pStyle w:val="ConsPlusNormal"/>
        <w:ind w:firstLine="540"/>
        <w:jc w:val="both"/>
      </w:pPr>
      <w:r>
        <w:t xml:space="preserve">10. Голосование вне помещения для голосования проводится с соблюдением требований, предусмотренных в </w:t>
      </w:r>
      <w:hyperlink w:anchor="P1665" w:history="1">
        <w:r>
          <w:rPr>
            <w:color w:val="0000FF"/>
          </w:rPr>
          <w:t>статье 76</w:t>
        </w:r>
      </w:hyperlink>
      <w:r>
        <w:t xml:space="preserve"> настоящего Кодекса.</w:t>
      </w:r>
    </w:p>
    <w:p w:rsidR="000446DF" w:rsidRDefault="000446DF">
      <w:pPr>
        <w:pStyle w:val="ConsPlusNormal"/>
        <w:ind w:firstLine="540"/>
        <w:jc w:val="both"/>
      </w:pPr>
      <w:r>
        <w:t>11. На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избирателем двух и более бюллетеней (с учетом вида выборов и совмещения выборов, референдумов) - об общем количестве полученных бюллетеней.</w:t>
      </w:r>
    </w:p>
    <w:p w:rsidR="000446DF" w:rsidRDefault="000446DF">
      <w:pPr>
        <w:pStyle w:val="ConsPlusNormal"/>
        <w:ind w:firstLine="540"/>
        <w:jc w:val="both"/>
      </w:pPr>
      <w:r>
        <w:t xml:space="preserve">11.1. В случае, если избиратель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в порядке, установленном </w:t>
      </w:r>
      <w:hyperlink w:anchor="P1687" w:history="1">
        <w:r>
          <w:rPr>
            <w:color w:val="0000FF"/>
          </w:rPr>
          <w:t>частью 13 статьи 76</w:t>
        </w:r>
      </w:hyperlink>
      <w:r>
        <w:t xml:space="preserve"> настоящего Кодекса.</w:t>
      </w:r>
    </w:p>
    <w:p w:rsidR="000446DF" w:rsidRDefault="000446DF">
      <w:pPr>
        <w:pStyle w:val="ConsPlusNormal"/>
        <w:jc w:val="both"/>
      </w:pPr>
      <w:r>
        <w:t xml:space="preserve">(часть 11.1 введена </w:t>
      </w:r>
      <w:hyperlink r:id="rId653" w:history="1">
        <w:r>
          <w:rPr>
            <w:color w:val="0000FF"/>
          </w:rPr>
          <w:t>Законом</w:t>
        </w:r>
      </w:hyperlink>
      <w:r>
        <w:t xml:space="preserve"> РТ от 01.08.2011 N 52-ЗРТ)</w:t>
      </w:r>
    </w:p>
    <w:p w:rsidR="000446DF" w:rsidRDefault="000446DF">
      <w:pPr>
        <w:pStyle w:val="ConsPlusNormal"/>
        <w:ind w:firstLine="540"/>
        <w:jc w:val="both"/>
      </w:pPr>
      <w:r>
        <w:t xml:space="preserve">12. Члены участковой комиссии, выехавшие по заявлениям (устным обращениям) избирателей, вправе выдать бюллетени только тем избирателям, заявления (устные обращения) которых зарегистрированы в реестре в соответствии с </w:t>
      </w:r>
      <w:hyperlink w:anchor="P1726" w:history="1">
        <w:r>
          <w:rPr>
            <w:color w:val="0000FF"/>
          </w:rPr>
          <w:t>частью 2</w:t>
        </w:r>
      </w:hyperlink>
      <w:r>
        <w:t xml:space="preserve"> настоящей статьи.</w:t>
      </w:r>
    </w:p>
    <w:p w:rsidR="000446DF" w:rsidRDefault="000446DF">
      <w:pPr>
        <w:pStyle w:val="ConsPlusNormal"/>
        <w:ind w:firstLine="540"/>
        <w:jc w:val="both"/>
      </w:pPr>
      <w:r>
        <w:t>13. Серия и номер паспорта или документа, заменяющего паспорт, избирателя, проголосовавшего вне помещения для голосования, вносятся в список избирателей членами участковой комиссии с правом решающего голоса, выезжавшими по заявлениям (устным обращениям) избирателей. Одновременно в соответствующей графе (графах) списка избирателей делается особая отметка: "Голосовал вне помещения для голосования", а также ставятся подписи указанных членов комиссии.</w:t>
      </w:r>
    </w:p>
    <w:p w:rsidR="000446DF" w:rsidRDefault="000446DF">
      <w:pPr>
        <w:pStyle w:val="ConsPlusNormal"/>
        <w:ind w:firstLine="540"/>
        <w:jc w:val="both"/>
      </w:pPr>
      <w:bookmarkStart w:id="238" w:name="P1755"/>
      <w:bookmarkEnd w:id="238"/>
      <w:r>
        <w:t xml:space="preserve">14. При проведении голосования вне помещения для голосования вправе присутствовать члены комиссии с правом совещательного голоса, наблюдатели. При этом участковая комиссия должна обеспечить равные с выезжающими для проведения голосования членами участковой </w:t>
      </w:r>
      <w:r>
        <w:lastRenderedPageBreak/>
        <w:t>комиссии с правом решающего голоса возможности прибытия к месту проведения голосования не менее чем двум членам комиссии с правом совещательного голоса, наблюдателям, назначенным разными кандидатами, избирательными объединениями, общественными объединениями.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0446DF" w:rsidRDefault="000446DF">
      <w:pPr>
        <w:pStyle w:val="ConsPlusNormal"/>
        <w:ind w:firstLine="540"/>
        <w:jc w:val="both"/>
      </w:pPr>
      <w:r>
        <w:t>15. Организация голосования вне помещения для голосования должна исключать возможность нарушения избирательных прав избирателя, а также возможность искажения волеизъявления избирателя.</w:t>
      </w:r>
    </w:p>
    <w:p w:rsidR="000446DF" w:rsidRDefault="000446DF">
      <w:pPr>
        <w:pStyle w:val="ConsPlusNormal"/>
        <w:ind w:firstLine="540"/>
        <w:jc w:val="both"/>
      </w:pPr>
      <w:r>
        <w:t>16. 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в помещении для голосования бюллетень до возвращения членов комиссии, выезжавших по заявлению (устному обращению) данного избирателя, и установления факта, что указанный избиратель не проголосовал вне помещения для голосования.</w:t>
      </w:r>
    </w:p>
    <w:p w:rsidR="000446DF" w:rsidRDefault="000446DF">
      <w:pPr>
        <w:pStyle w:val="ConsPlusNormal"/>
        <w:ind w:firstLine="540"/>
        <w:jc w:val="both"/>
      </w:pPr>
      <w:r>
        <w:t>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бюллетеней, а также сведения о членах участковой комиссии с правом решающего голоса, проводивших голосование вне помещения для голосования, членах участковой комиссии с правом совещательного голоса и наблюдателях, присутствовавших при проведении голосования вне помещения для голосования.</w:t>
      </w:r>
    </w:p>
    <w:p w:rsidR="000446DF" w:rsidRDefault="000446DF">
      <w:pPr>
        <w:pStyle w:val="ConsPlusNormal"/>
        <w:jc w:val="both"/>
      </w:pPr>
    </w:p>
    <w:p w:rsidR="000446DF" w:rsidRDefault="000446DF">
      <w:pPr>
        <w:pStyle w:val="ConsPlusTitle"/>
        <w:jc w:val="center"/>
        <w:outlineLvl w:val="2"/>
      </w:pPr>
      <w:r>
        <w:t>Глава 11. ПОДСЧЕТ ГОЛОСОВ ИЗБИРАТЕЛЕЙ.</w:t>
      </w:r>
    </w:p>
    <w:p w:rsidR="000446DF" w:rsidRDefault="000446DF">
      <w:pPr>
        <w:pStyle w:val="ConsPlusTitle"/>
        <w:jc w:val="center"/>
      </w:pPr>
      <w:r>
        <w:t>УСТАНОВЛЕНИЕ ИТОГОВ ГОЛОСОВАНИЯ.</w:t>
      </w:r>
    </w:p>
    <w:p w:rsidR="000446DF" w:rsidRDefault="000446DF">
      <w:pPr>
        <w:pStyle w:val="ConsPlusTitle"/>
        <w:jc w:val="center"/>
      </w:pPr>
      <w:r>
        <w:t>ОПРЕДЕЛЕНИЕ РЕЗУЛЬТАТОВ ВЫБОРОВ</w:t>
      </w:r>
    </w:p>
    <w:p w:rsidR="000446DF" w:rsidRDefault="000446DF">
      <w:pPr>
        <w:pStyle w:val="ConsPlusNormal"/>
        <w:jc w:val="both"/>
      </w:pPr>
    </w:p>
    <w:p w:rsidR="000446DF" w:rsidRDefault="000446DF">
      <w:pPr>
        <w:pStyle w:val="ConsPlusNormal"/>
        <w:ind w:firstLine="540"/>
        <w:jc w:val="both"/>
        <w:outlineLvl w:val="3"/>
      </w:pPr>
      <w:bookmarkStart w:id="239" w:name="P1764"/>
      <w:bookmarkEnd w:id="239"/>
      <w:r>
        <w:t>Статья 78. Протокол участковой комиссии об итогах голосования</w:t>
      </w:r>
    </w:p>
    <w:p w:rsidR="000446DF" w:rsidRDefault="000446DF">
      <w:pPr>
        <w:pStyle w:val="ConsPlusNormal"/>
        <w:jc w:val="both"/>
      </w:pPr>
    </w:p>
    <w:p w:rsidR="000446DF" w:rsidRDefault="000446DF">
      <w:pPr>
        <w:pStyle w:val="ConsPlusNormal"/>
        <w:ind w:firstLine="540"/>
        <w:jc w:val="both"/>
      </w:pPr>
      <w:bookmarkStart w:id="240" w:name="P1766"/>
      <w:bookmarkEnd w:id="240"/>
      <w:r>
        <w:t>1. Участковая комиссия оформляет свое решение об итогах голосования протоколом об итогах голосования на соответствующем избирательном участке. При проведении выборов депутатов Государственного Совета участковая комиссия составляет два протокола об итогах голосования на соответствующем избирательном участке: протокол N 1 об итогах голосования по одномандатному избирательному округу и протокол N 2 об итогах голосования по республиканскому избирательному округу. При проведении выборов Президента Республики Татарстан участковая комиссия составляет протокол об итогах голосования на соответствующем избирательном участке. Если выборы депутатов представительного органа местного самоуправления проводятся одновременно по одномандатным и (или многомандатным) избирательным округам и единому избирательному округу по спискам кандидатов в депутаты указанного представительного органа, участковая комиссия составляет два протокола об итогах голосования на соответствующем избирательном участке: протокол N 1 об итогах голосования по одномандатному (или многомандатному) избирательному округу и протокол N 2 об итогах голосования по единому избирательному округу.</w:t>
      </w:r>
    </w:p>
    <w:p w:rsidR="000446DF" w:rsidRDefault="000446DF">
      <w:pPr>
        <w:pStyle w:val="ConsPlusNormal"/>
        <w:jc w:val="both"/>
      </w:pPr>
      <w:r>
        <w:t xml:space="preserve">(в ред. </w:t>
      </w:r>
      <w:hyperlink r:id="rId654" w:history="1">
        <w:r>
          <w:rPr>
            <w:color w:val="0000FF"/>
          </w:rPr>
          <w:t>Закона</w:t>
        </w:r>
      </w:hyperlink>
      <w:r>
        <w:t xml:space="preserve"> РТ от 22.06.2012 N 41-ЗРТ)</w:t>
      </w:r>
    </w:p>
    <w:p w:rsidR="000446DF" w:rsidRDefault="000446DF">
      <w:pPr>
        <w:pStyle w:val="ConsPlusNormal"/>
        <w:ind w:firstLine="540"/>
        <w:jc w:val="both"/>
      </w:pPr>
      <w:r>
        <w:t>1.1. Протокол об итогах голосования может быть составлен в электронном виде.</w:t>
      </w:r>
    </w:p>
    <w:p w:rsidR="000446DF" w:rsidRDefault="000446DF">
      <w:pPr>
        <w:pStyle w:val="ConsPlusNormal"/>
        <w:jc w:val="both"/>
      </w:pPr>
      <w:r>
        <w:t xml:space="preserve">(часть 1.1 введена </w:t>
      </w:r>
      <w:hyperlink r:id="rId655" w:history="1">
        <w:r>
          <w:rPr>
            <w:color w:val="0000FF"/>
          </w:rPr>
          <w:t>Законом</w:t>
        </w:r>
      </w:hyperlink>
      <w:r>
        <w:t xml:space="preserve"> РТ от 18.10.2013 N 82-ЗРТ)</w:t>
      </w:r>
    </w:p>
    <w:p w:rsidR="000446DF" w:rsidRDefault="000446DF">
      <w:pPr>
        <w:pStyle w:val="ConsPlusNormal"/>
        <w:ind w:firstLine="540"/>
        <w:jc w:val="both"/>
      </w:pPr>
      <w:bookmarkStart w:id="241" w:name="P1770"/>
      <w:bookmarkEnd w:id="241"/>
      <w:r>
        <w:t xml:space="preserve">2. В случае, если протокол об итогах голосования оформляется на бумажном носителе, он </w:t>
      </w:r>
      <w:r>
        <w:lastRenderedPageBreak/>
        <w:t xml:space="preserve">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Каждый из указанных в </w:t>
      </w:r>
      <w:hyperlink w:anchor="P1766" w:history="1">
        <w:r>
          <w:rPr>
            <w:color w:val="0000FF"/>
          </w:rPr>
          <w:t>части 1</w:t>
        </w:r>
      </w:hyperlink>
      <w:r>
        <w:t xml:space="preserve"> настоящей статьи протокол об итогах голосования должен содержать:</w:t>
      </w:r>
    </w:p>
    <w:p w:rsidR="000446DF" w:rsidRDefault="000446DF">
      <w:pPr>
        <w:pStyle w:val="ConsPlusNormal"/>
        <w:jc w:val="both"/>
      </w:pPr>
      <w:r>
        <w:t xml:space="preserve">(в ред. </w:t>
      </w:r>
      <w:hyperlink r:id="rId656" w:history="1">
        <w:r>
          <w:rPr>
            <w:color w:val="0000FF"/>
          </w:rPr>
          <w:t>Закона</w:t>
        </w:r>
      </w:hyperlink>
      <w:r>
        <w:t xml:space="preserve"> РТ от 18.10.2013 N 82-ЗРТ)</w:t>
      </w:r>
    </w:p>
    <w:p w:rsidR="000446DF" w:rsidRDefault="000446DF">
      <w:pPr>
        <w:pStyle w:val="ConsPlusNormal"/>
        <w:ind w:firstLine="540"/>
        <w:jc w:val="both"/>
      </w:pPr>
      <w:r>
        <w:t>1) номер экземпляра;</w:t>
      </w:r>
    </w:p>
    <w:p w:rsidR="000446DF" w:rsidRDefault="000446DF">
      <w:pPr>
        <w:pStyle w:val="ConsPlusNormal"/>
        <w:ind w:firstLine="540"/>
        <w:jc w:val="both"/>
      </w:pPr>
      <w:r>
        <w:t>2) название выборов, дату голосования;</w:t>
      </w:r>
    </w:p>
    <w:p w:rsidR="000446DF" w:rsidRDefault="000446DF">
      <w:pPr>
        <w:pStyle w:val="ConsPlusNormal"/>
        <w:ind w:firstLine="540"/>
        <w:jc w:val="both"/>
      </w:pPr>
      <w:r>
        <w:t>3) слово "Протокол";</w:t>
      </w:r>
    </w:p>
    <w:p w:rsidR="000446DF" w:rsidRDefault="000446DF">
      <w:pPr>
        <w:pStyle w:val="ConsPlusNormal"/>
        <w:ind w:firstLine="540"/>
        <w:jc w:val="both"/>
      </w:pPr>
      <w:r>
        <w:t>4) адрес помещения для голосования с указанием номера избирательного участка;</w:t>
      </w:r>
    </w:p>
    <w:p w:rsidR="000446DF" w:rsidRDefault="000446DF">
      <w:pPr>
        <w:pStyle w:val="ConsPlusNormal"/>
        <w:ind w:firstLine="540"/>
        <w:jc w:val="both"/>
      </w:pPr>
      <w:r>
        <w:t>5) строки протокола в следующей последовательности:</w:t>
      </w:r>
    </w:p>
    <w:p w:rsidR="000446DF" w:rsidRDefault="000446DF">
      <w:pPr>
        <w:pStyle w:val="ConsPlusNormal"/>
        <w:ind w:firstLine="540"/>
        <w:jc w:val="both"/>
      </w:pPr>
      <w:r>
        <w:t>строка 1: число избирателей, внесенных в список на момент окончания голосования;</w:t>
      </w:r>
    </w:p>
    <w:p w:rsidR="000446DF" w:rsidRDefault="000446DF">
      <w:pPr>
        <w:pStyle w:val="ConsPlusNormal"/>
        <w:ind w:firstLine="540"/>
        <w:jc w:val="both"/>
      </w:pPr>
      <w:r>
        <w:t>строка 2: число бюллетеней, полученных участковой комиссией;</w:t>
      </w:r>
    </w:p>
    <w:p w:rsidR="000446DF" w:rsidRDefault="000446DF">
      <w:pPr>
        <w:pStyle w:val="ConsPlusNormal"/>
        <w:ind w:firstLine="540"/>
        <w:jc w:val="both"/>
      </w:pPr>
      <w:r>
        <w:t>строка 3: число бюллетеней, выданных избирателям, проголосовавшим досрочно, в том числе отдельной строкой 4 - в помещении территориальной комиссии (избирательной комиссии муниципального образования, окружной избирательной комиссии);</w:t>
      </w:r>
    </w:p>
    <w:p w:rsidR="000446DF" w:rsidRDefault="000446DF">
      <w:pPr>
        <w:pStyle w:val="ConsPlusNormal"/>
        <w:ind w:firstLine="540"/>
        <w:jc w:val="both"/>
      </w:pPr>
      <w:r>
        <w:t>строка 5: число бюллетеней, выданных избирателям в помещении для голосования в день голосования;</w:t>
      </w:r>
    </w:p>
    <w:p w:rsidR="000446DF" w:rsidRDefault="000446DF">
      <w:pPr>
        <w:pStyle w:val="ConsPlusNormal"/>
        <w:ind w:firstLine="540"/>
        <w:jc w:val="both"/>
      </w:pPr>
      <w:r>
        <w:t>строка 6: число бюллетеней, выданных избирателям, проголосовавшим вне помещения для голосования в день голосования;</w:t>
      </w:r>
    </w:p>
    <w:p w:rsidR="000446DF" w:rsidRDefault="000446DF">
      <w:pPr>
        <w:pStyle w:val="ConsPlusNormal"/>
        <w:ind w:firstLine="540"/>
        <w:jc w:val="both"/>
      </w:pPr>
      <w:r>
        <w:t>строка 7: число погашенных бюллетеней;</w:t>
      </w:r>
    </w:p>
    <w:p w:rsidR="000446DF" w:rsidRDefault="000446DF">
      <w:pPr>
        <w:pStyle w:val="ConsPlusNormal"/>
        <w:ind w:firstLine="540"/>
        <w:jc w:val="both"/>
      </w:pPr>
      <w:r>
        <w:t>строка 8: число бюллетеней, содержащихся в переносных ящиках для голосования;</w:t>
      </w:r>
    </w:p>
    <w:p w:rsidR="000446DF" w:rsidRDefault="000446DF">
      <w:pPr>
        <w:pStyle w:val="ConsPlusNormal"/>
        <w:ind w:firstLine="540"/>
        <w:jc w:val="both"/>
      </w:pPr>
      <w:r>
        <w:t>строка 9: число бюллетеней, содержащихся в стационарных ящиках для голосования;</w:t>
      </w:r>
    </w:p>
    <w:p w:rsidR="000446DF" w:rsidRDefault="000446DF">
      <w:pPr>
        <w:pStyle w:val="ConsPlusNormal"/>
        <w:ind w:firstLine="540"/>
        <w:jc w:val="both"/>
      </w:pPr>
      <w:r>
        <w:t>строка 10: число недействительных бюллетеней;</w:t>
      </w:r>
    </w:p>
    <w:p w:rsidR="000446DF" w:rsidRDefault="000446DF">
      <w:pPr>
        <w:pStyle w:val="ConsPlusNormal"/>
        <w:ind w:firstLine="540"/>
        <w:jc w:val="both"/>
      </w:pPr>
      <w:r>
        <w:t>строка 11: число действительных бюллетеней;</w:t>
      </w:r>
    </w:p>
    <w:p w:rsidR="000446DF" w:rsidRDefault="000446DF">
      <w:pPr>
        <w:pStyle w:val="ConsPlusNormal"/>
        <w:ind w:firstLine="540"/>
        <w:jc w:val="both"/>
      </w:pPr>
      <w:r>
        <w:t>строка 12: число утраченных бюллетеней;</w:t>
      </w:r>
    </w:p>
    <w:p w:rsidR="000446DF" w:rsidRDefault="000446DF">
      <w:pPr>
        <w:pStyle w:val="ConsPlusNormal"/>
        <w:ind w:firstLine="540"/>
        <w:jc w:val="both"/>
      </w:pPr>
      <w:r>
        <w:t>строка 13: число бюллетеней, не учтенных при получении.</w:t>
      </w:r>
    </w:p>
    <w:p w:rsidR="000446DF" w:rsidRDefault="000446DF">
      <w:pPr>
        <w:pStyle w:val="ConsPlusNormal"/>
        <w:jc w:val="both"/>
      </w:pPr>
      <w:r>
        <w:t xml:space="preserve">(п. 5 в ред. </w:t>
      </w:r>
      <w:hyperlink r:id="rId657" w:history="1">
        <w:r>
          <w:rPr>
            <w:color w:val="0000FF"/>
          </w:rPr>
          <w:t>Закона</w:t>
        </w:r>
      </w:hyperlink>
      <w:r>
        <w:t xml:space="preserve"> РТ от 26.05.2014 N 41-ЗРТ)</w:t>
      </w:r>
    </w:p>
    <w:p w:rsidR="000446DF" w:rsidRDefault="000446DF">
      <w:pPr>
        <w:pStyle w:val="ConsPlusNormal"/>
        <w:ind w:firstLine="540"/>
        <w:jc w:val="both"/>
      </w:pPr>
      <w:bookmarkStart w:id="242" w:name="P1790"/>
      <w:bookmarkEnd w:id="242"/>
      <w:r>
        <w:t xml:space="preserve">3. В строку 14 и последующие строки протокола об итогах голосования (протокола N 1, указанного в </w:t>
      </w:r>
      <w:hyperlink w:anchor="P1766" w:history="1">
        <w:r>
          <w:rPr>
            <w:color w:val="0000FF"/>
          </w:rPr>
          <w:t>части 1</w:t>
        </w:r>
      </w:hyperlink>
      <w:r>
        <w:t xml:space="preserve"> настоящей статьи) дополнительно вносятся в алфавитном порядке фамилии, имена, отчества, а при их совпадении - иные данные о внесенных в избирательный бюллетень зарегистрированных кандидатах и число голосов избирателей, поданных за каждого зарегистрированного кандидата.</w:t>
      </w:r>
    </w:p>
    <w:p w:rsidR="000446DF" w:rsidRDefault="000446DF">
      <w:pPr>
        <w:pStyle w:val="ConsPlusNormal"/>
        <w:jc w:val="both"/>
      </w:pPr>
      <w:r>
        <w:t xml:space="preserve">(в ред. </w:t>
      </w:r>
      <w:hyperlink r:id="rId658" w:history="1">
        <w:r>
          <w:rPr>
            <w:color w:val="0000FF"/>
          </w:rPr>
          <w:t>Закона</w:t>
        </w:r>
      </w:hyperlink>
      <w:r>
        <w:t xml:space="preserve"> РТ от 26.05.2014 N 41-ЗРТ)</w:t>
      </w:r>
    </w:p>
    <w:p w:rsidR="000446DF" w:rsidRDefault="000446DF">
      <w:pPr>
        <w:pStyle w:val="ConsPlusNormal"/>
        <w:ind w:firstLine="540"/>
        <w:jc w:val="both"/>
      </w:pPr>
      <w:r>
        <w:t xml:space="preserve">4. При проведении выборов депутатов Государственного Совета, представительного органа муниципального образования по единому избирательному округу по спискам кандидатов в строку 14 и последующие строки протокола об итогах голосования (протокола N 2, указанного в </w:t>
      </w:r>
      <w:hyperlink w:anchor="P1766" w:history="1">
        <w:r>
          <w:rPr>
            <w:color w:val="0000FF"/>
          </w:rPr>
          <w:t>части 1</w:t>
        </w:r>
      </w:hyperlink>
      <w:r>
        <w:t xml:space="preserve"> настоящей статьи) дополнительно вносятся наименования избирательных объединений, зарегистрировавших списки кандидатов, в порядке их размещения в избирательном бюллетене и число голосов избирателей, поданных за каждый список кандидатов.</w:t>
      </w:r>
    </w:p>
    <w:p w:rsidR="000446DF" w:rsidRDefault="000446DF">
      <w:pPr>
        <w:pStyle w:val="ConsPlusNormal"/>
        <w:jc w:val="both"/>
      </w:pPr>
      <w:r>
        <w:t xml:space="preserve">(в ред. </w:t>
      </w:r>
      <w:hyperlink r:id="rId659" w:history="1">
        <w:r>
          <w:rPr>
            <w:color w:val="0000FF"/>
          </w:rPr>
          <w:t>Закона</w:t>
        </w:r>
      </w:hyperlink>
      <w:r>
        <w:t xml:space="preserve"> РТ от 26.05.2014 N 41-ЗРТ)</w:t>
      </w:r>
    </w:p>
    <w:p w:rsidR="000446DF" w:rsidRDefault="000446DF">
      <w:pPr>
        <w:pStyle w:val="ConsPlusNormal"/>
        <w:ind w:firstLine="540"/>
        <w:jc w:val="both"/>
      </w:pPr>
      <w:r>
        <w:t>4.1. В случае проведения голосования по открепительным удостоверениям, в протокол об итогах голосования вносятся также строки:</w:t>
      </w:r>
    </w:p>
    <w:p w:rsidR="000446DF" w:rsidRDefault="000446DF">
      <w:pPr>
        <w:pStyle w:val="ConsPlusNormal"/>
        <w:ind w:firstLine="540"/>
        <w:jc w:val="both"/>
      </w:pPr>
      <w:r>
        <w:t>строка 11а: число открепительных удостоверений, полученных участковой комиссией;</w:t>
      </w:r>
    </w:p>
    <w:p w:rsidR="000446DF" w:rsidRDefault="000446DF">
      <w:pPr>
        <w:pStyle w:val="ConsPlusNormal"/>
        <w:ind w:firstLine="540"/>
        <w:jc w:val="both"/>
      </w:pPr>
      <w:r>
        <w:t>строка 11б: число открепительных удостоверений, выданных участковой комиссией избирателям на избирательном участке до дня голосования;</w:t>
      </w:r>
    </w:p>
    <w:p w:rsidR="000446DF" w:rsidRDefault="000446DF">
      <w:pPr>
        <w:pStyle w:val="ConsPlusNormal"/>
        <w:ind w:firstLine="540"/>
        <w:jc w:val="both"/>
      </w:pPr>
      <w:r>
        <w:t>строка 11в: число избирателей, проголосовавших по открепительным удостоверениям на избирательном участке;</w:t>
      </w:r>
    </w:p>
    <w:p w:rsidR="000446DF" w:rsidRDefault="000446DF">
      <w:pPr>
        <w:pStyle w:val="ConsPlusNormal"/>
        <w:ind w:firstLine="540"/>
        <w:jc w:val="both"/>
      </w:pPr>
      <w:r>
        <w:t>строка 11г: число погашенных на избирательном участке открепительных удостоверений;</w:t>
      </w:r>
    </w:p>
    <w:p w:rsidR="000446DF" w:rsidRDefault="000446DF">
      <w:pPr>
        <w:pStyle w:val="ConsPlusNormal"/>
        <w:ind w:firstLine="540"/>
        <w:jc w:val="both"/>
      </w:pPr>
      <w:r>
        <w:t>строка 11д: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w:t>
      </w:r>
    </w:p>
    <w:p w:rsidR="000446DF" w:rsidRDefault="000446DF">
      <w:pPr>
        <w:pStyle w:val="ConsPlusNormal"/>
        <w:ind w:firstLine="540"/>
        <w:jc w:val="both"/>
      </w:pPr>
      <w:r>
        <w:t>строка 11е: число утраченных открепительных удостоверений.</w:t>
      </w:r>
    </w:p>
    <w:p w:rsidR="000446DF" w:rsidRDefault="000446DF">
      <w:pPr>
        <w:pStyle w:val="ConsPlusNormal"/>
        <w:jc w:val="both"/>
      </w:pPr>
      <w:r>
        <w:t xml:space="preserve">(часть 4.1 введена </w:t>
      </w:r>
      <w:hyperlink r:id="rId660" w:history="1">
        <w:r>
          <w:rPr>
            <w:color w:val="0000FF"/>
          </w:rPr>
          <w:t>Законом</w:t>
        </w:r>
      </w:hyperlink>
      <w:r>
        <w:t xml:space="preserve"> РТ от 18.06.2016 N 45-ЗРТ)</w:t>
      </w:r>
    </w:p>
    <w:p w:rsidR="000446DF" w:rsidRDefault="000446DF">
      <w:pPr>
        <w:pStyle w:val="ConsPlusNormal"/>
        <w:ind w:firstLine="540"/>
        <w:jc w:val="both"/>
      </w:pPr>
      <w:bookmarkStart w:id="243" w:name="P1802"/>
      <w:bookmarkEnd w:id="243"/>
      <w:r>
        <w:lastRenderedPageBreak/>
        <w:t xml:space="preserve">5. Каждый из указанных в </w:t>
      </w:r>
      <w:hyperlink w:anchor="P1766" w:history="1">
        <w:r>
          <w:rPr>
            <w:color w:val="0000FF"/>
          </w:rPr>
          <w:t>части 1</w:t>
        </w:r>
      </w:hyperlink>
      <w:r>
        <w:t xml:space="preserve"> настоящей статьи протоколов об итогах голосования должен также содержать:</w:t>
      </w:r>
    </w:p>
    <w:p w:rsidR="000446DF" w:rsidRDefault="000446DF">
      <w:pPr>
        <w:pStyle w:val="ConsPlusNormal"/>
        <w:ind w:firstLine="540"/>
        <w:jc w:val="both"/>
      </w:pPr>
      <w:r>
        <w:t>1) сведения о количестве поступивших в участковую комиссию в день голосования и до окончания подсчета голосов избирателей жалоб (заявлений), прилагаемых к протоколу;</w:t>
      </w:r>
    </w:p>
    <w:p w:rsidR="000446DF" w:rsidRDefault="000446DF">
      <w:pPr>
        <w:pStyle w:val="ConsPlusNormal"/>
        <w:ind w:firstLine="540"/>
        <w:jc w:val="both"/>
      </w:pPr>
      <w:r>
        <w:t>2)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0446DF" w:rsidRDefault="000446DF">
      <w:pPr>
        <w:pStyle w:val="ConsPlusNormal"/>
        <w:ind w:firstLine="540"/>
        <w:jc w:val="both"/>
      </w:pPr>
      <w:r>
        <w:t>3) дату и время подписания протокола;</w:t>
      </w:r>
    </w:p>
    <w:p w:rsidR="000446DF" w:rsidRDefault="000446DF">
      <w:pPr>
        <w:pStyle w:val="ConsPlusNormal"/>
        <w:ind w:firstLine="540"/>
        <w:jc w:val="both"/>
      </w:pPr>
      <w:r>
        <w:t>4) печать участковой комиссии (для протокола, составленного на бумажном носителе).</w:t>
      </w:r>
    </w:p>
    <w:p w:rsidR="000446DF" w:rsidRDefault="000446DF">
      <w:pPr>
        <w:pStyle w:val="ConsPlusNormal"/>
        <w:jc w:val="both"/>
      </w:pPr>
      <w:r>
        <w:t xml:space="preserve">(в ред. </w:t>
      </w:r>
      <w:hyperlink r:id="rId661" w:history="1">
        <w:r>
          <w:rPr>
            <w:color w:val="0000FF"/>
          </w:rPr>
          <w:t>Закона</w:t>
        </w:r>
      </w:hyperlink>
      <w:r>
        <w:t xml:space="preserve"> РТ от 18.10.2013 N 82-ЗРТ)</w:t>
      </w:r>
    </w:p>
    <w:p w:rsidR="000446DF" w:rsidRDefault="000446DF">
      <w:pPr>
        <w:pStyle w:val="ConsPlusNormal"/>
        <w:ind w:firstLine="540"/>
        <w:jc w:val="both"/>
      </w:pPr>
      <w:r>
        <w:t xml:space="preserve">6. Числа, указанные в </w:t>
      </w:r>
      <w:hyperlink w:anchor="P1770" w:history="1">
        <w:r>
          <w:rPr>
            <w:color w:val="0000FF"/>
          </w:rPr>
          <w:t>частях 2</w:t>
        </w:r>
      </w:hyperlink>
      <w:r>
        <w:t xml:space="preserve"> - </w:t>
      </w:r>
      <w:hyperlink w:anchor="P1802" w:history="1">
        <w:r>
          <w:rPr>
            <w:color w:val="0000FF"/>
          </w:rPr>
          <w:t>5</w:t>
        </w:r>
      </w:hyperlink>
      <w:r>
        <w:t xml:space="preserve"> настоящей статьи, вносятся в протокол об итогах голосования цифрами и прописью.</w:t>
      </w:r>
    </w:p>
    <w:p w:rsidR="000446DF" w:rsidRDefault="000446DF">
      <w:pPr>
        <w:pStyle w:val="ConsPlusNormal"/>
        <w:jc w:val="both"/>
      </w:pPr>
    </w:p>
    <w:p w:rsidR="000446DF" w:rsidRDefault="000446DF">
      <w:pPr>
        <w:pStyle w:val="ConsPlusNormal"/>
        <w:ind w:firstLine="540"/>
        <w:jc w:val="both"/>
        <w:outlineLvl w:val="3"/>
      </w:pPr>
      <w:r>
        <w:t>Статья 79. Порядок подсчета голосов избирателей и составления протокола об итогах голосования участковой комиссией</w:t>
      </w:r>
    </w:p>
    <w:p w:rsidR="000446DF" w:rsidRDefault="000446DF">
      <w:pPr>
        <w:pStyle w:val="ConsPlusNormal"/>
        <w:jc w:val="both"/>
      </w:pPr>
    </w:p>
    <w:p w:rsidR="000446DF" w:rsidRDefault="000446DF">
      <w:pPr>
        <w:pStyle w:val="ConsPlusNormal"/>
        <w:ind w:firstLine="540"/>
        <w:jc w:val="both"/>
      </w:pPr>
      <w:r>
        <w:t xml:space="preserve">1.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членами участковой комиссии с правом решающего голоса. Лицам, указанным в </w:t>
      </w:r>
      <w:hyperlink w:anchor="P467" w:history="1">
        <w:r>
          <w:rPr>
            <w:color w:val="0000FF"/>
          </w:rPr>
          <w:t>части 3 статьи 21</w:t>
        </w:r>
      </w:hyperlink>
      <w:r>
        <w:t xml:space="preserve"> настоящего Кодекса, должна быть предоставлена возможность присутствовать при подсчете голосов избирателей и наблюдать за подсчетом.</w:t>
      </w:r>
    </w:p>
    <w:p w:rsidR="000446DF" w:rsidRDefault="000446DF">
      <w:pPr>
        <w:pStyle w:val="ConsPlusNormal"/>
        <w:jc w:val="both"/>
      </w:pPr>
      <w:r>
        <w:t xml:space="preserve">(в ред. </w:t>
      </w:r>
      <w:hyperlink r:id="rId662" w:history="1">
        <w:r>
          <w:rPr>
            <w:color w:val="0000FF"/>
          </w:rPr>
          <w:t>Закона</w:t>
        </w:r>
      </w:hyperlink>
      <w:r>
        <w:t xml:space="preserve"> РТ от 18.06.2016 N 45-ЗРТ)</w:t>
      </w:r>
    </w:p>
    <w:p w:rsidR="000446DF" w:rsidRDefault="000446DF">
      <w:pPr>
        <w:pStyle w:val="ConsPlusNormal"/>
        <w:ind w:firstLine="540"/>
        <w:jc w:val="both"/>
      </w:pPr>
      <w:r>
        <w:t>2. По истечении времени голосования председатель участковой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Президента Республики Татарстан, затем - в Государственный Совет Республики Татарстан, затем - в органы местного самоуправления.</w:t>
      </w:r>
    </w:p>
    <w:p w:rsidR="000446DF" w:rsidRDefault="000446DF">
      <w:pPr>
        <w:pStyle w:val="ConsPlusNormal"/>
        <w:jc w:val="both"/>
      </w:pPr>
      <w:r>
        <w:t xml:space="preserve">(в ред. </w:t>
      </w:r>
      <w:hyperlink r:id="rId663" w:history="1">
        <w:r>
          <w:rPr>
            <w:color w:val="0000FF"/>
          </w:rPr>
          <w:t>Закона</w:t>
        </w:r>
      </w:hyperlink>
      <w:r>
        <w:t xml:space="preserve"> РТ от 22.06.2012 N 41-ЗРТ)</w:t>
      </w:r>
    </w:p>
    <w:p w:rsidR="000446DF" w:rsidRDefault="000446DF">
      <w:pPr>
        <w:pStyle w:val="ConsPlusNormal"/>
        <w:ind w:firstLine="540"/>
        <w:jc w:val="both"/>
      </w:pPr>
      <w:bookmarkStart w:id="244" w:name="P1816"/>
      <w:bookmarkEnd w:id="244"/>
      <w:r>
        <w:t xml:space="preserve">3. После окончания времени голосования члены участковой комиссии с правом решающего голоса в присутствии наблюдателей, иных лиц, указанных в </w:t>
      </w:r>
      <w:hyperlink w:anchor="P467" w:history="1">
        <w:r>
          <w:rPr>
            <w:color w:val="0000FF"/>
          </w:rPr>
          <w:t>части 3 статьи 21</w:t>
        </w:r>
      </w:hyperlink>
      <w:r>
        <w:t xml:space="preserve"> настоящего Кодекса, подсчитывают и погашают, отрезая левый нижний угол, неиспользованные бюллетени (при этом не допускается повреждение квадратов, размещенных на бюллетене), затем оглашают и вносят число погашенных неиспользованных бюллетеней, а также бюллетеней, испорченных избирателями при проведении голосования, в строку 7 протокола об итогах голосования и его увеличенной формы, находящейся в помещении для голосования. После этого члены участковой комиссии подсчитывают и оглашают число неиспользованных открепительных удостоверений и вносят его в строку 11г протокола об итогах голосования и его увеличенной формы. С погашенными бюллетенями и открепительными удостоверениями вправе визуально ознакомиться присутствующие при подсчете голосов лица, указанные в </w:t>
      </w:r>
      <w:hyperlink w:anchor="P467" w:history="1">
        <w:r>
          <w:rPr>
            <w:color w:val="0000FF"/>
          </w:rPr>
          <w:t>части 3 статьи 21</w:t>
        </w:r>
      </w:hyperlink>
      <w:r>
        <w:t xml:space="preserve"> настоящего Кодекса, под контролем членов участковой комиссии с правом решающего голоса. При использовании технических средств подсчета голосов полученные данные после их оглашения вносятся в строку 7 увеличенной формы протокола об итогах голосования.</w:t>
      </w:r>
    </w:p>
    <w:p w:rsidR="000446DF" w:rsidRDefault="000446DF">
      <w:pPr>
        <w:pStyle w:val="ConsPlusNormal"/>
        <w:jc w:val="both"/>
      </w:pPr>
      <w:r>
        <w:t xml:space="preserve">(в ред. Законов РТ от 26.05.2014 </w:t>
      </w:r>
      <w:hyperlink r:id="rId664" w:history="1">
        <w:r>
          <w:rPr>
            <w:color w:val="0000FF"/>
          </w:rPr>
          <w:t>N 41-ЗРТ</w:t>
        </w:r>
      </w:hyperlink>
      <w:r>
        <w:t xml:space="preserve">, от 18.06.2016 </w:t>
      </w:r>
      <w:hyperlink r:id="rId665" w:history="1">
        <w:r>
          <w:rPr>
            <w:color w:val="0000FF"/>
          </w:rPr>
          <w:t>N 45-ЗРТ</w:t>
        </w:r>
      </w:hyperlink>
      <w:r>
        <w:t>)</w:t>
      </w:r>
    </w:p>
    <w:p w:rsidR="000446DF" w:rsidRDefault="000446DF">
      <w:pPr>
        <w:pStyle w:val="ConsPlusNormal"/>
        <w:ind w:firstLine="540"/>
        <w:jc w:val="both"/>
      </w:pPr>
      <w:r>
        <w:t xml:space="preserve">4. Председатель, заместитель председателя или секретарь участковой комиссии уточняет, оглашает и вносит в строку 2 протокола об итогах голосования и его увеличенной формы число бюллетеней, полученных участковой комиссией (данные о бюллетенях, извлеченных из конвертов досрочно проголосовавших в помещении территориальной комиссии (избирательной комиссии муниципального образования, окружной избирательной комиссии) избирателей, в указанное число не входят), а также оглашает и вносит в строку 11а протокола об итогах голосования и его увеличенной формы число открепительных удостоверений, полученных участковой избирательной комиссией. При использовании технических средств подсчета голосов полученные </w:t>
      </w:r>
      <w:r>
        <w:lastRenderedPageBreak/>
        <w:t>данные после их оглашения вносятся в строку 2 увеличенной формы протокола об итогах голосования.</w:t>
      </w:r>
    </w:p>
    <w:p w:rsidR="000446DF" w:rsidRDefault="000446DF">
      <w:pPr>
        <w:pStyle w:val="ConsPlusNormal"/>
        <w:jc w:val="both"/>
      </w:pPr>
      <w:r>
        <w:t xml:space="preserve">(в ред. Законов РТ от 26.05.2014 </w:t>
      </w:r>
      <w:hyperlink r:id="rId666" w:history="1">
        <w:r>
          <w:rPr>
            <w:color w:val="0000FF"/>
          </w:rPr>
          <w:t>N 41-ЗРТ</w:t>
        </w:r>
      </w:hyperlink>
      <w:r>
        <w:t xml:space="preserve">, от 18.06.2016 </w:t>
      </w:r>
      <w:hyperlink r:id="rId667" w:history="1">
        <w:r>
          <w:rPr>
            <w:color w:val="0000FF"/>
          </w:rPr>
          <w:t>N 45-ЗРТ</w:t>
        </w:r>
      </w:hyperlink>
      <w:r>
        <w:t>)</w:t>
      </w:r>
    </w:p>
    <w:p w:rsidR="000446DF" w:rsidRDefault="000446DF">
      <w:pPr>
        <w:pStyle w:val="ConsPlusNormal"/>
        <w:ind w:firstLine="540"/>
        <w:jc w:val="both"/>
      </w:pPr>
      <w:bookmarkStart w:id="245" w:name="P1820"/>
      <w:bookmarkEnd w:id="245"/>
      <w:r>
        <w:t>5. Перед непосредственным подсчетом голосов избирателей члены участковой комиссии с правом решающего голоса вносят в каждую страницу списка избирателей следующие суммарные данные по этой странице:</w:t>
      </w:r>
    </w:p>
    <w:p w:rsidR="000446DF" w:rsidRDefault="000446DF">
      <w:pPr>
        <w:pStyle w:val="ConsPlusNormal"/>
        <w:ind w:firstLine="540"/>
        <w:jc w:val="both"/>
      </w:pPr>
      <w:r>
        <w:t>1) число избирателей, внесенных в список избирателей на момент окончания голосования (без учета числа избирателей, которым выданы открепительные удостоверения территориальной комиссией (избирательной комиссией муниципального образования, окружной избирательной комиссией) и участковой комиссией, а также выбывших по другим причинам);</w:t>
      </w:r>
    </w:p>
    <w:p w:rsidR="000446DF" w:rsidRDefault="000446DF">
      <w:pPr>
        <w:pStyle w:val="ConsPlusNormal"/>
        <w:jc w:val="both"/>
      </w:pPr>
      <w:r>
        <w:t xml:space="preserve">(п. 1 в ред. </w:t>
      </w:r>
      <w:hyperlink r:id="rId668" w:history="1">
        <w:r>
          <w:rPr>
            <w:color w:val="0000FF"/>
          </w:rPr>
          <w:t>Закона</w:t>
        </w:r>
      </w:hyperlink>
      <w:r>
        <w:t xml:space="preserve"> РТ от 18.06.2016 N 45-ЗРТ)</w:t>
      </w:r>
    </w:p>
    <w:p w:rsidR="000446DF" w:rsidRDefault="000446DF">
      <w:pPr>
        <w:pStyle w:val="ConsPlusNormal"/>
        <w:ind w:firstLine="540"/>
        <w:jc w:val="both"/>
      </w:pPr>
      <w:r>
        <w:t>2) число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0446DF" w:rsidRDefault="000446DF">
      <w:pPr>
        <w:pStyle w:val="ConsPlusNormal"/>
        <w:ind w:firstLine="540"/>
        <w:jc w:val="both"/>
      </w:pPr>
      <w:r>
        <w:t>3) число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0446DF" w:rsidRDefault="000446DF">
      <w:pPr>
        <w:pStyle w:val="ConsPlusNormal"/>
        <w:ind w:firstLine="540"/>
        <w:jc w:val="both"/>
      </w:pPr>
      <w:r>
        <w:t>3.1) число бюллетеней, выданных досрочно проголосовавшим избирателям (устанавливается по числу соответствующих отметок в списке избирателей; число избирателей, досрочно проголосовавших в помещении территориальной комиссии, избирательной комиссии муниципального образования, окружной избирательной комиссии, проверяется по списку досрочно проголосовавших избирателей);</w:t>
      </w:r>
    </w:p>
    <w:p w:rsidR="000446DF" w:rsidRDefault="000446DF">
      <w:pPr>
        <w:pStyle w:val="ConsPlusNormal"/>
        <w:jc w:val="both"/>
      </w:pPr>
      <w:r>
        <w:t xml:space="preserve">(п. 3.1 введен </w:t>
      </w:r>
      <w:hyperlink r:id="rId669" w:history="1">
        <w:r>
          <w:rPr>
            <w:color w:val="0000FF"/>
          </w:rPr>
          <w:t>Законом</w:t>
        </w:r>
      </w:hyperlink>
      <w:r>
        <w:t xml:space="preserve"> РТ от 26.05.2014 N 41-ЗРТ)</w:t>
      </w:r>
    </w:p>
    <w:p w:rsidR="000446DF" w:rsidRDefault="000446DF">
      <w:pPr>
        <w:pStyle w:val="ConsPlusNormal"/>
        <w:ind w:firstLine="540"/>
        <w:jc w:val="both"/>
      </w:pPr>
      <w:r>
        <w:t>3.2) число открепительных удостоверений, выданных участковой комиссией избирателям на избирательном участке;</w:t>
      </w:r>
    </w:p>
    <w:p w:rsidR="000446DF" w:rsidRDefault="000446DF">
      <w:pPr>
        <w:pStyle w:val="ConsPlusNormal"/>
        <w:jc w:val="both"/>
      </w:pPr>
      <w:r>
        <w:t xml:space="preserve">(п. 3.2 введен </w:t>
      </w:r>
      <w:hyperlink r:id="rId670" w:history="1">
        <w:r>
          <w:rPr>
            <w:color w:val="0000FF"/>
          </w:rPr>
          <w:t>Законом</w:t>
        </w:r>
      </w:hyperlink>
      <w:r>
        <w:t xml:space="preserve"> РТ от 18.06.2016 N 45-ЗРТ)</w:t>
      </w:r>
    </w:p>
    <w:p w:rsidR="000446DF" w:rsidRDefault="000446DF">
      <w:pPr>
        <w:pStyle w:val="ConsPlusNormal"/>
        <w:ind w:firstLine="540"/>
        <w:jc w:val="both"/>
      </w:pPr>
      <w:r>
        <w:t>3.3)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w:t>
      </w:r>
    </w:p>
    <w:p w:rsidR="000446DF" w:rsidRDefault="000446DF">
      <w:pPr>
        <w:pStyle w:val="ConsPlusNormal"/>
        <w:jc w:val="both"/>
      </w:pPr>
      <w:r>
        <w:t xml:space="preserve">(п. 3.3 введен </w:t>
      </w:r>
      <w:hyperlink r:id="rId671" w:history="1">
        <w:r>
          <w:rPr>
            <w:color w:val="0000FF"/>
          </w:rPr>
          <w:t>Законом</w:t>
        </w:r>
      </w:hyperlink>
      <w:r>
        <w:t xml:space="preserve"> РТ от 18.06.2016 N 45-ЗРТ)</w:t>
      </w:r>
    </w:p>
    <w:p w:rsidR="000446DF" w:rsidRDefault="000446DF">
      <w:pPr>
        <w:pStyle w:val="ConsPlusNormal"/>
        <w:ind w:firstLine="540"/>
        <w:jc w:val="both"/>
      </w:pPr>
      <w:r>
        <w:t>3.4) число избирателей, проголосовавших по открепительным удостоверениям на избирательном участке;</w:t>
      </w:r>
    </w:p>
    <w:p w:rsidR="000446DF" w:rsidRDefault="000446DF">
      <w:pPr>
        <w:pStyle w:val="ConsPlusNormal"/>
        <w:jc w:val="both"/>
      </w:pPr>
      <w:r>
        <w:t xml:space="preserve">(п. 3.4 введен </w:t>
      </w:r>
      <w:hyperlink r:id="rId672" w:history="1">
        <w:r>
          <w:rPr>
            <w:color w:val="0000FF"/>
          </w:rPr>
          <w:t>Законом</w:t>
        </w:r>
      </w:hyperlink>
      <w:r>
        <w:t xml:space="preserve"> РТ от 18.06.2016 N 45-ЗРТ)</w:t>
      </w:r>
    </w:p>
    <w:p w:rsidR="000446DF" w:rsidRDefault="000446DF">
      <w:pPr>
        <w:pStyle w:val="ConsPlusNormal"/>
        <w:ind w:firstLine="540"/>
        <w:jc w:val="both"/>
      </w:pPr>
      <w:r>
        <w:t xml:space="preserve">4 - 6) утратили силу. - </w:t>
      </w:r>
      <w:hyperlink r:id="rId673" w:history="1">
        <w:r>
          <w:rPr>
            <w:color w:val="0000FF"/>
          </w:rPr>
          <w:t>Закон</w:t>
        </w:r>
      </w:hyperlink>
      <w:r>
        <w:t xml:space="preserve"> РТ от 26.05.2014 N 41-ЗРТ.</w:t>
      </w:r>
    </w:p>
    <w:p w:rsidR="000446DF" w:rsidRDefault="000446DF">
      <w:pPr>
        <w:pStyle w:val="ConsPlusNormal"/>
        <w:ind w:firstLine="540"/>
        <w:jc w:val="both"/>
      </w:pPr>
      <w:bookmarkStart w:id="246" w:name="P1834"/>
      <w:bookmarkEnd w:id="246"/>
      <w:r>
        <w:t xml:space="preserve">6. После внесения указанных в </w:t>
      </w:r>
      <w:hyperlink w:anchor="P1820" w:history="1">
        <w:r>
          <w:rPr>
            <w:color w:val="0000FF"/>
          </w:rPr>
          <w:t>части 5</w:t>
        </w:r>
      </w:hyperlink>
      <w:r>
        <w:t xml:space="preserve"> настоящей статьи данных каждая страница списка избирателей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anchor="P1820" w:history="1">
        <w:r>
          <w:rPr>
            <w:color w:val="0000FF"/>
          </w:rPr>
          <w:t>частью 5</w:t>
        </w:r>
      </w:hyperlink>
      <w:r>
        <w:t xml:space="preserve"> настоящей статьи, председатель, заместитель председателя или секретарь участковой комиссии оглашает, вносит в последнюю страницу списка избирателей,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0446DF" w:rsidRDefault="000446DF">
      <w:pPr>
        <w:pStyle w:val="ConsPlusNormal"/>
        <w:ind w:firstLine="540"/>
        <w:jc w:val="both"/>
      </w:pPr>
      <w:r>
        <w:t>1) в строку 1 - число избирателей, внесенных в список избирателей на момент окончания голосования;</w:t>
      </w:r>
    </w:p>
    <w:p w:rsidR="000446DF" w:rsidRDefault="000446DF">
      <w:pPr>
        <w:pStyle w:val="ConsPlusNormal"/>
        <w:ind w:firstLine="540"/>
        <w:jc w:val="both"/>
      </w:pPr>
      <w:r>
        <w:t>2) в строки 3 и 4 - число бюллетеней, выданных избирателям, проголосовавшим досрочно;</w:t>
      </w:r>
    </w:p>
    <w:p w:rsidR="000446DF" w:rsidRDefault="000446DF">
      <w:pPr>
        <w:pStyle w:val="ConsPlusNormal"/>
        <w:ind w:firstLine="540"/>
        <w:jc w:val="both"/>
      </w:pPr>
      <w:r>
        <w:t>3) в строку 5 - число бюллетеней, выданных избирателям, проголосовавшим в помещении для голосования в день голосования;</w:t>
      </w:r>
    </w:p>
    <w:p w:rsidR="000446DF" w:rsidRDefault="000446DF">
      <w:pPr>
        <w:pStyle w:val="ConsPlusNormal"/>
        <w:ind w:firstLine="540"/>
        <w:jc w:val="both"/>
      </w:pPr>
      <w:r>
        <w:t>4) в строку 6 - число бюллетеней, выданных избирателям, проголосовавшим вне помещения для голосования в день голосования;</w:t>
      </w:r>
    </w:p>
    <w:p w:rsidR="000446DF" w:rsidRDefault="000446DF">
      <w:pPr>
        <w:pStyle w:val="ConsPlusNormal"/>
        <w:ind w:firstLine="540"/>
        <w:jc w:val="both"/>
      </w:pPr>
      <w:r>
        <w:t>5) в строку 11а - число открепительных удостоверений, полученных участковой комиссией;</w:t>
      </w:r>
    </w:p>
    <w:p w:rsidR="000446DF" w:rsidRDefault="000446DF">
      <w:pPr>
        <w:pStyle w:val="ConsPlusNormal"/>
        <w:ind w:firstLine="540"/>
        <w:jc w:val="both"/>
      </w:pPr>
      <w:r>
        <w:t>6) в строку 11б - число открепительных удостоверений, выданных участковой комиссией избирателям на избирательном участке;</w:t>
      </w:r>
    </w:p>
    <w:p w:rsidR="000446DF" w:rsidRDefault="000446DF">
      <w:pPr>
        <w:pStyle w:val="ConsPlusNormal"/>
        <w:ind w:firstLine="540"/>
        <w:jc w:val="both"/>
      </w:pPr>
      <w:r>
        <w:t xml:space="preserve">7) в строку 11в - число избирателей, проголосовавших по открепительным удостоверениям </w:t>
      </w:r>
      <w:r>
        <w:lastRenderedPageBreak/>
        <w:t>на избирательном участке;</w:t>
      </w:r>
    </w:p>
    <w:p w:rsidR="000446DF" w:rsidRDefault="000446DF">
      <w:pPr>
        <w:pStyle w:val="ConsPlusNormal"/>
        <w:ind w:firstLine="540"/>
        <w:jc w:val="both"/>
      </w:pPr>
      <w:r>
        <w:t>8) в строку 11г - число погашенных на избирательном участке открепительных удостоверений;</w:t>
      </w:r>
    </w:p>
    <w:p w:rsidR="000446DF" w:rsidRDefault="000446DF">
      <w:pPr>
        <w:pStyle w:val="ConsPlusNormal"/>
        <w:ind w:firstLine="540"/>
        <w:jc w:val="both"/>
      </w:pPr>
      <w:r>
        <w:t>9) в строку 11д -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w:t>
      </w:r>
    </w:p>
    <w:p w:rsidR="000446DF" w:rsidRDefault="000446DF">
      <w:pPr>
        <w:pStyle w:val="ConsPlusNormal"/>
        <w:ind w:firstLine="540"/>
        <w:jc w:val="both"/>
      </w:pPr>
      <w:r>
        <w:t>После осуществления указанных действий проводится проверка следующего контрольного соотношения: число открепительных удостоверений, полученных участковой комиссией, должно быть равно сумме числа открепительных удостоверений, выданных участковой комиссией избирателям на избирательном участке до дня голосования, и числа открепительных удостоверений, погашенных на избирательном участке. Если указанное контрольное соотношение не выполняется, участковая комиссия принимает решение о дополнительном подсчете данных, внесенных в список избирателей, и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комиссия принимает соответствующее решение, которое прилагается к протоколу об итогах голосования, и вносит данные о расхождении в строку 11е протокола об итогах голосования и его увеличенной формы. Если указанное контрольное соотношение выполняется, в строке 11е проставляется цифра "0".</w:t>
      </w:r>
    </w:p>
    <w:p w:rsidR="000446DF" w:rsidRDefault="000446DF">
      <w:pPr>
        <w:pStyle w:val="ConsPlusNormal"/>
        <w:ind w:firstLine="540"/>
        <w:jc w:val="both"/>
      </w:pPr>
      <w:r>
        <w:t>В строки 11а, 11б, 11в, 11г, 11д и 11е протокола об итогах голосования и его увеличенной формы данные вносятся, если предусмотрено голосование по открепительным удостоверениям.</w:t>
      </w:r>
    </w:p>
    <w:p w:rsidR="000446DF" w:rsidRDefault="000446DF">
      <w:pPr>
        <w:pStyle w:val="ConsPlusNormal"/>
        <w:ind w:firstLine="540"/>
        <w:jc w:val="both"/>
      </w:pPr>
      <w:r>
        <w:t xml:space="preserve">После этого со списком избирателей вправе ознакомиться наблюдатели и иные лица, указанные в </w:t>
      </w:r>
      <w:hyperlink w:anchor="P467" w:history="1">
        <w:r>
          <w:rPr>
            <w:color w:val="0000FF"/>
          </w:rPr>
          <w:t>части 3 статьи 21</w:t>
        </w:r>
      </w:hyperlink>
      <w:r>
        <w:t xml:space="preserve"> настоящего Кодекса, а члены участковой комиссии с правом совещательного голоса вправе убедиться в правильности произведенного подсчета.</w:t>
      </w:r>
    </w:p>
    <w:p w:rsidR="000446DF" w:rsidRDefault="000446DF">
      <w:pPr>
        <w:pStyle w:val="ConsPlusNormal"/>
        <w:jc w:val="both"/>
      </w:pPr>
      <w:r>
        <w:t xml:space="preserve">(часть 6 в ред. </w:t>
      </w:r>
      <w:hyperlink r:id="rId674" w:history="1">
        <w:r>
          <w:rPr>
            <w:color w:val="0000FF"/>
          </w:rPr>
          <w:t>Закона</w:t>
        </w:r>
      </w:hyperlink>
      <w:r>
        <w:t xml:space="preserve"> РТ от 18.06.2016 N 45-ЗРТ)</w:t>
      </w:r>
    </w:p>
    <w:p w:rsidR="000446DF" w:rsidRDefault="000446DF">
      <w:pPr>
        <w:pStyle w:val="ConsPlusNormal"/>
        <w:ind w:firstLine="540"/>
        <w:jc w:val="both"/>
      </w:pPr>
      <w:r>
        <w:t xml:space="preserve">7. После осуществления действий, указанных в </w:t>
      </w:r>
      <w:hyperlink w:anchor="P1820" w:history="1">
        <w:r>
          <w:rPr>
            <w:color w:val="0000FF"/>
          </w:rPr>
          <w:t>части 5</w:t>
        </w:r>
      </w:hyperlink>
      <w:r>
        <w:t xml:space="preserve"> настоящей статьи, со списком избирателей вправе ознакомиться наблюдатели и иные лица, указанные в </w:t>
      </w:r>
      <w:hyperlink w:anchor="P467" w:history="1">
        <w:r>
          <w:rPr>
            <w:color w:val="0000FF"/>
          </w:rPr>
          <w:t>части 3 статьи 21</w:t>
        </w:r>
      </w:hyperlink>
      <w:r>
        <w:t xml:space="preserve"> настоящего Кодекса, а члены участковой комиссии с правом совещательного голоса вправе убедиться в правильности произведенного подсчета.</w:t>
      </w:r>
    </w:p>
    <w:p w:rsidR="000446DF" w:rsidRDefault="000446DF">
      <w:pPr>
        <w:pStyle w:val="ConsPlusNormal"/>
        <w:ind w:firstLine="540"/>
        <w:jc w:val="both"/>
      </w:pPr>
      <w:r>
        <w:t xml:space="preserve">8.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w:t>
      </w:r>
      <w:hyperlink w:anchor="P1871" w:history="1">
        <w:r>
          <w:rPr>
            <w:color w:val="0000FF"/>
          </w:rPr>
          <w:t>частью 22</w:t>
        </w:r>
      </w:hyperlink>
      <w: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комиссии.</w:t>
      </w:r>
    </w:p>
    <w:p w:rsidR="000446DF" w:rsidRDefault="000446DF">
      <w:pPr>
        <w:pStyle w:val="ConsPlusNormal"/>
        <w:ind w:firstLine="540"/>
        <w:jc w:val="both"/>
      </w:pPr>
      <w:r>
        <w:t>9. Непосредственный подсчет голосов избирателей производится по находящимся в ящиках для голосования бюллетеням членами участковой комиссии с правом решающего голоса.</w:t>
      </w:r>
    </w:p>
    <w:p w:rsidR="000446DF" w:rsidRDefault="000446DF">
      <w:pPr>
        <w:pStyle w:val="ConsPlusNormal"/>
        <w:ind w:firstLine="540"/>
        <w:jc w:val="both"/>
      </w:pPr>
      <w:r>
        <w:t xml:space="preserve">10. При непосредственном подсчете голосов избирателей вправе присутствовать члены участковой комиссии с правом совещательного голоса, наблюдатели, иные лица, указанные в </w:t>
      </w:r>
      <w:hyperlink w:anchor="P467" w:history="1">
        <w:r>
          <w:rPr>
            <w:color w:val="0000FF"/>
          </w:rPr>
          <w:t>части 3 статьи 21</w:t>
        </w:r>
      </w:hyperlink>
      <w:r>
        <w:t xml:space="preserve"> настоящего Кодекса.</w:t>
      </w:r>
    </w:p>
    <w:p w:rsidR="000446DF" w:rsidRDefault="000446DF">
      <w:pPr>
        <w:pStyle w:val="ConsPlusNormal"/>
        <w:ind w:firstLine="540"/>
        <w:jc w:val="both"/>
      </w:pPr>
      <w:r>
        <w:t xml:space="preserve">11.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комиссии как с правом решающего, так и с правом совещательного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1855" w:history="1">
        <w:r>
          <w:rPr>
            <w:color w:val="0000FF"/>
          </w:rPr>
          <w:t>частями 13</w:t>
        </w:r>
      </w:hyperlink>
      <w:r>
        <w:t xml:space="preserve">, </w:t>
      </w:r>
      <w:hyperlink w:anchor="P1862" w:history="1">
        <w:r>
          <w:rPr>
            <w:color w:val="0000FF"/>
          </w:rPr>
          <w:t>17</w:t>
        </w:r>
      </w:hyperlink>
      <w:r>
        <w:t xml:space="preserve"> настоящей статьи. Лицам, присутствующим при непосредственном подсчете голосов, должен быть обеспечен полный обзор действий членов комиссии.</w:t>
      </w:r>
    </w:p>
    <w:p w:rsidR="000446DF" w:rsidRDefault="000446DF">
      <w:pPr>
        <w:pStyle w:val="ConsPlusNormal"/>
        <w:ind w:firstLine="540"/>
        <w:jc w:val="both"/>
      </w:pPr>
      <w:bookmarkStart w:id="247" w:name="P1853"/>
      <w:bookmarkEnd w:id="247"/>
      <w:r>
        <w:t>12.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0446DF" w:rsidRDefault="000446DF">
      <w:pPr>
        <w:pStyle w:val="ConsPlusNormal"/>
        <w:jc w:val="both"/>
      </w:pPr>
      <w:r>
        <w:t xml:space="preserve">(часть 12 в ред. </w:t>
      </w:r>
      <w:hyperlink r:id="rId675" w:history="1">
        <w:r>
          <w:rPr>
            <w:color w:val="0000FF"/>
          </w:rPr>
          <w:t>Закона</w:t>
        </w:r>
      </w:hyperlink>
      <w:r>
        <w:t xml:space="preserve"> РТ от 18.06.2016 N 45-ЗРТ)</w:t>
      </w:r>
    </w:p>
    <w:p w:rsidR="000446DF" w:rsidRDefault="000446DF">
      <w:pPr>
        <w:pStyle w:val="ConsPlusNormal"/>
        <w:ind w:firstLine="540"/>
        <w:jc w:val="both"/>
      </w:pPr>
      <w:bookmarkStart w:id="248" w:name="P1855"/>
      <w:bookmarkEnd w:id="248"/>
      <w:r>
        <w:t xml:space="preserve">13. В первую очередь производится подсчет бюллетеней, находившихся в переносных </w:t>
      </w:r>
      <w:r>
        <w:lastRenderedPageBreak/>
        <w:t>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строку 8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заявлений избирателей, содержащих отметку о числе полученных бюллетеней, все бюллетени,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баллотирующихся кандидатов, списков кандидатов,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0446DF" w:rsidRDefault="000446DF">
      <w:pPr>
        <w:pStyle w:val="ConsPlusNormal"/>
        <w:jc w:val="both"/>
      </w:pPr>
      <w:r>
        <w:t xml:space="preserve">(в ред. </w:t>
      </w:r>
      <w:hyperlink r:id="rId676" w:history="1">
        <w:r>
          <w:rPr>
            <w:color w:val="0000FF"/>
          </w:rPr>
          <w:t>Закона</w:t>
        </w:r>
      </w:hyperlink>
      <w:r>
        <w:t xml:space="preserve"> РТ от 26.05.2014 N 41-ЗРТ)</w:t>
      </w:r>
    </w:p>
    <w:p w:rsidR="000446DF" w:rsidRDefault="000446DF">
      <w:pPr>
        <w:pStyle w:val="ConsPlusNormal"/>
        <w:ind w:firstLine="540"/>
        <w:jc w:val="both"/>
      </w:pPr>
      <w:r>
        <w:t>14. Стационарные ящики для голосования вскрываются после проверки неповрежденности печатей (пломб) на них.</w:t>
      </w:r>
    </w:p>
    <w:p w:rsidR="000446DF" w:rsidRDefault="000446DF">
      <w:pPr>
        <w:pStyle w:val="ConsPlusNormal"/>
        <w:ind w:firstLine="540"/>
        <w:jc w:val="both"/>
      </w:pPr>
      <w:r>
        <w:t>15. Члены участковой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p>
    <w:p w:rsidR="000446DF" w:rsidRDefault="000446DF">
      <w:pPr>
        <w:pStyle w:val="ConsPlusNormal"/>
        <w:ind w:firstLine="540"/>
        <w:jc w:val="both"/>
      </w:pPr>
      <w:r>
        <w:t>16. 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всех кандидатов, внесенных в бюллетень, и суммируются.</w:t>
      </w:r>
    </w:p>
    <w:p w:rsidR="000446DF" w:rsidRDefault="000446DF">
      <w:pPr>
        <w:pStyle w:val="ConsPlusNormal"/>
        <w:ind w:firstLine="540"/>
        <w:jc w:val="both"/>
      </w:pPr>
      <w:bookmarkStart w:id="249" w:name="P1860"/>
      <w:bookmarkEnd w:id="249"/>
      <w:r>
        <w:t xml:space="preserve">16.1. Если число избирателей, проголосовавших досрочно в помещении территориальной комиссии, избирательной комиссии муниципального образования, окружной избирательной комиссии (при проведении досрочного голосования в помещениях территориальной комиссии, избирательной комиссии муниципального образования, окружной избирательной комиссии и участковой комиссии - число избирателей, проголосовавших досрочно в помещениях указанных комиссий),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w:t>
      </w:r>
      <w:hyperlink w:anchor="P1719" w:history="1">
        <w:r>
          <w:rPr>
            <w:color w:val="0000FF"/>
          </w:rPr>
          <w:t>частью 13 статьи 76.1</w:t>
        </w:r>
      </w:hyperlink>
      <w:r>
        <w:t xml:space="preserve"> настоящего Кодекса. По результатам указанного подсчета участковой комиссией составляется акт, который прилагается к протоколу об итогах голосования.</w:t>
      </w:r>
    </w:p>
    <w:p w:rsidR="000446DF" w:rsidRDefault="000446DF">
      <w:pPr>
        <w:pStyle w:val="ConsPlusNormal"/>
        <w:jc w:val="both"/>
      </w:pPr>
      <w:r>
        <w:t xml:space="preserve">(часть 16.1 введена </w:t>
      </w:r>
      <w:hyperlink r:id="rId677" w:history="1">
        <w:r>
          <w:rPr>
            <w:color w:val="0000FF"/>
          </w:rPr>
          <w:t>Законом</w:t>
        </w:r>
      </w:hyperlink>
      <w:r>
        <w:t xml:space="preserve"> РТ от 26.05.2014 N 41-ЗРТ)</w:t>
      </w:r>
    </w:p>
    <w:p w:rsidR="000446DF" w:rsidRDefault="000446DF">
      <w:pPr>
        <w:pStyle w:val="ConsPlusNormal"/>
        <w:ind w:firstLine="540"/>
        <w:jc w:val="both"/>
      </w:pPr>
      <w:bookmarkStart w:id="250" w:name="P1862"/>
      <w:bookmarkEnd w:id="250"/>
      <w:r>
        <w:t xml:space="preserve">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При проведении выборов по одномандатному или единому избирательному округу </w:t>
      </w:r>
      <w:r>
        <w:lastRenderedPageBreak/>
        <w:t xml:space="preserve">недействительными считаются также бюллетени, в которых отметки проставлены более чем в одном квадрате, по многомандатному избирательному округу - бюллетени, в которых число отметок в квадратах превышает число голосов, которые имеет избиратель в этом округе. В случае возникновения сомнений в определении волеизъявления избирателя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соответствии с </w:t>
      </w:r>
      <w:hyperlink w:anchor="P1855" w:history="1">
        <w:r>
          <w:rPr>
            <w:color w:val="0000FF"/>
          </w:rPr>
          <w:t>частью 13</w:t>
        </w:r>
      </w:hyperlink>
      <w:r>
        <w:t xml:space="preserve"> настоящей статьи и </w:t>
      </w:r>
      <w:hyperlink w:anchor="P1720" w:history="1">
        <w:r>
          <w:rPr>
            <w:color w:val="0000FF"/>
          </w:rPr>
          <w:t>частью 14 статьи 76.1</w:t>
        </w:r>
      </w:hyperlink>
      <w:r>
        <w:t xml:space="preserve"> настоящего Кодекса) заносится в строку 10 протокола об итогах голосования и его увеличенной формы.</w:t>
      </w:r>
    </w:p>
    <w:p w:rsidR="000446DF" w:rsidRDefault="000446DF">
      <w:pPr>
        <w:pStyle w:val="ConsPlusNormal"/>
        <w:jc w:val="both"/>
      </w:pPr>
      <w:r>
        <w:t xml:space="preserve">(в ред. </w:t>
      </w:r>
      <w:hyperlink r:id="rId678" w:history="1">
        <w:r>
          <w:rPr>
            <w:color w:val="0000FF"/>
          </w:rPr>
          <w:t>Закона</w:t>
        </w:r>
      </w:hyperlink>
      <w:r>
        <w:t xml:space="preserve"> РТ от 26.05.2014 N 41-ЗРТ)</w:t>
      </w:r>
    </w:p>
    <w:p w:rsidR="000446DF" w:rsidRDefault="000446DF">
      <w:pPr>
        <w:pStyle w:val="ConsPlusNormal"/>
        <w:ind w:firstLine="540"/>
        <w:jc w:val="both"/>
      </w:pPr>
      <w:r>
        <w:t>18. После этого производится подсчет рассортированных бюллетеней установленной формы в каждой пачке отдельно по каждому кандидату, списку кандидатов.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бюллетене. Одновременный подсчет бюллетеней из разных пачек не допускается. Полученные данные заносятся в строку 14 и последующие строки протокола об итогах голосования, а также его увеличенной формы.</w:t>
      </w:r>
    </w:p>
    <w:p w:rsidR="000446DF" w:rsidRDefault="000446DF">
      <w:pPr>
        <w:pStyle w:val="ConsPlusNormal"/>
        <w:jc w:val="both"/>
      </w:pPr>
      <w:r>
        <w:t xml:space="preserve">(в ред. </w:t>
      </w:r>
      <w:hyperlink r:id="rId679" w:history="1">
        <w:r>
          <w:rPr>
            <w:color w:val="0000FF"/>
          </w:rPr>
          <w:t>Закона</w:t>
        </w:r>
      </w:hyperlink>
      <w:r>
        <w:t xml:space="preserve"> РТ от 26.05.2014 N 41-ЗРТ)</w:t>
      </w:r>
    </w:p>
    <w:p w:rsidR="000446DF" w:rsidRDefault="000446DF">
      <w:pPr>
        <w:pStyle w:val="ConsPlusNormal"/>
        <w:ind w:firstLine="540"/>
        <w:jc w:val="both"/>
      </w:pPr>
      <w:r>
        <w:t>19. Члены участковой комиссии с правом решающего голоса подсчитывают и вносят в строку 11 протокола об итогах голосования и его увеличенной формы число действительных бюллетеней.</w:t>
      </w:r>
    </w:p>
    <w:p w:rsidR="000446DF" w:rsidRDefault="000446DF">
      <w:pPr>
        <w:pStyle w:val="ConsPlusNormal"/>
        <w:jc w:val="both"/>
      </w:pPr>
      <w:r>
        <w:t xml:space="preserve">(в ред. </w:t>
      </w:r>
      <w:hyperlink r:id="rId680" w:history="1">
        <w:r>
          <w:rPr>
            <w:color w:val="0000FF"/>
          </w:rPr>
          <w:t>Закона</w:t>
        </w:r>
      </w:hyperlink>
      <w:r>
        <w:t xml:space="preserve"> РТ от 26.05.2014 N 41-ЗРТ)</w:t>
      </w:r>
    </w:p>
    <w:p w:rsidR="000446DF" w:rsidRDefault="000446DF">
      <w:pPr>
        <w:pStyle w:val="ConsPlusNormal"/>
        <w:ind w:firstLine="540"/>
        <w:jc w:val="both"/>
      </w:pPr>
      <w:r>
        <w:t>20. Члены участковой комиссии с правом решающего голоса подсчитывают, оглашают и вносят в строку 9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rsidR="000446DF" w:rsidRDefault="000446DF">
      <w:pPr>
        <w:pStyle w:val="ConsPlusNormal"/>
        <w:jc w:val="both"/>
      </w:pPr>
      <w:r>
        <w:t xml:space="preserve">(в ред. </w:t>
      </w:r>
      <w:hyperlink r:id="rId681" w:history="1">
        <w:r>
          <w:rPr>
            <w:color w:val="0000FF"/>
          </w:rPr>
          <w:t>Закона</w:t>
        </w:r>
      </w:hyperlink>
      <w:r>
        <w:t xml:space="preserve"> РТ от 26.05.2014 N 41-ЗРТ)</w:t>
      </w:r>
    </w:p>
    <w:p w:rsidR="000446DF" w:rsidRDefault="000446DF">
      <w:pPr>
        <w:pStyle w:val="ConsPlusNormal"/>
        <w:ind w:firstLine="540"/>
        <w:jc w:val="both"/>
      </w:pPr>
      <w:r>
        <w:t>21.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 а члены участковой комиссии с правом совещательного голоса вправе убедиться в правильности проведенного подсчета.</w:t>
      </w:r>
    </w:p>
    <w:p w:rsidR="000446DF" w:rsidRDefault="000446DF">
      <w:pPr>
        <w:pStyle w:val="ConsPlusNormal"/>
        <w:ind w:firstLine="540"/>
        <w:jc w:val="both"/>
      </w:pPr>
      <w:bookmarkStart w:id="251" w:name="P1871"/>
      <w:bookmarkEnd w:id="251"/>
      <w:r>
        <w:t xml:space="preserve">22. После ознакомления членов участковой комиссии с правом совещательного голоса и наблюдателей с рассортированными бюллетенями проводится проверка контрольных соотношений данных, внесенных в протокол об итогах голосования, в соответствии с </w:t>
      </w:r>
      <w:hyperlink w:anchor="P2984" w:history="1">
        <w:r>
          <w:rPr>
            <w:color w:val="0000FF"/>
          </w:rPr>
          <w:t>приложением 2</w:t>
        </w:r>
      </w:hyperlink>
      <w:r>
        <w:t xml:space="preserve"> к настоящему Кодексу (за исключением контрольного соотношения, проверка которого проводится в соответствии с </w:t>
      </w:r>
      <w:hyperlink w:anchor="P1834" w:history="1">
        <w:r>
          <w:rPr>
            <w:color w:val="0000FF"/>
          </w:rPr>
          <w:t>частью 6</w:t>
        </w:r>
      </w:hyperlink>
      <w:r>
        <w:t xml:space="preserve"> настоящей статьи) с учетом нумерации строк протокола об итогах голосования, предусмотренной настоящим Кодексом. Если в результате дополнительного подсчета контрольные соотношения не выполняются вновь, участковая комиссия составляет соответствующий акт, который прилагается к протоколу об итогах голосования, и вносит данные о расхождении в строки 12 и 13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14 и 15 протокола проставляется цифра "0".</w:t>
      </w:r>
    </w:p>
    <w:p w:rsidR="000446DF" w:rsidRDefault="000446DF">
      <w:pPr>
        <w:pStyle w:val="ConsPlusNormal"/>
        <w:jc w:val="both"/>
      </w:pPr>
      <w:r>
        <w:t xml:space="preserve">(в ред. Законов РТ от 20.12.2011 </w:t>
      </w:r>
      <w:hyperlink r:id="rId682" w:history="1">
        <w:r>
          <w:rPr>
            <w:color w:val="0000FF"/>
          </w:rPr>
          <w:t>N 106-ЗРТ</w:t>
        </w:r>
      </w:hyperlink>
      <w:r>
        <w:t xml:space="preserve">, от 26.05.2014 </w:t>
      </w:r>
      <w:hyperlink r:id="rId683" w:history="1">
        <w:r>
          <w:rPr>
            <w:color w:val="0000FF"/>
          </w:rPr>
          <w:t>N 41-ЗРТ</w:t>
        </w:r>
      </w:hyperlink>
      <w:r>
        <w:t xml:space="preserve">, от 18.06.2016 </w:t>
      </w:r>
      <w:hyperlink r:id="rId684" w:history="1">
        <w:r>
          <w:rPr>
            <w:color w:val="0000FF"/>
          </w:rPr>
          <w:t>N 45-ЗРТ</w:t>
        </w:r>
      </w:hyperlink>
      <w:r>
        <w:t>)</w:t>
      </w:r>
    </w:p>
    <w:p w:rsidR="000446DF" w:rsidRDefault="000446DF">
      <w:pPr>
        <w:pStyle w:val="ConsPlusNormal"/>
        <w:ind w:firstLine="540"/>
        <w:jc w:val="both"/>
      </w:pPr>
      <w:r>
        <w:t xml:space="preserve">23. После завершения подсчета бюллетени упаковываются в отдельные пачки по зарегистрированным кандидатам, спискам кандидатов, за которых поданы голоса в соответствующих бюллетенях. В отдельные пачки упаковываются недействительные и погашенные бюллетени. На каждой пачке указываются число содержащихся в ней бюллетеней, фамилия зарегистрированного кандидата, отмеченная в соответствующих бюллетенях, или наименование избирательного объединения, список кандидатов которого отмечен в соответствующих бюллетенях, либо ставится соответствующая отметка "Недействительные </w:t>
      </w:r>
      <w:r>
        <w:lastRenderedPageBreak/>
        <w:t xml:space="preserve">бюллетени" или другие. Сложенные таким образом бюллетени, а также бюллетени, упакованные в соответствии с </w:t>
      </w:r>
      <w:hyperlink w:anchor="P1853" w:history="1">
        <w:r>
          <w:rPr>
            <w:color w:val="0000FF"/>
          </w:rPr>
          <w:t>частями 12</w:t>
        </w:r>
      </w:hyperlink>
      <w:r>
        <w:t xml:space="preserve"> и </w:t>
      </w:r>
      <w:hyperlink w:anchor="P1855" w:history="1">
        <w:r>
          <w:rPr>
            <w:color w:val="0000FF"/>
          </w:rPr>
          <w:t>13</w:t>
        </w:r>
      </w:hyperlink>
      <w:r>
        <w:t xml:space="preserve"> настоящей статьи, упакованные открепительные удостоверения, список избирателей помещаются в мешки или коробки, на которых указываются номер избирательного участка, общее число всех упакованных бюллетеней, общее число всех упакованных открепительных удостоверений.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как с правом решающего голоса, так и с правом совещательного голоса. Упаковка осуществляется в присутствии лиц, которые указаны в </w:t>
      </w:r>
      <w:hyperlink w:anchor="P467" w:history="1">
        <w:r>
          <w:rPr>
            <w:color w:val="0000FF"/>
          </w:rPr>
          <w:t>части 3 статьи 21</w:t>
        </w:r>
      </w:hyperlink>
      <w:r>
        <w:t xml:space="preserve"> настоящего Кодекса и которым предоставляется возможность поставить на мешках или коробках свои подписи.</w:t>
      </w:r>
    </w:p>
    <w:p w:rsidR="000446DF" w:rsidRDefault="000446DF">
      <w:pPr>
        <w:pStyle w:val="ConsPlusNormal"/>
        <w:jc w:val="both"/>
      </w:pPr>
      <w:r>
        <w:t xml:space="preserve">(в ред. Законов РТ от 26.05.2014 </w:t>
      </w:r>
      <w:hyperlink r:id="rId685" w:history="1">
        <w:r>
          <w:rPr>
            <w:color w:val="0000FF"/>
          </w:rPr>
          <w:t>N 41-ЗРТ</w:t>
        </w:r>
      </w:hyperlink>
      <w:r>
        <w:t xml:space="preserve">, от 18.06.2016 </w:t>
      </w:r>
      <w:hyperlink r:id="rId686" w:history="1">
        <w:r>
          <w:rPr>
            <w:color w:val="0000FF"/>
          </w:rPr>
          <w:t>N 45-ЗРТ</w:t>
        </w:r>
      </w:hyperlink>
      <w:r>
        <w:t>)</w:t>
      </w:r>
    </w:p>
    <w:p w:rsidR="000446DF" w:rsidRDefault="000446DF">
      <w:pPr>
        <w:pStyle w:val="ConsPlusNormal"/>
        <w:ind w:firstLine="540"/>
        <w:jc w:val="both"/>
      </w:pPr>
      <w:r>
        <w:t xml:space="preserve">23.1. При использовании технического средства подсчета голосов после завершения работы со списком избирателей в присутствии членов участковой комиссии с правом совещательного голоса, наблюдателей, иных лиц, указанных в </w:t>
      </w:r>
      <w:hyperlink w:anchor="P467" w:history="1">
        <w:r>
          <w:rPr>
            <w:color w:val="0000FF"/>
          </w:rPr>
          <w:t>части 3 статьи 21</w:t>
        </w:r>
      </w:hyperlink>
      <w:r>
        <w:t xml:space="preserve"> настоящего Кодекса:</w:t>
      </w:r>
    </w:p>
    <w:p w:rsidR="000446DF" w:rsidRDefault="000446DF">
      <w:pPr>
        <w:pStyle w:val="ConsPlusNormal"/>
        <w:ind w:firstLine="540"/>
        <w:jc w:val="both"/>
      </w:pPr>
      <w:r>
        <w:t>1)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0446DF" w:rsidRDefault="000446DF">
      <w:pPr>
        <w:pStyle w:val="ConsPlusNormal"/>
        <w:ind w:firstLine="540"/>
        <w:jc w:val="both"/>
      </w:pPr>
      <w:r>
        <w:t xml:space="preserve">2) участковая комиссия производит подсчет бюллетеней, находившихся в переносных ящиках для голосования, в порядке, предусмотренном </w:t>
      </w:r>
      <w:hyperlink w:anchor="P1855" w:history="1">
        <w:r>
          <w:rPr>
            <w:color w:val="0000FF"/>
          </w:rPr>
          <w:t>частью 13</w:t>
        </w:r>
      </w:hyperlink>
      <w: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0446DF" w:rsidRDefault="000446DF">
      <w:pPr>
        <w:pStyle w:val="ConsPlusNormal"/>
        <w:ind w:firstLine="540"/>
        <w:jc w:val="both"/>
      </w:pPr>
      <w:r>
        <w:t>3) участковая комиссия вводит в техническое средство подсчета голосов данные, полученные на этапе работы со списком избирателей, то есть данные, занесенные в строки 1, 2, 3, 4, 5, 6, 7 увеличенной формы протокола об итогах голосования;</w:t>
      </w:r>
    </w:p>
    <w:p w:rsidR="000446DF" w:rsidRDefault="000446DF">
      <w:pPr>
        <w:pStyle w:val="ConsPlusNormal"/>
        <w:ind w:firstLine="540"/>
        <w:jc w:val="both"/>
      </w:pPr>
      <w:r>
        <w:t>4)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8, 9, 10, 11, 14 и последующие строки увеличенной формы протокола об итогах голосования;</w:t>
      </w:r>
    </w:p>
    <w:p w:rsidR="000446DF" w:rsidRDefault="000446DF">
      <w:pPr>
        <w:pStyle w:val="ConsPlusNormal"/>
        <w:ind w:firstLine="540"/>
        <w:jc w:val="both"/>
      </w:pPr>
      <w:r>
        <w:t>5) участковая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комиссия принимает соответствующее решение, прилагаемое к протоколу об итогах голосования, и вносит данные о расхождении в строки 12 и 13 протокола об итогах голосования;</w:t>
      </w:r>
    </w:p>
    <w:p w:rsidR="000446DF" w:rsidRDefault="000446DF">
      <w:pPr>
        <w:pStyle w:val="ConsPlusNormal"/>
        <w:ind w:firstLine="540"/>
        <w:jc w:val="both"/>
      </w:pPr>
      <w:r>
        <w:t xml:space="preserve">6) в случае, предусмотренном </w:t>
      </w:r>
      <w:hyperlink w:anchor="P1860" w:history="1">
        <w:r>
          <w:rPr>
            <w:color w:val="0000FF"/>
          </w:rPr>
          <w:t>частью 16.1</w:t>
        </w:r>
      </w:hyperlink>
      <w:r>
        <w:t xml:space="preserve"> настоящей статьи, участковая комиссия осуществляет сортировку бюллетеней, отделяя бюллетени, которые извлечены из конвертов досрочно проголосовавших избирателей и на оборотной стороне которых проставлена печать участковой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комиссией составляется акт, который прилагается к протоколу об итогах голосования.</w:t>
      </w:r>
    </w:p>
    <w:p w:rsidR="000446DF" w:rsidRDefault="000446DF">
      <w:pPr>
        <w:pStyle w:val="ConsPlusNormal"/>
        <w:jc w:val="both"/>
      </w:pPr>
      <w:r>
        <w:t xml:space="preserve">(часть 23.1 введена </w:t>
      </w:r>
      <w:hyperlink r:id="rId687" w:history="1">
        <w:r>
          <w:rPr>
            <w:color w:val="0000FF"/>
          </w:rPr>
          <w:t>Законом</w:t>
        </w:r>
      </w:hyperlink>
      <w:r>
        <w:t xml:space="preserve"> РТ от 26.05.2014 N 41-ЗРТ)</w:t>
      </w:r>
    </w:p>
    <w:p w:rsidR="000446DF" w:rsidRDefault="000446DF">
      <w:pPr>
        <w:pStyle w:val="ConsPlusNormal"/>
        <w:ind w:firstLine="540"/>
        <w:jc w:val="both"/>
      </w:pPr>
      <w:r>
        <w:t xml:space="preserve">24. Участковая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w:t>
      </w:r>
      <w:r>
        <w:lastRenderedPageBreak/>
        <w:t>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10, 11, 14 и последующих строк - протокола участковой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w:t>
      </w:r>
    </w:p>
    <w:p w:rsidR="000446DF" w:rsidRDefault="000446DF">
      <w:pPr>
        <w:pStyle w:val="ConsPlusNormal"/>
        <w:jc w:val="both"/>
      </w:pPr>
      <w:r>
        <w:t xml:space="preserve">(в ред. </w:t>
      </w:r>
      <w:hyperlink r:id="rId688" w:history="1">
        <w:r>
          <w:rPr>
            <w:color w:val="0000FF"/>
          </w:rPr>
          <w:t>Закона</w:t>
        </w:r>
      </w:hyperlink>
      <w:r>
        <w:t xml:space="preserve"> РТ от 26.05.2014 N 41-ЗРТ)</w:t>
      </w:r>
    </w:p>
    <w:p w:rsidR="000446DF" w:rsidRDefault="000446DF">
      <w:pPr>
        <w:pStyle w:val="ConsPlusNormal"/>
        <w:ind w:firstLine="540"/>
        <w:jc w:val="both"/>
      </w:pPr>
      <w:r>
        <w:t xml:space="preserve">25.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подписывается протокол участковой комиссии об итогах голосования и выдаются копии протокола лицам, указанным в </w:t>
      </w:r>
      <w:hyperlink w:anchor="P467" w:history="1">
        <w:r>
          <w:rPr>
            <w:color w:val="0000FF"/>
          </w:rPr>
          <w:t>части 3 статьи 21</w:t>
        </w:r>
      </w:hyperlink>
      <w:r>
        <w:t xml:space="preserve"> настоящего Кодекса.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0446DF" w:rsidRDefault="000446DF">
      <w:pPr>
        <w:pStyle w:val="ConsPlusNormal"/>
        <w:jc w:val="both"/>
      </w:pPr>
      <w:r>
        <w:t xml:space="preserve">(в ред. </w:t>
      </w:r>
      <w:hyperlink r:id="rId689" w:history="1">
        <w:r>
          <w:rPr>
            <w:color w:val="0000FF"/>
          </w:rPr>
          <w:t>Закона</w:t>
        </w:r>
      </w:hyperlink>
      <w:r>
        <w:t xml:space="preserve"> РТ от 26.05.2014 N 41-ЗРТ)</w:t>
      </w:r>
    </w:p>
    <w:p w:rsidR="000446DF" w:rsidRDefault="000446DF">
      <w:pPr>
        <w:pStyle w:val="ConsPlusNormal"/>
        <w:ind w:firstLine="540"/>
        <w:jc w:val="both"/>
      </w:pPr>
      <w:r>
        <w:t>26.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0446DF" w:rsidRDefault="000446DF">
      <w:pPr>
        <w:pStyle w:val="ConsPlusNormal"/>
        <w:ind w:firstLine="540"/>
        <w:jc w:val="both"/>
      </w:pPr>
      <w:r>
        <w:t>27. При подписании протокола об итогах голосования члены участковой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0446DF" w:rsidRDefault="000446DF">
      <w:pPr>
        <w:pStyle w:val="ConsPlusNormal"/>
        <w:ind w:firstLine="540"/>
        <w:jc w:val="both"/>
      </w:pPr>
      <w:r>
        <w:t xml:space="preserve">28. По требованию члена участковой комиссии, наблюдателя, иных лиц, указанных в </w:t>
      </w:r>
      <w:hyperlink w:anchor="P467" w:history="1">
        <w:r>
          <w:rPr>
            <w:color w:val="0000FF"/>
          </w:rPr>
          <w:t>части 3 статьи 21</w:t>
        </w:r>
      </w:hyperlink>
      <w:r>
        <w:t xml:space="preserve"> настоящего Кодекса,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Федеральным </w:t>
      </w:r>
      <w:hyperlink r:id="rId69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0446DF" w:rsidRDefault="000446DF">
      <w:pPr>
        <w:pStyle w:val="ConsPlusNormal"/>
        <w:jc w:val="both"/>
      </w:pPr>
      <w:r>
        <w:t xml:space="preserve">(в ред. Законов РТ от 18.10.2013 </w:t>
      </w:r>
      <w:hyperlink r:id="rId691" w:history="1">
        <w:r>
          <w:rPr>
            <w:color w:val="0000FF"/>
          </w:rPr>
          <w:t>N 82-ЗРТ</w:t>
        </w:r>
      </w:hyperlink>
      <w:r>
        <w:t xml:space="preserve">, от 18.06.2016 </w:t>
      </w:r>
      <w:hyperlink r:id="rId692" w:history="1">
        <w:r>
          <w:rPr>
            <w:color w:val="0000FF"/>
          </w:rPr>
          <w:t>N 45-ЗРТ</w:t>
        </w:r>
      </w:hyperlink>
      <w:r>
        <w:t>)</w:t>
      </w:r>
    </w:p>
    <w:p w:rsidR="000446DF" w:rsidRDefault="000446DF">
      <w:pPr>
        <w:pStyle w:val="ConsPlusNormal"/>
        <w:ind w:firstLine="540"/>
        <w:jc w:val="both"/>
      </w:pPr>
      <w:r>
        <w:t xml:space="preserve">29.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w:t>
      </w:r>
      <w:r>
        <w:lastRenderedPageBreak/>
        <w:t>незамедлительно направляется в вышестоящую комиссию и возврату в участковую комиссию не подлежит. 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комиссию в день голосования и до окончания подсчета голосов избирателей жалобы (заявления) на нарушения настоящего Кодекса,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комиссию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а также наблюдатели, направленные в данную участковую комиссию.</w:t>
      </w:r>
    </w:p>
    <w:p w:rsidR="000446DF" w:rsidRDefault="000446DF">
      <w:pPr>
        <w:pStyle w:val="ConsPlusNormal"/>
        <w:ind w:firstLine="540"/>
        <w:jc w:val="both"/>
      </w:pPr>
      <w:r>
        <w:t xml:space="preserve">30. Второй экземпляр протокола об итогах голосования предоставляется для ознакомления наблюдателям, иным лицам, указанным в </w:t>
      </w:r>
      <w:hyperlink w:anchor="P467" w:history="1">
        <w:r>
          <w:rPr>
            <w:color w:val="0000FF"/>
          </w:rPr>
          <w:t>части 3 статьи 21</w:t>
        </w:r>
      </w:hyperlink>
      <w:r>
        <w:t xml:space="preserve"> настоящего Кодекса,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законом избирательной документацией, включая бюллетени, списки членов участковой комиссии с правом совещательного голоса, иных лиц, указанных в </w:t>
      </w:r>
      <w:hyperlink w:anchor="P467" w:history="1">
        <w:r>
          <w:rPr>
            <w:color w:val="0000FF"/>
          </w:rPr>
          <w:t>части 3 статьи 21</w:t>
        </w:r>
      </w:hyperlink>
      <w:r>
        <w:t xml:space="preserve"> настоящего Кодекса, а также печать участковой комиссии передается в вышестоящую комиссию для хранения.</w:t>
      </w:r>
    </w:p>
    <w:p w:rsidR="000446DF" w:rsidRDefault="000446DF">
      <w:pPr>
        <w:pStyle w:val="ConsPlusNormal"/>
        <w:jc w:val="both"/>
      </w:pPr>
      <w:r>
        <w:t xml:space="preserve">(часть 30 в ред. </w:t>
      </w:r>
      <w:hyperlink r:id="rId693" w:history="1">
        <w:r>
          <w:rPr>
            <w:color w:val="0000FF"/>
          </w:rPr>
          <w:t>Закона</w:t>
        </w:r>
      </w:hyperlink>
      <w:r>
        <w:t xml:space="preserve"> РТ от 18.10.2013 N 82-ЗРТ)</w:t>
      </w:r>
    </w:p>
    <w:p w:rsidR="000446DF" w:rsidRDefault="000446DF">
      <w:pPr>
        <w:pStyle w:val="ConsPlusNormal"/>
        <w:ind w:firstLine="540"/>
        <w:jc w:val="both"/>
      </w:pPr>
      <w:r>
        <w:t>31. Участковые комиссии по решению Центральной избирательной комиссии Российской Федерации или на основании ее поручения по решению Центральной избирательной комиссии Республики Татарстан используют при голосовании на выборах вместо стационарных ящиков для голосования технические средства подсчета голосов или комплексы для электронного голосования. Порядок подсчета голосов избирателей при использовании технических средств подсчета голосов, составления протокола об итогах голосования и его увеличенной формы, а также порядок использования технических средств подсчета голосов, технической системы передачи информации, порядок и сроки передачи, обработки и использования информации о выборах в том числе, переданных по техническим каналам связи в электронном виде данных протоколов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0446DF" w:rsidRDefault="000446DF">
      <w:pPr>
        <w:pStyle w:val="ConsPlusNormal"/>
        <w:ind w:firstLine="540"/>
        <w:jc w:val="both"/>
      </w:pPr>
      <w:r>
        <w:t>32. При проведении выборов в органы государственной власти Республики Татарстан, выборов в органы местного самоуправления муниципальных районов и городских округов данные протоколов участковых комиссий об итогах голосования размещаются в информационно-телекоммуникационной сети "Интернет" в порядке, определяемом Центральной избирательной комиссией Российской Федерации.</w:t>
      </w:r>
    </w:p>
    <w:p w:rsidR="000446DF" w:rsidRDefault="000446DF">
      <w:pPr>
        <w:pStyle w:val="ConsPlusNormal"/>
        <w:jc w:val="both"/>
      </w:pPr>
      <w:r>
        <w:t xml:space="preserve">(в ред. Законов РТ от 20.12.2011 </w:t>
      </w:r>
      <w:hyperlink r:id="rId694" w:history="1">
        <w:r>
          <w:rPr>
            <w:color w:val="0000FF"/>
          </w:rPr>
          <w:t>N 106-ЗРТ</w:t>
        </w:r>
      </w:hyperlink>
      <w:r>
        <w:t xml:space="preserve">, от 22.06.2012 </w:t>
      </w:r>
      <w:hyperlink r:id="rId695" w:history="1">
        <w:r>
          <w:rPr>
            <w:color w:val="0000FF"/>
          </w:rPr>
          <w:t>N 41-ЗРТ</w:t>
        </w:r>
      </w:hyperlink>
      <w:r>
        <w:t>)</w:t>
      </w:r>
    </w:p>
    <w:p w:rsidR="000446DF" w:rsidRDefault="000446DF">
      <w:pPr>
        <w:pStyle w:val="ConsPlusNormal"/>
        <w:ind w:firstLine="540"/>
        <w:jc w:val="both"/>
      </w:pPr>
      <w:r>
        <w:t xml:space="preserve">33. Если после подписания протокола участковой комиссии об итогах голосования и направления его первого экземпляра в вышестоящую избирательную комиссию участковая комиссия, составившая протокол, выявила неточность в строках 1 - 13 протокола (в том числе описку, опечатку или ошибку в суммировании данных) либо если неточность выявлена вышестоящей избирательной комиссией в ходе предварительной проверки правильности составления протокола, участковая комиссия обязана на своем заседании рассмотреть вопрос о внесении уточнений в строки 1 - 13 протокола. Участковая комиссия, информируя о проведении указанного заседания, обязана указать, что на нем будет рассматриваться данный вопрос. О принятом решении участковая комиссия в обязательном порядке информирует своих членов с правом совещательного голоса, иных лиц, присутствовавших при составлении ранее утвержденного протокола участковой комиссии об итогах голосования, а также представителей средств массовой информации. В этом случае участковая комиссия составляет протокол об итогах </w:t>
      </w:r>
      <w:r>
        <w:lastRenderedPageBreak/>
        <w:t xml:space="preserve">голосования, на котором делается отметка: "Повторный". Указанный протокол незамедлительно направляется в вышестоящую избирательную комиссию. Ранее представленный участковой комиссией в вышестоящую избирательную комиссию протокол приобщается к повторному протоколу. В случае необходимости внесения уточнений в строку 14 и последующие строки протокола проводится повторный подсчет голосов в порядке, предусмотренном </w:t>
      </w:r>
      <w:hyperlink w:anchor="P1918" w:history="1">
        <w:r>
          <w:rPr>
            <w:color w:val="0000FF"/>
          </w:rPr>
          <w:t>частью 14 статьи 80</w:t>
        </w:r>
      </w:hyperlink>
      <w:r>
        <w:t xml:space="preserve"> настоящего Кодекса. Нарушение указанного порядка составления повторного протокола является основанием для признания этого протокола недействительным.</w:t>
      </w:r>
    </w:p>
    <w:p w:rsidR="000446DF" w:rsidRDefault="000446DF">
      <w:pPr>
        <w:pStyle w:val="ConsPlusNormal"/>
        <w:jc w:val="both"/>
      </w:pPr>
      <w:r>
        <w:t xml:space="preserve">(в ред. </w:t>
      </w:r>
      <w:hyperlink r:id="rId696" w:history="1">
        <w:r>
          <w:rPr>
            <w:color w:val="0000FF"/>
          </w:rPr>
          <w:t>Закона</w:t>
        </w:r>
      </w:hyperlink>
      <w:r>
        <w:t xml:space="preserve"> РТ от 26.05.2014 N 41-ЗРТ)</w:t>
      </w:r>
    </w:p>
    <w:p w:rsidR="000446DF" w:rsidRDefault="000446DF">
      <w:pPr>
        <w:pStyle w:val="ConsPlusNormal"/>
        <w:jc w:val="both"/>
      </w:pPr>
    </w:p>
    <w:p w:rsidR="000446DF" w:rsidRDefault="000446DF">
      <w:pPr>
        <w:pStyle w:val="ConsPlusNormal"/>
        <w:ind w:firstLine="540"/>
        <w:jc w:val="both"/>
        <w:outlineLvl w:val="3"/>
      </w:pPr>
      <w:r>
        <w:t>Статья 80. Обработка итогов голосования в территориальных, окружных комиссиях, избирательной комиссии, организующей выборы</w:t>
      </w:r>
    </w:p>
    <w:p w:rsidR="000446DF" w:rsidRDefault="000446DF">
      <w:pPr>
        <w:pStyle w:val="ConsPlusNormal"/>
        <w:jc w:val="both"/>
      </w:pPr>
    </w:p>
    <w:p w:rsidR="000446DF" w:rsidRDefault="000446DF">
      <w:pPr>
        <w:pStyle w:val="ConsPlusNormal"/>
        <w:ind w:firstLine="540"/>
        <w:jc w:val="both"/>
      </w:pPr>
      <w:r>
        <w:t>1. Первые экземпляры протоколов об итогах голосования участковых, территориальных, окружных комиссий немедленно после их подписания членами избирательной комиссии с правом решающего голоса и выдачи их заверенных копий и заверенных копий сводных таблиц лицам, имеющим право на получение этих копий, либо заверения этих копий поступают в вышестоящую избирательную комиссию в целях суммирования данных, содержащихся в указанных протоколах, и последующей передачи этих данных в избирательную комиссию, устанавливающую итоги голосования в целом на территории, на которой проводились выборы, и определяющую результаты соответствующих выборов, в том числе в комиссию, организующую эти выборы.</w:t>
      </w:r>
    </w:p>
    <w:p w:rsidR="000446DF" w:rsidRDefault="000446DF">
      <w:pPr>
        <w:pStyle w:val="ConsPlusNormal"/>
        <w:ind w:firstLine="540"/>
        <w:jc w:val="both"/>
      </w:pPr>
      <w:r>
        <w:t>2. На основании данных протоколов об итогах голосования после предварительной проверки правильности их составления вышестоящая комиссия, наделенная этим правом настоящим Кодексом, путем суммирования содержащихся в них данных устанавливает итоги голосования (результаты выборов) на соответствующей территории, в округе, муниципальном образовании, в Республике Татарстан. Суммирование данных, содержащихся в протоколах нижестоящих избирательных комиссий об итогах голосования, осуществляют непосредственно члены вышестоящей комиссии с правом решающего голоса.</w:t>
      </w:r>
    </w:p>
    <w:p w:rsidR="000446DF" w:rsidRDefault="000446DF">
      <w:pPr>
        <w:pStyle w:val="ConsPlusNormal"/>
        <w:ind w:firstLine="540"/>
        <w:jc w:val="both"/>
      </w:pPr>
      <w:r>
        <w:t xml:space="preserve">3. Прием протоколов нижестоящих избирательных комиссий, суммирование данных этих протоколов и составление протокола об итогах голосования (о результатах выборов) на соответствующей территории осуществляется в одном помещении, при этом все действия членов избирательной комиссии по приему протоколов нижестоящих избирательных комиссий, суммированию данных этих протоколов и составлению протокола об итогах голосования (о результатах выборов) должны находиться в поле зрения членов избирательной комиссии и наблюдателей, иных лиц, указанных в </w:t>
      </w:r>
      <w:hyperlink w:anchor="P467" w:history="1">
        <w:r>
          <w:rPr>
            <w:color w:val="0000FF"/>
          </w:rPr>
          <w:t>части 3 статьи 21</w:t>
        </w:r>
      </w:hyperlink>
      <w:r>
        <w:t xml:space="preserve"> настоящего Кодекса.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нижестоящей избирательной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0446DF" w:rsidRDefault="000446DF">
      <w:pPr>
        <w:pStyle w:val="ConsPlusNormal"/>
        <w:ind w:firstLine="540"/>
        <w:jc w:val="both"/>
      </w:pPr>
      <w:r>
        <w:t>4. Председатель, секретарь или иной член нижестоящей избирательной комиссии с правом решающего голоса передает первый экземпляр протокола нижестоящей избирательной комиссии с приложенными к нему документами члену вышестоящей избирательной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0446DF" w:rsidRDefault="000446DF">
      <w:pPr>
        <w:pStyle w:val="ConsPlusNormal"/>
        <w:ind w:firstLine="540"/>
        <w:jc w:val="both"/>
      </w:pPr>
      <w:r>
        <w:t xml:space="preserve">5. Если протокол и (или) сводная таблица нижестоящей избирательной комиссии об итогах голосования составлены с нарушением требований настоящего Кодекса, предъявляемых к составлению протокола и сводной таблицы, указанная избирательная комиссия обязана составить повторный протокол и (или) сводную таблицу в соответствии с требованиями </w:t>
      </w:r>
      <w:hyperlink w:anchor="P1916" w:history="1">
        <w:r>
          <w:rPr>
            <w:color w:val="0000FF"/>
          </w:rPr>
          <w:t>части 13</w:t>
        </w:r>
      </w:hyperlink>
      <w:r>
        <w:t xml:space="preserve"> настоящей статьи, а первоначально представленные протокол и (или) сводная таблица остаются в вышестоящей избирательной комиссии.</w:t>
      </w:r>
    </w:p>
    <w:p w:rsidR="000446DF" w:rsidRDefault="000446DF">
      <w:pPr>
        <w:pStyle w:val="ConsPlusNormal"/>
        <w:ind w:firstLine="540"/>
        <w:jc w:val="both"/>
      </w:pPr>
      <w:r>
        <w:t xml:space="preserve">6. Если протокол и (или) сводная таблица нижестоящей избирательной комиссии об итогах голосования составлены в соответствии с требованиями настоящего Кодекса, предъявляемыми к составлению протокола и (или) сводной таблицы, член вышестоящей избирательной комиссии </w:t>
      </w:r>
      <w:r>
        <w:lastRenderedPageBreak/>
        <w:t>вносит данные этого протокола в сводную таблицу вышестоящей комиссии. Председатель, секретарь или иной член нижестоящей избирательной комиссии с правом решающего голоса, передавший члену вышестоящей избирательной комиссии протокол об итогах голосования, расписывается в увеличенной форме сводной таблицы под данными протокола соответствующей избирательной комиссии об итогах голосования.</w:t>
      </w:r>
    </w:p>
    <w:p w:rsidR="000446DF" w:rsidRDefault="000446DF">
      <w:pPr>
        <w:pStyle w:val="ConsPlusNormal"/>
        <w:ind w:firstLine="540"/>
        <w:jc w:val="both"/>
      </w:pPr>
      <w:r>
        <w:t xml:space="preserve">7. По данным протоколов нижестоящих избирательных комиссий вышестоящая избирательная комиссия составляет протокол об итогах голосования (о результатах выборов). В протокол об итогах голосования (о результатах выборов) заносятся также данные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утраченных в соответствующей комиссии открепительных удостоверений. В сводную таблицу об итогах голосования (о результатах выборов), составляемую комиссией (за исключением комиссии, непосредственно вышестоящей по отношению к участковой комиссии), заносятся также данные протокола нижестоящей комиссии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открепительных удостоверений, утраченных в соответствующей комиссии. Для подписания протокола избирательная комиссия в обязательном порядке проводит итоговое заседание, на котором рассматриваются поступившие в избирательную комиссию жалобы (заявления), связанные с проведением голосования, подсчетом голосов и составлением протоколов нижестоящих избирательных комиссий. После этого избирательная комиссия подписывает протокол об итогах голосования (о результатах выборов) и выдает копии протокола лицам, указанным в </w:t>
      </w:r>
      <w:hyperlink w:anchor="P467" w:history="1">
        <w:r>
          <w:rPr>
            <w:color w:val="0000FF"/>
          </w:rPr>
          <w:t>части 3 статьи 21</w:t>
        </w:r>
      </w:hyperlink>
      <w:r>
        <w:t xml:space="preserve"> настоящего Кодекса. Протокол об итогах голосования (о результатах выборов) составляется в двух экземплярах и подписывается всеми присутствующими членами избирательной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0446DF" w:rsidRDefault="000446DF">
      <w:pPr>
        <w:pStyle w:val="ConsPlusNormal"/>
        <w:jc w:val="both"/>
      </w:pPr>
      <w:r>
        <w:t xml:space="preserve">(в ред. Законов РТ от 20.12.2011 </w:t>
      </w:r>
      <w:hyperlink r:id="rId697" w:history="1">
        <w:r>
          <w:rPr>
            <w:color w:val="0000FF"/>
          </w:rPr>
          <w:t>N 106-ЗРТ</w:t>
        </w:r>
      </w:hyperlink>
      <w:r>
        <w:t xml:space="preserve">, от 26.05.2014 </w:t>
      </w:r>
      <w:hyperlink r:id="rId698" w:history="1">
        <w:r>
          <w:rPr>
            <w:color w:val="0000FF"/>
          </w:rPr>
          <w:t>N 41-ЗРТ</w:t>
        </w:r>
      </w:hyperlink>
      <w:r>
        <w:t xml:space="preserve">, от 18.06.2016 </w:t>
      </w:r>
      <w:hyperlink r:id="rId699" w:history="1">
        <w:r>
          <w:rPr>
            <w:color w:val="0000FF"/>
          </w:rPr>
          <w:t>N 45-ЗРТ</w:t>
        </w:r>
      </w:hyperlink>
      <w:r>
        <w:t>)</w:t>
      </w:r>
    </w:p>
    <w:p w:rsidR="000446DF" w:rsidRDefault="000446DF">
      <w:pPr>
        <w:pStyle w:val="ConsPlusNormal"/>
        <w:ind w:firstLine="540"/>
        <w:jc w:val="both"/>
      </w:pPr>
      <w:r>
        <w:t>8. Член избирательной комиссии с правом решающего голоса, составившей протокол,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0446DF" w:rsidRDefault="000446DF">
      <w:pPr>
        <w:pStyle w:val="ConsPlusNormal"/>
        <w:ind w:firstLine="540"/>
        <w:jc w:val="both"/>
      </w:pPr>
      <w:r>
        <w:t>9. К протоколам об итогах голосования (о результатах выборов) территориальных, окружных комиссий, комиссии, организующей выборы, приобщается сводная таблица об итогах голосования на соответствующей территории, в округе, муниципальном образовании, в Республике Татарстан, включающая в себя полные данные всех поступивших в соответствующую избирательную комиссию протоколов об итогах голосования. Сводная таблица составляется в двух экземплярах и подписывается председателем (заместителем председателя) и секретарем комиссии.</w:t>
      </w:r>
    </w:p>
    <w:p w:rsidR="000446DF" w:rsidRDefault="000446DF">
      <w:pPr>
        <w:pStyle w:val="ConsPlusNormal"/>
        <w:jc w:val="both"/>
      </w:pPr>
      <w:r>
        <w:t xml:space="preserve">(в ред. </w:t>
      </w:r>
      <w:hyperlink r:id="rId700" w:history="1">
        <w:r>
          <w:rPr>
            <w:color w:val="0000FF"/>
          </w:rPr>
          <w:t>Закона</w:t>
        </w:r>
      </w:hyperlink>
      <w:r>
        <w:t xml:space="preserve"> РТ от 18.06.2016 N 45-ЗРТ)</w:t>
      </w:r>
    </w:p>
    <w:p w:rsidR="000446DF" w:rsidRDefault="000446DF">
      <w:pPr>
        <w:pStyle w:val="ConsPlusNormal"/>
        <w:ind w:firstLine="540"/>
        <w:jc w:val="both"/>
      </w:pPr>
      <w:r>
        <w:t>10. К первому экземпляру протокола приобщаются особые мнения членов избирательной комиссии, составившей протокол,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(о результатах выборов), жалобы (заявления) на нарушения настоящего Кодекса, иного закона и принятые по указанным жалобам (заявлениям) решения.</w:t>
      </w:r>
    </w:p>
    <w:p w:rsidR="000446DF" w:rsidRDefault="000446DF">
      <w:pPr>
        <w:pStyle w:val="ConsPlusNormal"/>
        <w:ind w:firstLine="540"/>
        <w:jc w:val="both"/>
      </w:pPr>
      <w:r>
        <w:t xml:space="preserve">11. Второй экземпляр протокола об итогах голосования (о результатах выборов) вместе со вторым экземпляром сводной таблицы, списками членов избирательной комиссии с правом совещательного голоса, составившей протокол, лиц, указанных в </w:t>
      </w:r>
      <w:hyperlink w:anchor="P467" w:history="1">
        <w:r>
          <w:rPr>
            <w:color w:val="0000FF"/>
          </w:rPr>
          <w:t>части 3 статьи 21</w:t>
        </w:r>
      </w:hyperlink>
      <w:r>
        <w:t xml:space="preserve"> настоящего Кодекса, присутствовавших при установлении итогов голосования (определении результатов выборов) и составлении протокола, а также с другой документацией, предусмотренной настоящим Кодексом, хранятся секретарем указанной избирательной комиссии в охраняемом помещении.</w:t>
      </w:r>
    </w:p>
    <w:p w:rsidR="000446DF" w:rsidRDefault="000446DF">
      <w:pPr>
        <w:pStyle w:val="ConsPlusNormal"/>
        <w:ind w:firstLine="540"/>
        <w:jc w:val="both"/>
      </w:pPr>
      <w:r>
        <w:t xml:space="preserve">12. Второй экземпляр протокола об итогах голосования (о результатах выборов) вместе со вторым экземпляром сводной таблицы предоставляются для ознакомления и снятия копий </w:t>
      </w:r>
      <w:r>
        <w:lastRenderedPageBreak/>
        <w:t xml:space="preserve">членам избирательной комиссии, составившей протокол, наблюдателям, иным лицам, указанным в </w:t>
      </w:r>
      <w:hyperlink w:anchor="P467" w:history="1">
        <w:r>
          <w:rPr>
            <w:color w:val="0000FF"/>
          </w:rPr>
          <w:t>части 3 статьи 21</w:t>
        </w:r>
      </w:hyperlink>
      <w:r>
        <w:t xml:space="preserve"> настоящего Кодекса, а заверенная копия протокола вывешивается для всеобщего ознакомления.</w:t>
      </w:r>
    </w:p>
    <w:p w:rsidR="000446DF" w:rsidRDefault="000446DF">
      <w:pPr>
        <w:pStyle w:val="ConsPlusNormal"/>
        <w:ind w:firstLine="540"/>
        <w:jc w:val="both"/>
      </w:pPr>
      <w:bookmarkStart w:id="252" w:name="P1916"/>
      <w:bookmarkEnd w:id="252"/>
      <w:r>
        <w:t xml:space="preserve">13. Если после подписания протокола об итогах голосования и (или) сводной таблицы об итогах голосования и направления в вышестоящую комиссию их первых экземпляров комиссия, направившая протокол и сводную таблицу, либо вышестоящая комиссия в ходе предварительной проверки выявила в них неточность (описку, опечатку либо ошибку в сложении данных протоколов нижестоящих комиссий), комиссия, направившая протокол и сводную таблицу, обязана на своем заседании рассмотреть вопрос о внесении уточнений в строки 1 - 13 (если законом предусмотрено голосование по открепительным удостоверениям, - в строки 11а - 11е) протокола и (или) в сводную таблицу. Избирательная комиссия, информируя о проведении указанного заседания, обязана указать, что на нем будет рассматриваться данный вопрос. О принятом решении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вышестоящую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14 и последующие строки протокола об итогах голосования, проводится повторный подсчет голосов в порядке, установленном </w:t>
      </w:r>
      <w:hyperlink w:anchor="P1918" w:history="1">
        <w:r>
          <w:rPr>
            <w:color w:val="0000FF"/>
          </w:rPr>
          <w:t>частью 14</w:t>
        </w:r>
      </w:hyperlink>
      <w:r>
        <w:t xml:space="preserve"> настоящей статьи.</w:t>
      </w:r>
    </w:p>
    <w:p w:rsidR="000446DF" w:rsidRDefault="000446DF">
      <w:pPr>
        <w:pStyle w:val="ConsPlusNormal"/>
        <w:jc w:val="both"/>
      </w:pPr>
      <w:r>
        <w:t xml:space="preserve">(в ред. Законов РТ от 26.05.2014 </w:t>
      </w:r>
      <w:hyperlink r:id="rId701" w:history="1">
        <w:r>
          <w:rPr>
            <w:color w:val="0000FF"/>
          </w:rPr>
          <w:t>N 41-ЗРТ</w:t>
        </w:r>
      </w:hyperlink>
      <w:r>
        <w:t xml:space="preserve">, от 18.06.2016 </w:t>
      </w:r>
      <w:hyperlink r:id="rId702" w:history="1">
        <w:r>
          <w:rPr>
            <w:color w:val="0000FF"/>
          </w:rPr>
          <w:t>N 45-ЗРТ</w:t>
        </w:r>
      </w:hyperlink>
      <w:r>
        <w:t>)</w:t>
      </w:r>
    </w:p>
    <w:p w:rsidR="000446DF" w:rsidRDefault="000446DF">
      <w:pPr>
        <w:pStyle w:val="ConsPlusNormal"/>
        <w:ind w:firstLine="540"/>
        <w:jc w:val="both"/>
      </w:pPr>
      <w:bookmarkStart w:id="253" w:name="P1918"/>
      <w:bookmarkEnd w:id="253"/>
      <w:r>
        <w:t xml:space="preserve">14.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комиссия вправе принять решение о проведении повторного подсчета голосов избирателей нижестоящей комиссией либо о самостоятельном проведении повторного подсчета голосов избирателей на соответствующем избирательном участке соответствующей территории. Повторный подсчет голосов избирателей проводится в присутствии члена (членов) вышестоящей комиссии с правом решающего голоса комиссией, составившей и утвердившей протокол, который подлежит проверке, или комиссией, принявшей решение о повторном подсчете голосов избирателей с обязательным извещением об этом членов соответствующей комиссии с правом совещательного голоса, наблюдателей, кандидатов, иных лиц, указанных в </w:t>
      </w:r>
      <w:hyperlink w:anchor="P467" w:history="1">
        <w:r>
          <w:rPr>
            <w:color w:val="0000FF"/>
          </w:rPr>
          <w:t>части 3 статьи 21</w:t>
        </w:r>
      </w:hyperlink>
      <w:r>
        <w:t xml:space="preserve"> настоящего Кодекса, которые вправе присутствовать при проведении повторного подсчета голосов избирателей. По итогам повторного подсчета голосов избирателей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467" w:history="1">
        <w:r>
          <w:rPr>
            <w:color w:val="0000FF"/>
          </w:rPr>
          <w:t>части 3 статьи 21</w:t>
        </w:r>
      </w:hyperlink>
      <w:r>
        <w:t xml:space="preserve"> настоящего Кодекса. Протокол незамедлительно направляется в вышестоящую комиссию. Указанный повторный подсчет голосов может проводиться до установления вышестоящей комиссией итогов голосования, определения результатов выборов и составления ею протокола об итогах голосования, о результатах выборов.</w:t>
      </w:r>
    </w:p>
    <w:p w:rsidR="000446DF" w:rsidRDefault="000446DF">
      <w:pPr>
        <w:pStyle w:val="ConsPlusNormal"/>
        <w:ind w:firstLine="540"/>
        <w:jc w:val="both"/>
      </w:pPr>
      <w:r>
        <w:t xml:space="preserve">15. Если после подписания протокола окружной комиссией о результатах выборов и (или) сводной таблицы и направления их первых экземпляров в соответствующую избирательную комиссию либо после подписания протокола комиссией, организующей выборы, о результатах выборов и (или) сводной таблицы комиссия, составившая протокол, сводную таблицу, выявила в них неточность (в том числе описку, опечатку либо ошибку в сложении данных протоколов нижестоящих избирательных комиссий), окружная комиссия, комиссия, организующая выборы, обязана на своем заседании рассмотреть вопрос о внесении уточнений в протокол и (или) сводную таблицу. Избирательная комиссия, информируя о проведении указанного заседания, обязана указать, что на нем будет рассматриваться данный вопрос. О принятом решении окружная комиссия, комиссия, организующая выборы,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w:t>
      </w:r>
      <w:r>
        <w:lastRenderedPageBreak/>
        <w:t>информации. В этом случае окружная комиссия, комиссия, организующая выборы, составляет протокол о результатах выборов и (или) сводную таблицу, на которых делается отметка: "Повторный" или "Повторная". Указанный протокол, сводная таблица, составленные окружной комиссией, незамедлительно направляются в соответствующую избирательную комиссию. Нарушение указанного порядка составления повторного протокола является основанием для признания этого протокола недействительным.</w:t>
      </w:r>
    </w:p>
    <w:p w:rsidR="000446DF" w:rsidRDefault="000446DF">
      <w:pPr>
        <w:pStyle w:val="ConsPlusNormal"/>
        <w:jc w:val="both"/>
      </w:pPr>
    </w:p>
    <w:p w:rsidR="000446DF" w:rsidRDefault="000446DF">
      <w:pPr>
        <w:pStyle w:val="ConsPlusNormal"/>
        <w:ind w:firstLine="540"/>
        <w:jc w:val="both"/>
        <w:outlineLvl w:val="3"/>
      </w:pPr>
      <w:r>
        <w:t>Статья 81. Порядок определения результатов выборов</w:t>
      </w:r>
    </w:p>
    <w:p w:rsidR="000446DF" w:rsidRDefault="000446DF">
      <w:pPr>
        <w:pStyle w:val="ConsPlusNormal"/>
        <w:jc w:val="both"/>
      </w:pPr>
    </w:p>
    <w:p w:rsidR="000446DF" w:rsidRDefault="000446DF">
      <w:pPr>
        <w:pStyle w:val="ConsPlusNormal"/>
        <w:ind w:firstLine="540"/>
        <w:jc w:val="both"/>
      </w:pPr>
      <w:r>
        <w:t>1. На основании протокола о результатах выборов по соответствующему избирательному округу избирательная комиссия принимает решение о результатах выборов. Выборы признаются соответствующей избирательной комиссией состоявшимися и действительными либо не состоявшимися или недействительными.</w:t>
      </w:r>
    </w:p>
    <w:p w:rsidR="000446DF" w:rsidRDefault="000446DF">
      <w:pPr>
        <w:pStyle w:val="ConsPlusNormal"/>
        <w:ind w:firstLine="540"/>
        <w:jc w:val="both"/>
      </w:pPr>
      <w:r>
        <w:t xml:space="preserve">2. Выборы признаются соответствующей избирательной комиссией не состоявшимися в случаях, указанных в </w:t>
      </w:r>
      <w:hyperlink w:anchor="P2161" w:history="1">
        <w:r>
          <w:rPr>
            <w:color w:val="0000FF"/>
          </w:rPr>
          <w:t>части 2 статьи 97</w:t>
        </w:r>
      </w:hyperlink>
      <w:r>
        <w:t xml:space="preserve">, </w:t>
      </w:r>
      <w:hyperlink w:anchor="P2470" w:history="1">
        <w:r>
          <w:rPr>
            <w:color w:val="0000FF"/>
          </w:rPr>
          <w:t>части 3 статьи 104.12</w:t>
        </w:r>
      </w:hyperlink>
      <w:r>
        <w:t xml:space="preserve">, </w:t>
      </w:r>
      <w:hyperlink w:anchor="P2663" w:history="1">
        <w:r>
          <w:rPr>
            <w:color w:val="0000FF"/>
          </w:rPr>
          <w:t>части 2 статьи 114</w:t>
        </w:r>
      </w:hyperlink>
      <w:r>
        <w:t xml:space="preserve">, </w:t>
      </w:r>
      <w:hyperlink w:anchor="P2697" w:history="1">
        <w:r>
          <w:rPr>
            <w:color w:val="0000FF"/>
          </w:rPr>
          <w:t>части 2 статьи 116</w:t>
        </w:r>
      </w:hyperlink>
      <w:r>
        <w:t xml:space="preserve">, </w:t>
      </w:r>
      <w:hyperlink w:anchor="P2845" w:history="1">
        <w:r>
          <w:rPr>
            <w:color w:val="0000FF"/>
          </w:rPr>
          <w:t>частях 3</w:t>
        </w:r>
      </w:hyperlink>
      <w:r>
        <w:t xml:space="preserve"> и </w:t>
      </w:r>
      <w:hyperlink w:anchor="P2853" w:history="1">
        <w:r>
          <w:rPr>
            <w:color w:val="0000FF"/>
          </w:rPr>
          <w:t>13 статьи 128.1</w:t>
        </w:r>
      </w:hyperlink>
      <w:r>
        <w:t xml:space="preserve"> настоящего Кодекса.</w:t>
      </w:r>
    </w:p>
    <w:p w:rsidR="000446DF" w:rsidRDefault="000446DF">
      <w:pPr>
        <w:pStyle w:val="ConsPlusNormal"/>
        <w:jc w:val="both"/>
      </w:pPr>
      <w:r>
        <w:t xml:space="preserve">(в ред. Законов РТ от 28.06.2010 </w:t>
      </w:r>
      <w:hyperlink r:id="rId703" w:history="1">
        <w:r>
          <w:rPr>
            <w:color w:val="0000FF"/>
          </w:rPr>
          <w:t>N 33-ЗРТ</w:t>
        </w:r>
      </w:hyperlink>
      <w:r>
        <w:t xml:space="preserve">, от 22.06.2012 </w:t>
      </w:r>
      <w:hyperlink r:id="rId704" w:history="1">
        <w:r>
          <w:rPr>
            <w:color w:val="0000FF"/>
          </w:rPr>
          <w:t>N 41-ЗРТ</w:t>
        </w:r>
      </w:hyperlink>
      <w:r>
        <w:t>)</w:t>
      </w:r>
    </w:p>
    <w:p w:rsidR="000446DF" w:rsidRDefault="000446DF">
      <w:pPr>
        <w:pStyle w:val="ConsPlusNormal"/>
        <w:ind w:firstLine="540"/>
        <w:jc w:val="both"/>
      </w:pPr>
      <w:bookmarkStart w:id="254" w:name="P1926"/>
      <w:bookmarkEnd w:id="254"/>
      <w:r>
        <w:t>3. Соответствующая избирательная комиссия признает результаты выборов недействительными:</w:t>
      </w:r>
    </w:p>
    <w:p w:rsidR="000446DF" w:rsidRDefault="000446DF">
      <w:pPr>
        <w:pStyle w:val="ConsPlusNormal"/>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0446DF" w:rsidRDefault="000446DF">
      <w:pPr>
        <w:pStyle w:val="ConsPlusNormal"/>
        <w:ind w:firstLine="540"/>
        <w:jc w:val="both"/>
      </w:pPr>
      <w:r>
        <w:t>2)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соответствующем избирательном округе;</w:t>
      </w:r>
    </w:p>
    <w:p w:rsidR="000446DF" w:rsidRDefault="000446DF">
      <w:pPr>
        <w:pStyle w:val="ConsPlusNormal"/>
        <w:ind w:firstLine="540"/>
        <w:jc w:val="both"/>
      </w:pPr>
      <w:r>
        <w:t>3) по решению суда.</w:t>
      </w:r>
    </w:p>
    <w:p w:rsidR="000446DF" w:rsidRDefault="000446DF">
      <w:pPr>
        <w:pStyle w:val="ConsPlusNormal"/>
        <w:ind w:firstLine="540"/>
        <w:jc w:val="both"/>
      </w:pPr>
      <w:r>
        <w:t>4.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 определяются на выборах в органы государственной власти Республики Татарстан - настоящим Кодексом, на муниципальных выборах - уставом муниципального образования в соответствии с настоящим Кодексом.</w:t>
      </w:r>
    </w:p>
    <w:p w:rsidR="000446DF" w:rsidRDefault="000446DF">
      <w:pPr>
        <w:pStyle w:val="ConsPlusNormal"/>
        <w:jc w:val="both"/>
      </w:pPr>
      <w:r>
        <w:t xml:space="preserve">(в ред. </w:t>
      </w:r>
      <w:hyperlink r:id="rId705" w:history="1">
        <w:r>
          <w:rPr>
            <w:color w:val="0000FF"/>
          </w:rPr>
          <w:t>Закона</w:t>
        </w:r>
      </w:hyperlink>
      <w:r>
        <w:t xml:space="preserve"> РТ от 22.06.2012 N 41-ЗРТ)</w:t>
      </w:r>
    </w:p>
    <w:p w:rsidR="000446DF" w:rsidRDefault="000446DF">
      <w:pPr>
        <w:pStyle w:val="ConsPlusNormal"/>
        <w:ind w:firstLine="540"/>
        <w:jc w:val="both"/>
      </w:pPr>
      <w:r>
        <w:t>5. Каждому списку кандидатов, допущенному в соответствии с настоящим Кодексом к распределению депутатских мандатов, должно быть распределено не менее одного депутатского мандата.</w:t>
      </w:r>
    </w:p>
    <w:p w:rsidR="000446DF" w:rsidRDefault="000446DF">
      <w:pPr>
        <w:pStyle w:val="ConsPlusNormal"/>
        <w:jc w:val="both"/>
      </w:pPr>
      <w:r>
        <w:t xml:space="preserve">(часть 5 введена </w:t>
      </w:r>
      <w:hyperlink r:id="rId706" w:history="1">
        <w:r>
          <w:rPr>
            <w:color w:val="0000FF"/>
          </w:rPr>
          <w:t>Законом</w:t>
        </w:r>
      </w:hyperlink>
      <w:r>
        <w:t xml:space="preserve"> РТ от 28.06.2010 N 33-ЗРТ)</w:t>
      </w:r>
    </w:p>
    <w:p w:rsidR="000446DF" w:rsidRDefault="000446DF">
      <w:pPr>
        <w:pStyle w:val="ConsPlusNormal"/>
        <w:jc w:val="both"/>
      </w:pPr>
    </w:p>
    <w:p w:rsidR="000446DF" w:rsidRDefault="000446DF">
      <w:pPr>
        <w:pStyle w:val="ConsPlusNormal"/>
        <w:ind w:firstLine="540"/>
        <w:jc w:val="both"/>
        <w:outlineLvl w:val="3"/>
      </w:pPr>
      <w:r>
        <w:t>Статья 82. Хранение избирательных документов</w:t>
      </w:r>
    </w:p>
    <w:p w:rsidR="000446DF" w:rsidRDefault="000446DF">
      <w:pPr>
        <w:pStyle w:val="ConsPlusNormal"/>
        <w:jc w:val="both"/>
      </w:pPr>
    </w:p>
    <w:p w:rsidR="000446DF" w:rsidRDefault="000446DF">
      <w:pPr>
        <w:pStyle w:val="ConsPlusNormal"/>
        <w:ind w:firstLine="540"/>
        <w:jc w:val="both"/>
      </w:pPr>
      <w:r>
        <w:t>1. Документация комиссий всех уровней, включая подписные листы с подписями избирателей, бюллетени, открепительные удостоверения и списки избирателей, подлежит хранению в течение сроков, установленных настоящим Кодексом.</w:t>
      </w:r>
    </w:p>
    <w:p w:rsidR="000446DF" w:rsidRDefault="000446DF">
      <w:pPr>
        <w:pStyle w:val="ConsPlusNormal"/>
        <w:jc w:val="both"/>
      </w:pPr>
      <w:r>
        <w:t xml:space="preserve">(в ред. Законов РТ от 26.05.2014 </w:t>
      </w:r>
      <w:hyperlink r:id="rId707" w:history="1">
        <w:r>
          <w:rPr>
            <w:color w:val="0000FF"/>
          </w:rPr>
          <w:t>N 41-ЗРТ</w:t>
        </w:r>
      </w:hyperlink>
      <w:r>
        <w:t xml:space="preserve">, от 18.06.2016 </w:t>
      </w:r>
      <w:hyperlink r:id="rId708" w:history="1">
        <w:r>
          <w:rPr>
            <w:color w:val="0000FF"/>
          </w:rPr>
          <w:t>N 45-ЗРТ</w:t>
        </w:r>
      </w:hyperlink>
      <w:r>
        <w:t>)</w:t>
      </w:r>
    </w:p>
    <w:p w:rsidR="000446DF" w:rsidRDefault="000446DF">
      <w:pPr>
        <w:pStyle w:val="ConsPlusNormal"/>
        <w:ind w:firstLine="540"/>
        <w:jc w:val="both"/>
      </w:pPr>
      <w:r>
        <w:t>2. Срок хранения подписных листов с подписями избирателей, бюллетеней, открепительных удостоверений и списков избирателей - один год со дня опубликования итогов голосования и результатов выборов. Срок хранения протоколов об итогах голосования и сводных таблиц избирательных комиссий об итогах голосования составляет один год со дня объявления даты следующих выборов того же уровня.</w:t>
      </w:r>
    </w:p>
    <w:p w:rsidR="000446DF" w:rsidRDefault="000446DF">
      <w:pPr>
        <w:pStyle w:val="ConsPlusNormal"/>
        <w:jc w:val="both"/>
      </w:pPr>
      <w:r>
        <w:t xml:space="preserve">(в ред. Законов РТ от 26.05.2014 </w:t>
      </w:r>
      <w:hyperlink r:id="rId709" w:history="1">
        <w:r>
          <w:rPr>
            <w:color w:val="0000FF"/>
          </w:rPr>
          <w:t>N 41-ЗРТ</w:t>
        </w:r>
      </w:hyperlink>
      <w:r>
        <w:t xml:space="preserve">, от 18.06.2016 </w:t>
      </w:r>
      <w:hyperlink r:id="rId710" w:history="1">
        <w:r>
          <w:rPr>
            <w:color w:val="0000FF"/>
          </w:rPr>
          <w:t>N 45-ЗРТ</w:t>
        </w:r>
      </w:hyperlink>
      <w:r>
        <w:t>)</w:t>
      </w:r>
    </w:p>
    <w:p w:rsidR="000446DF" w:rsidRDefault="000446DF">
      <w:pPr>
        <w:pStyle w:val="ConsPlusNormal"/>
        <w:ind w:firstLine="540"/>
        <w:jc w:val="both"/>
      </w:pPr>
      <w:r>
        <w:t xml:space="preserve">3. В случае рассмотрения в суде жалобы на решение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w:t>
      </w:r>
      <w:r>
        <w:lastRenderedPageBreak/>
        <w:t>продлеваются до вступления в законную силу решения суда (прекращения дела в соответствии с законом).</w:t>
      </w:r>
    </w:p>
    <w:p w:rsidR="000446DF" w:rsidRDefault="000446DF">
      <w:pPr>
        <w:pStyle w:val="ConsPlusNormal"/>
        <w:ind w:firstLine="540"/>
        <w:jc w:val="both"/>
      </w:pPr>
      <w:r>
        <w:t>4. Ответственность за сохранность избирательной документации возлагается на председателя (заместителя председателя) и секретаря соответствующей комиссии до передачи документации в вышестоящую комиссию либо в архив.</w:t>
      </w:r>
    </w:p>
    <w:p w:rsidR="000446DF" w:rsidRDefault="000446DF">
      <w:pPr>
        <w:pStyle w:val="ConsPlusNormal"/>
        <w:ind w:firstLine="540"/>
        <w:jc w:val="both"/>
      </w:pPr>
      <w:r>
        <w:t>5. Порядок хранения, передачи в архив и уничтожения избирательной документации утверждается Центральной избирательной комиссией Республики Татарстан по согласованию с соответствующими государственными архивными органами.</w:t>
      </w:r>
    </w:p>
    <w:p w:rsidR="000446DF" w:rsidRDefault="000446DF">
      <w:pPr>
        <w:pStyle w:val="ConsPlusNormal"/>
        <w:jc w:val="both"/>
      </w:pPr>
    </w:p>
    <w:p w:rsidR="000446DF" w:rsidRDefault="000446DF">
      <w:pPr>
        <w:pStyle w:val="ConsPlusNormal"/>
        <w:ind w:firstLine="540"/>
        <w:jc w:val="both"/>
        <w:outlineLvl w:val="3"/>
      </w:pPr>
      <w:r>
        <w:t>Статья 83. Использование ГАС "Выборы" при проведении выборов</w:t>
      </w:r>
    </w:p>
    <w:p w:rsidR="000446DF" w:rsidRDefault="000446DF">
      <w:pPr>
        <w:pStyle w:val="ConsPlusNormal"/>
        <w:jc w:val="both"/>
      </w:pPr>
    </w:p>
    <w:p w:rsidR="000446DF" w:rsidRDefault="000446DF">
      <w:pPr>
        <w:pStyle w:val="ConsPlusNormal"/>
        <w:ind w:firstLine="540"/>
        <w:jc w:val="both"/>
      </w:pPr>
      <w:r>
        <w:t>1. При подготовке и проведении выборов, а также для осуществления иных полномочий комиссий по обеспечению избирательных прав граждан используется только ГАС "Выборы" в порядке, предусмотренном федеральными законами.</w:t>
      </w:r>
    </w:p>
    <w:p w:rsidR="000446DF" w:rsidRDefault="000446DF">
      <w:pPr>
        <w:pStyle w:val="ConsPlusNormal"/>
        <w:ind w:firstLine="540"/>
        <w:jc w:val="both"/>
      </w:pPr>
      <w:r>
        <w:t>2. В аппарат Центральной избирательной комиссии Республики Татарстан в качестве структурного подразделения входит информационный центр Центральной избирательной комиссии Республики Татарстан, в функции которого входят техническое и информационное обеспечение деятельности Центральной избирательной комиссии Республики Татарстан, автоматизация информационных процессов, реализуемых в ходе подготовки и проведения выборов на территории Республики Татарстан, эксплуатация и развитие части ГАС "Выборы", функционирующей на территории Республики Татарстан. Работники указанного информационного центра организуют и осуществляют работы по эксплуатации и развитию ГАС "Выборы" на всей территории Республики Татарстан, в том числе в территориальных комиссиях, а также (на основании гражданско-правовых договоров) в избирательных комиссиях муниципальных образований, на территориях которых сформировано более одной территориальной комиссии.</w:t>
      </w:r>
    </w:p>
    <w:p w:rsidR="000446DF" w:rsidRDefault="000446DF">
      <w:pPr>
        <w:pStyle w:val="ConsPlusNormal"/>
        <w:ind w:firstLine="540"/>
        <w:jc w:val="both"/>
      </w:pPr>
      <w:r>
        <w:t>3. При использовании в соответствии с законом ГАС "Выборы" (отдельных ее технических средств) при проведении выборов соответствующего уровня, в том числе при регистрации (учете) избирателей, составлении списков избирателей, подсчете голосов избирателей, установлении итогов голосования и определении результатов выборов, Центральная избирательная комиссия Республики Татарстан образует группу, в которую входят члены комиссии с правом решающего и совещательного голоса, для контроля за использованием ГАС "Выборы" (отдельных ее технических средств). Все члены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w:t>
      </w:r>
    </w:p>
    <w:p w:rsidR="000446DF" w:rsidRDefault="000446DF">
      <w:pPr>
        <w:pStyle w:val="ConsPlusNormal"/>
        <w:jc w:val="both"/>
      </w:pPr>
      <w:r>
        <w:t xml:space="preserve">(в ред. </w:t>
      </w:r>
      <w:hyperlink r:id="rId711" w:history="1">
        <w:r>
          <w:rPr>
            <w:color w:val="0000FF"/>
          </w:rPr>
          <w:t>Закона</w:t>
        </w:r>
      </w:hyperlink>
      <w:r>
        <w:t xml:space="preserve"> РТ от 18.06.2016 N 45-ЗРТ)</w:t>
      </w:r>
    </w:p>
    <w:p w:rsidR="000446DF" w:rsidRDefault="000446DF">
      <w:pPr>
        <w:pStyle w:val="ConsPlusNormal"/>
        <w:ind w:firstLine="540"/>
        <w:jc w:val="both"/>
      </w:pPr>
      <w:r>
        <w:t>4. Данные о ходе и об итогах голосования, полученные через ГАС "Выборы" (отдельные ее технические средства), являются предварительной, не имеющей юридического значения информацией, если иное не установлено федеральным законом.</w:t>
      </w:r>
    </w:p>
    <w:p w:rsidR="000446DF" w:rsidRDefault="000446DF">
      <w:pPr>
        <w:pStyle w:val="ConsPlusNormal"/>
        <w:jc w:val="both"/>
      </w:pPr>
    </w:p>
    <w:p w:rsidR="000446DF" w:rsidRDefault="000446DF">
      <w:pPr>
        <w:pStyle w:val="ConsPlusTitle"/>
        <w:jc w:val="center"/>
        <w:outlineLvl w:val="2"/>
      </w:pPr>
      <w:r>
        <w:t>Глава 12. ОБЖАЛОВАНИЕ НАРУШЕНИЙ ИЗБИРАТЕЛЬНЫХ</w:t>
      </w:r>
    </w:p>
    <w:p w:rsidR="000446DF" w:rsidRDefault="000446DF">
      <w:pPr>
        <w:pStyle w:val="ConsPlusTitle"/>
        <w:jc w:val="center"/>
      </w:pPr>
      <w:r>
        <w:t>ПРАВ ГРАЖДАН И ОТВЕТСТВЕННОСТЬ ЗА НАРУШЕНИЕ</w:t>
      </w:r>
    </w:p>
    <w:p w:rsidR="000446DF" w:rsidRDefault="000446DF">
      <w:pPr>
        <w:pStyle w:val="ConsPlusTitle"/>
        <w:jc w:val="center"/>
      </w:pPr>
      <w:r>
        <w:t>ЗАКОНОДАТЕЛЬСТВА О ВЫБОРАХ</w:t>
      </w:r>
    </w:p>
    <w:p w:rsidR="000446DF" w:rsidRDefault="000446DF">
      <w:pPr>
        <w:pStyle w:val="ConsPlusNormal"/>
        <w:jc w:val="both"/>
      </w:pPr>
    </w:p>
    <w:p w:rsidR="000446DF" w:rsidRDefault="000446DF">
      <w:pPr>
        <w:pStyle w:val="ConsPlusNormal"/>
        <w:ind w:firstLine="540"/>
        <w:jc w:val="both"/>
        <w:outlineLvl w:val="3"/>
      </w:pPr>
      <w:r>
        <w:t>Статья 84. Обжалование решений и действий (бездействия), нарушающих избирательные права граждан, основания для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 и отмены решения об итогах голосования, о результатах выборов</w:t>
      </w:r>
    </w:p>
    <w:p w:rsidR="000446DF" w:rsidRDefault="000446DF">
      <w:pPr>
        <w:pStyle w:val="ConsPlusNormal"/>
        <w:jc w:val="both"/>
      </w:pPr>
    </w:p>
    <w:p w:rsidR="000446DF" w:rsidRDefault="000446DF">
      <w:pPr>
        <w:pStyle w:val="ConsPlusNormal"/>
        <w:ind w:firstLine="540"/>
        <w:jc w:val="both"/>
      </w:pPr>
      <w:r>
        <w:t xml:space="preserve">1.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и их должностных лиц, нарушающие избирательные права граждан, </w:t>
      </w:r>
      <w:r>
        <w:lastRenderedPageBreak/>
        <w:t xml:space="preserve">могут быть обжалованы в порядке и сроки, установленные Федеральным </w:t>
      </w:r>
      <w:hyperlink r:id="rId71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0446DF" w:rsidRDefault="000446DF">
      <w:pPr>
        <w:pStyle w:val="ConsPlusNormal"/>
        <w:ind w:firstLine="540"/>
        <w:jc w:val="both"/>
      </w:pPr>
      <w:r>
        <w:t>2. При рассмотрении комиссией жалоб (заявлений), а также в иных случаях, когда комиссией рассматривается вопрос о нарушении избирательных прав граждан, на заседание комиссии приглашаются заявители, а также лица, действия (бездействие) которых обжалуются или являются предметом рассмотрения.</w:t>
      </w:r>
    </w:p>
    <w:p w:rsidR="000446DF" w:rsidRDefault="000446DF">
      <w:pPr>
        <w:pStyle w:val="ConsPlusNormal"/>
        <w:ind w:firstLine="540"/>
        <w:jc w:val="both"/>
      </w:pPr>
      <w:r>
        <w:t xml:space="preserve">3. Аннулирование регистрации кандидата (списка кандидатов), отмена решения комиссии о регистрации кандидата (списка кандидатов), отказ в регистрации кандидата (списка кандидатов), исключение кандидата из списка кандидатов, отмена регистрации кандидата (списка кандидатов) и отмена решения об итогах голосования, о результатах выборов осуществляются по основаниям и в порядке, установленным Федеральным </w:t>
      </w:r>
      <w:hyperlink r:id="rId71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0446DF" w:rsidRDefault="000446DF">
      <w:pPr>
        <w:pStyle w:val="ConsPlusNormal"/>
        <w:jc w:val="both"/>
      </w:pPr>
    </w:p>
    <w:p w:rsidR="000446DF" w:rsidRDefault="000446DF">
      <w:pPr>
        <w:pStyle w:val="ConsPlusNormal"/>
        <w:ind w:firstLine="540"/>
        <w:jc w:val="both"/>
        <w:outlineLvl w:val="3"/>
      </w:pPr>
      <w:r>
        <w:t>Статья 85. Ответственность за нарушение законодательства Российской Федерации о выборах</w:t>
      </w:r>
    </w:p>
    <w:p w:rsidR="000446DF" w:rsidRDefault="000446DF">
      <w:pPr>
        <w:pStyle w:val="ConsPlusNormal"/>
        <w:jc w:val="both"/>
      </w:pPr>
    </w:p>
    <w:p w:rsidR="000446DF" w:rsidRDefault="000446DF">
      <w:pPr>
        <w:pStyle w:val="ConsPlusNormal"/>
        <w:ind w:firstLine="540"/>
        <w:jc w:val="both"/>
      </w:pPr>
      <w:r>
        <w:t>Ответственность за нарушение законодательства Российской Федерации о выборах устанавливается федеральными законами.</w:t>
      </w:r>
    </w:p>
    <w:p w:rsidR="000446DF" w:rsidRDefault="000446DF">
      <w:pPr>
        <w:pStyle w:val="ConsPlusNormal"/>
        <w:jc w:val="both"/>
      </w:pPr>
    </w:p>
    <w:p w:rsidR="000446DF" w:rsidRDefault="000446DF">
      <w:pPr>
        <w:pStyle w:val="ConsPlusTitle"/>
        <w:jc w:val="center"/>
        <w:outlineLvl w:val="1"/>
      </w:pPr>
      <w:r>
        <w:t>ОСОБЕННАЯ ЧАСТЬ</w:t>
      </w:r>
    </w:p>
    <w:p w:rsidR="000446DF" w:rsidRDefault="000446DF">
      <w:pPr>
        <w:pStyle w:val="ConsPlusNormal"/>
        <w:jc w:val="both"/>
      </w:pPr>
    </w:p>
    <w:p w:rsidR="000446DF" w:rsidRDefault="000446DF">
      <w:pPr>
        <w:pStyle w:val="ConsPlusTitle"/>
        <w:jc w:val="center"/>
        <w:outlineLvl w:val="2"/>
      </w:pPr>
      <w:r>
        <w:t>Раздел I</w:t>
      </w:r>
    </w:p>
    <w:p w:rsidR="000446DF" w:rsidRDefault="000446DF">
      <w:pPr>
        <w:pStyle w:val="ConsPlusTitle"/>
        <w:jc w:val="center"/>
      </w:pPr>
    </w:p>
    <w:p w:rsidR="000446DF" w:rsidRDefault="000446DF">
      <w:pPr>
        <w:pStyle w:val="ConsPlusTitle"/>
        <w:jc w:val="center"/>
      </w:pPr>
      <w:r>
        <w:t>ВЫБОРЫ ДЕПУТАТОВ ГОСУДАРСТВЕННОГО СОВЕТА</w:t>
      </w:r>
    </w:p>
    <w:p w:rsidR="000446DF" w:rsidRDefault="000446DF">
      <w:pPr>
        <w:pStyle w:val="ConsPlusTitle"/>
        <w:jc w:val="center"/>
      </w:pPr>
      <w:r>
        <w:t>РЕСПУБЛИКИ ТАТАРСТАН</w:t>
      </w:r>
    </w:p>
    <w:p w:rsidR="000446DF" w:rsidRDefault="000446DF">
      <w:pPr>
        <w:pStyle w:val="ConsPlusNormal"/>
        <w:jc w:val="both"/>
      </w:pPr>
    </w:p>
    <w:p w:rsidR="000446DF" w:rsidRDefault="000446DF">
      <w:pPr>
        <w:pStyle w:val="ConsPlusTitle"/>
        <w:jc w:val="center"/>
        <w:outlineLvl w:val="3"/>
      </w:pPr>
      <w:r>
        <w:t>Глава 13. ОБЩИЕ ПОЛОЖЕНИЯ</w:t>
      </w:r>
    </w:p>
    <w:p w:rsidR="000446DF" w:rsidRDefault="000446DF">
      <w:pPr>
        <w:pStyle w:val="ConsPlusNormal"/>
        <w:jc w:val="both"/>
      </w:pPr>
    </w:p>
    <w:p w:rsidR="000446DF" w:rsidRDefault="000446DF">
      <w:pPr>
        <w:pStyle w:val="ConsPlusNormal"/>
        <w:ind w:firstLine="540"/>
        <w:jc w:val="both"/>
        <w:outlineLvl w:val="4"/>
      </w:pPr>
      <w:r>
        <w:t>Статья 86. Выборы в Государственный Совет Республики Татарстан</w:t>
      </w:r>
    </w:p>
    <w:p w:rsidR="000446DF" w:rsidRDefault="000446DF">
      <w:pPr>
        <w:pStyle w:val="ConsPlusNormal"/>
        <w:jc w:val="both"/>
      </w:pPr>
    </w:p>
    <w:p w:rsidR="000446DF" w:rsidRDefault="000446DF">
      <w:pPr>
        <w:pStyle w:val="ConsPlusNormal"/>
        <w:ind w:firstLine="540"/>
        <w:jc w:val="both"/>
      </w:pPr>
      <w:r>
        <w:t xml:space="preserve">1. В Государственный Совет Республики Татарстан в соответствии с </w:t>
      </w:r>
      <w:hyperlink r:id="rId714" w:history="1">
        <w:r>
          <w:rPr>
            <w:color w:val="0000FF"/>
          </w:rPr>
          <w:t>Конституцией</w:t>
        </w:r>
      </w:hyperlink>
      <w:r>
        <w:t xml:space="preserve"> Республики Татарстан избираются 100 депутатов.</w:t>
      </w:r>
    </w:p>
    <w:p w:rsidR="000446DF" w:rsidRDefault="000446DF">
      <w:pPr>
        <w:pStyle w:val="ConsPlusNormal"/>
        <w:ind w:firstLine="540"/>
        <w:jc w:val="both"/>
      </w:pPr>
      <w:r>
        <w:t>2. 50 депутатов Государственного Совета избираются по одномандатным избирательным округам (один округ - один депутат), образуемым на основе средней нормы представительства избирателей на одномандатный избирательный округ. Средняя норма представительства избирателей устанавливается путем деления общего числа избирателей, проживающих на территории Республики Татарстан и зарегистрированных в Республике Татарстан в соответствии с федеральным законом, на 50 одномандатных избирательных округов.</w:t>
      </w:r>
    </w:p>
    <w:p w:rsidR="000446DF" w:rsidRDefault="000446DF">
      <w:pPr>
        <w:pStyle w:val="ConsPlusNormal"/>
        <w:ind w:firstLine="540"/>
        <w:jc w:val="both"/>
      </w:pPr>
      <w:r>
        <w:t>3. 50 депутатов Государственного Совета избираются по единому республиканскому избирательному округу по республиканским спискам кандидатов в депутаты, выдвинутым политическими партиями. Республиканский избирательный округ включает в себя всю территорию Республики Татарстан.</w:t>
      </w:r>
    </w:p>
    <w:p w:rsidR="000446DF" w:rsidRDefault="000446DF">
      <w:pPr>
        <w:pStyle w:val="ConsPlusNormal"/>
        <w:jc w:val="both"/>
      </w:pPr>
    </w:p>
    <w:p w:rsidR="000446DF" w:rsidRDefault="000446DF">
      <w:pPr>
        <w:pStyle w:val="ConsPlusNormal"/>
        <w:ind w:firstLine="540"/>
        <w:jc w:val="both"/>
        <w:outlineLvl w:val="4"/>
      </w:pPr>
      <w:r>
        <w:t>Статья 87. Назначение выборов депутатов Государственного Совета</w:t>
      </w:r>
    </w:p>
    <w:p w:rsidR="000446DF" w:rsidRDefault="000446DF">
      <w:pPr>
        <w:pStyle w:val="ConsPlusNormal"/>
        <w:jc w:val="both"/>
      </w:pPr>
    </w:p>
    <w:p w:rsidR="000446DF" w:rsidRDefault="000446DF">
      <w:pPr>
        <w:pStyle w:val="ConsPlusNormal"/>
        <w:ind w:firstLine="540"/>
        <w:jc w:val="both"/>
      </w:pPr>
      <w:bookmarkStart w:id="255" w:name="P1984"/>
      <w:bookmarkEnd w:id="255"/>
      <w:r>
        <w:t>1. Выборы депутатов Государственного Совета назначаются Государственным Советом Республики Татарстан. Решение о назначении выборов должно быть принято не ранее чем за 100 дней и не позднее чем за 90 дней до дня голосования.</w:t>
      </w:r>
    </w:p>
    <w:p w:rsidR="000446DF" w:rsidRDefault="000446DF">
      <w:pPr>
        <w:pStyle w:val="ConsPlusNormal"/>
        <w:ind w:firstLine="540"/>
        <w:jc w:val="both"/>
      </w:pPr>
      <w:r>
        <w:t>2. В случае досрочного прекращения полномочий Государственного Совета Республики Татарстан в связи с самороспуском, досрочные выборы депутатов Государственного Совета должны быть назначены Государственным Советом Республики Татарстан одновременно с принятием решения о самороспуске.</w:t>
      </w:r>
    </w:p>
    <w:p w:rsidR="000446DF" w:rsidRDefault="000446DF">
      <w:pPr>
        <w:pStyle w:val="ConsPlusNormal"/>
        <w:ind w:firstLine="540"/>
        <w:jc w:val="both"/>
      </w:pPr>
      <w:r>
        <w:t xml:space="preserve">3. В случае досрочного прекращения полномочий Государственного Совета Республики </w:t>
      </w:r>
      <w:r>
        <w:lastRenderedPageBreak/>
        <w:t xml:space="preserve">Татарстан по основаниям, предусмотренным </w:t>
      </w:r>
      <w:hyperlink r:id="rId715" w:history="1">
        <w:r>
          <w:rPr>
            <w:color w:val="0000FF"/>
          </w:rPr>
          <w:t>частью 4 статьи 88</w:t>
        </w:r>
      </w:hyperlink>
      <w:r>
        <w:t xml:space="preserve"> Конституции Республики Татарстан, досрочные выборы депутатов Государственного Совета должны быть назначены Президентом Республики Татарстан одновременно с принятием решения о досрочном прекращении полномочий Государственного Совета Республики Татарстан.</w:t>
      </w:r>
    </w:p>
    <w:p w:rsidR="000446DF" w:rsidRDefault="000446DF">
      <w:pPr>
        <w:pStyle w:val="ConsPlusNormal"/>
        <w:ind w:firstLine="540"/>
        <w:jc w:val="both"/>
      </w:pPr>
      <w:bookmarkStart w:id="256" w:name="P1987"/>
      <w:bookmarkEnd w:id="256"/>
      <w:r>
        <w:t>4. В случае принятия Президентом Российской Федерации решения о досрочном прекращении полномочий Государственного Совета Республики Татарстан по основаниям, предусмотренным федеральным законом, либо досрочного прекращения полномочий депутатов Государственного Совета, влекущего за собой неправомочность Государственного Совета Республики Татарстан, досрочные выборы депутатов Государственного Совета назначаются Президентом Республики Татарстан не позднее чем через 14 дней со дня такого прекращения полномочий.</w:t>
      </w:r>
    </w:p>
    <w:p w:rsidR="000446DF" w:rsidRDefault="000446DF">
      <w:pPr>
        <w:pStyle w:val="ConsPlusNormal"/>
        <w:ind w:firstLine="540"/>
        <w:jc w:val="both"/>
      </w:pPr>
      <w:r>
        <w:t xml:space="preserve">5. Если Государственный Совет Республики Татарстан либо Президент Республики Татарстан не назначат выборы депутатов Государственного Совета в сроки, предусмотренные </w:t>
      </w:r>
      <w:hyperlink w:anchor="P1984" w:history="1">
        <w:r>
          <w:rPr>
            <w:color w:val="0000FF"/>
          </w:rPr>
          <w:t>частями 1</w:t>
        </w:r>
      </w:hyperlink>
      <w:r>
        <w:t xml:space="preserve"> - </w:t>
      </w:r>
      <w:hyperlink w:anchor="P1987" w:history="1">
        <w:r>
          <w:rPr>
            <w:color w:val="0000FF"/>
          </w:rPr>
          <w:t>4</w:t>
        </w:r>
      </w:hyperlink>
      <w:r>
        <w:t xml:space="preserve"> настоящей статьи, а также в случае их отсутствия, выборы назначаются Центральной избирательной комиссией Республики Татарстан не позднее чем за 80 дней до дня голосования.</w:t>
      </w:r>
    </w:p>
    <w:p w:rsidR="000446DF" w:rsidRDefault="000446DF">
      <w:pPr>
        <w:pStyle w:val="ConsPlusNormal"/>
        <w:jc w:val="both"/>
      </w:pPr>
    </w:p>
    <w:p w:rsidR="000446DF" w:rsidRDefault="000446DF">
      <w:pPr>
        <w:pStyle w:val="ConsPlusNormal"/>
        <w:ind w:firstLine="540"/>
        <w:jc w:val="both"/>
        <w:outlineLvl w:val="4"/>
      </w:pPr>
      <w:r>
        <w:t>Статья 88. Право выдвижения кандидатов в депутаты Государственного Совета</w:t>
      </w:r>
    </w:p>
    <w:p w:rsidR="000446DF" w:rsidRDefault="000446DF">
      <w:pPr>
        <w:pStyle w:val="ConsPlusNormal"/>
        <w:jc w:val="both"/>
      </w:pPr>
    </w:p>
    <w:p w:rsidR="000446DF" w:rsidRDefault="000446DF">
      <w:pPr>
        <w:pStyle w:val="ConsPlusNormal"/>
        <w:ind w:firstLine="540"/>
        <w:jc w:val="both"/>
      </w:pPr>
      <w:r>
        <w:t>1. Кандидаты в депутаты Государственного Совета (далее также в настоящем разделе - кандидаты) могут быть выдвинуты непосредственно, а также в составе республиканских списков кандидатов.</w:t>
      </w:r>
    </w:p>
    <w:p w:rsidR="000446DF" w:rsidRDefault="000446DF">
      <w:pPr>
        <w:pStyle w:val="ConsPlusNormal"/>
        <w:ind w:firstLine="540"/>
        <w:jc w:val="both"/>
      </w:pPr>
      <w:r>
        <w:t>2. Непосредственное выдвижение кандидатов может быть осуществлено путем самовыдвижения, выдвижения политической партией.</w:t>
      </w:r>
    </w:p>
    <w:p w:rsidR="000446DF" w:rsidRDefault="000446DF">
      <w:pPr>
        <w:pStyle w:val="ConsPlusNormal"/>
        <w:ind w:firstLine="540"/>
        <w:jc w:val="both"/>
      </w:pPr>
      <w:r>
        <w:t xml:space="preserve">3. Выдвижение кандидатов, кандидатов в составе республиканских списков кандидатов осуществляется политическими партиями, имеющими в соответствии с Федеральным </w:t>
      </w:r>
      <w:hyperlink r:id="rId716" w:history="1">
        <w:r>
          <w:rPr>
            <w:color w:val="0000FF"/>
          </w:rPr>
          <w:t>законом</w:t>
        </w:r>
      </w:hyperlink>
      <w:r>
        <w:t xml:space="preserve"> "О политических партиях" право принимать участие в выборах, в том числе выдвигать списки кандидатов.</w:t>
      </w:r>
    </w:p>
    <w:p w:rsidR="000446DF" w:rsidRDefault="000446DF">
      <w:pPr>
        <w:pStyle w:val="ConsPlusNormal"/>
        <w:jc w:val="both"/>
      </w:pPr>
    </w:p>
    <w:p w:rsidR="000446DF" w:rsidRDefault="000446DF">
      <w:pPr>
        <w:pStyle w:val="ConsPlusNormal"/>
        <w:ind w:firstLine="540"/>
        <w:jc w:val="both"/>
        <w:outlineLvl w:val="4"/>
      </w:pPr>
      <w:bookmarkStart w:id="257" w:name="P1996"/>
      <w:bookmarkEnd w:id="257"/>
      <w:r>
        <w:t>Статья 89. Финансирование выборов депутатов Государственного Совета</w:t>
      </w:r>
    </w:p>
    <w:p w:rsidR="000446DF" w:rsidRDefault="000446DF">
      <w:pPr>
        <w:pStyle w:val="ConsPlusNormal"/>
        <w:jc w:val="both"/>
      </w:pPr>
    </w:p>
    <w:p w:rsidR="000446DF" w:rsidRDefault="000446DF">
      <w:pPr>
        <w:pStyle w:val="ConsPlusNormal"/>
        <w:ind w:firstLine="540"/>
        <w:jc w:val="both"/>
      </w:pPr>
      <w:r>
        <w:t>1. Расходы на подготовку и проведение выборов депутатов Государственного Совета производятся за счет средств бюджета Республики Татарстан.</w:t>
      </w:r>
    </w:p>
    <w:p w:rsidR="000446DF" w:rsidRDefault="000446DF">
      <w:pPr>
        <w:pStyle w:val="ConsPlusNormal"/>
        <w:ind w:firstLine="540"/>
        <w:jc w:val="both"/>
      </w:pPr>
      <w:r>
        <w:t>2. Кандидаты и избирательные объединения обязаны создавать собственные избирательные фонды для финансирования своей избирательной кампании.</w:t>
      </w:r>
    </w:p>
    <w:p w:rsidR="000446DF" w:rsidRDefault="000446DF">
      <w:pPr>
        <w:pStyle w:val="ConsPlusNormal"/>
        <w:ind w:firstLine="540"/>
        <w:jc w:val="both"/>
      </w:pPr>
      <w:r>
        <w:t>3. Избирательные фонды кандидатов в депутаты Государственного Совета могут создаваться за счет:</w:t>
      </w:r>
    </w:p>
    <w:p w:rsidR="000446DF" w:rsidRDefault="000446DF">
      <w:pPr>
        <w:pStyle w:val="ConsPlusNormal"/>
        <w:ind w:firstLine="540"/>
        <w:jc w:val="both"/>
      </w:pPr>
      <w:r>
        <w:t xml:space="preserve">1) собственных средств кандидата,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w:t>
      </w:r>
      <w:hyperlink w:anchor="P2006" w:history="1">
        <w:r>
          <w:rPr>
            <w:color w:val="0000FF"/>
          </w:rPr>
          <w:t>частью 4</w:t>
        </w:r>
      </w:hyperlink>
      <w:r>
        <w:t xml:space="preserve"> настоящей статьи;</w:t>
      </w:r>
    </w:p>
    <w:p w:rsidR="000446DF" w:rsidRDefault="000446DF">
      <w:pPr>
        <w:pStyle w:val="ConsPlusNormal"/>
        <w:ind w:firstLine="540"/>
        <w:jc w:val="both"/>
      </w:pPr>
      <w:r>
        <w:t xml:space="preserve">2) средств, выделенных кандидату выдвинувшим его избирательным объединением,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w:t>
      </w:r>
      <w:hyperlink w:anchor="P2006" w:history="1">
        <w:r>
          <w:rPr>
            <w:color w:val="0000FF"/>
          </w:rPr>
          <w:t>частью 4</w:t>
        </w:r>
      </w:hyperlink>
      <w:r>
        <w:t xml:space="preserve"> настоящей статьи;</w:t>
      </w:r>
    </w:p>
    <w:p w:rsidR="000446DF" w:rsidRDefault="000446DF">
      <w:pPr>
        <w:pStyle w:val="ConsPlusNormal"/>
        <w:ind w:firstLine="540"/>
        <w:jc w:val="both"/>
      </w:pPr>
      <w:r>
        <w:t xml:space="preserve">3) добровольных пожертвований граждан в размере, не превышающем 1 процента от предельной суммы всех расходов из средств избирательного фонда кандидата, установленной в соответствии с </w:t>
      </w:r>
      <w:hyperlink w:anchor="P2006" w:history="1">
        <w:r>
          <w:rPr>
            <w:color w:val="0000FF"/>
          </w:rPr>
          <w:t>частью 4</w:t>
        </w:r>
      </w:hyperlink>
      <w:r>
        <w:t xml:space="preserve"> настоящей статьи, для каждого гражданина;</w:t>
      </w:r>
    </w:p>
    <w:p w:rsidR="000446DF" w:rsidRDefault="000446DF">
      <w:pPr>
        <w:pStyle w:val="ConsPlusNormal"/>
        <w:ind w:firstLine="540"/>
        <w:jc w:val="both"/>
      </w:pPr>
      <w:r>
        <w:t xml:space="preserve">4) добровольных пожертвований юридических лиц в размере, не превышающем 40 процентов от предельной суммы всех расходов из средств избирательного фонда кандидата, установленной в соответствии с </w:t>
      </w:r>
      <w:hyperlink w:anchor="P2006" w:history="1">
        <w:r>
          <w:rPr>
            <w:color w:val="0000FF"/>
          </w:rPr>
          <w:t>частью 4</w:t>
        </w:r>
      </w:hyperlink>
      <w:r>
        <w:t xml:space="preserve"> настоящей статьи, для каждого юридического лица.</w:t>
      </w:r>
    </w:p>
    <w:p w:rsidR="000446DF" w:rsidRDefault="000446DF">
      <w:pPr>
        <w:pStyle w:val="ConsPlusNormal"/>
        <w:jc w:val="both"/>
      </w:pPr>
      <w:r>
        <w:t xml:space="preserve">(часть 3 введена </w:t>
      </w:r>
      <w:hyperlink r:id="rId717" w:history="1">
        <w:r>
          <w:rPr>
            <w:color w:val="0000FF"/>
          </w:rPr>
          <w:t>Законом</w:t>
        </w:r>
      </w:hyperlink>
      <w:r>
        <w:t xml:space="preserve"> РТ от 22.06.2012 N 41-ЗРТ)</w:t>
      </w:r>
    </w:p>
    <w:p w:rsidR="000446DF" w:rsidRDefault="000446DF">
      <w:pPr>
        <w:pStyle w:val="ConsPlusNormal"/>
        <w:ind w:firstLine="540"/>
        <w:jc w:val="both"/>
      </w:pPr>
      <w:bookmarkStart w:id="258" w:name="P2006"/>
      <w:bookmarkEnd w:id="258"/>
      <w:r>
        <w:t>4. Предельный размер расходования средств избирательного фонда кандидата в депутаты Государственного Совета не может превышать 3 миллионов рублей.</w:t>
      </w:r>
    </w:p>
    <w:p w:rsidR="000446DF" w:rsidRDefault="000446DF">
      <w:pPr>
        <w:pStyle w:val="ConsPlusNormal"/>
        <w:jc w:val="both"/>
      </w:pPr>
      <w:r>
        <w:t xml:space="preserve">(часть 4 введена </w:t>
      </w:r>
      <w:hyperlink r:id="rId718" w:history="1">
        <w:r>
          <w:rPr>
            <w:color w:val="0000FF"/>
          </w:rPr>
          <w:t>Законом</w:t>
        </w:r>
      </w:hyperlink>
      <w:r>
        <w:t xml:space="preserve"> РТ от 22.06.2012 N 41-ЗРТ)</w:t>
      </w:r>
    </w:p>
    <w:p w:rsidR="000446DF" w:rsidRDefault="000446DF">
      <w:pPr>
        <w:pStyle w:val="ConsPlusNormal"/>
        <w:ind w:firstLine="540"/>
        <w:jc w:val="both"/>
      </w:pPr>
      <w:r>
        <w:t xml:space="preserve">5. Избирательные фонды избирательных объединений, выдвинувших списки кандидатов на </w:t>
      </w:r>
      <w:r>
        <w:lastRenderedPageBreak/>
        <w:t>выборах в Государственный Совет Республики Татарстан, могут создаваться за счет:</w:t>
      </w:r>
    </w:p>
    <w:p w:rsidR="000446DF" w:rsidRDefault="000446DF">
      <w:pPr>
        <w:pStyle w:val="ConsPlusNormal"/>
        <w:ind w:firstLine="540"/>
        <w:jc w:val="both"/>
      </w:pPr>
      <w:r>
        <w:t xml:space="preserve">1) собственных средств избирательного объединения, которые в совокупности не могут превышать 50 процентов от предельной суммы всех расходов из средств избирательного фонда избирательного объединения, установленной в соответствии с </w:t>
      </w:r>
      <w:hyperlink w:anchor="P2013" w:history="1">
        <w:r>
          <w:rPr>
            <w:color w:val="0000FF"/>
          </w:rPr>
          <w:t>частью 6</w:t>
        </w:r>
      </w:hyperlink>
      <w:r>
        <w:t xml:space="preserve"> настоящей статьи;</w:t>
      </w:r>
    </w:p>
    <w:p w:rsidR="000446DF" w:rsidRDefault="000446DF">
      <w:pPr>
        <w:pStyle w:val="ConsPlusNormal"/>
        <w:ind w:firstLine="540"/>
        <w:jc w:val="both"/>
      </w:pPr>
      <w:r>
        <w:t xml:space="preserve">2) добровольных пожертвований граждан в размере, не превышающем 0,1 процента от предельной суммы всех расходов из средств избирательного фонда избирательного объединения, установленной в соответствии с </w:t>
      </w:r>
      <w:hyperlink w:anchor="P2013" w:history="1">
        <w:r>
          <w:rPr>
            <w:color w:val="0000FF"/>
          </w:rPr>
          <w:t>частью 6</w:t>
        </w:r>
      </w:hyperlink>
      <w:r>
        <w:t xml:space="preserve"> настоящей статьи, для каждого гражданина;</w:t>
      </w:r>
    </w:p>
    <w:p w:rsidR="000446DF" w:rsidRDefault="000446DF">
      <w:pPr>
        <w:pStyle w:val="ConsPlusNormal"/>
        <w:ind w:firstLine="540"/>
        <w:jc w:val="both"/>
      </w:pPr>
      <w:r>
        <w:t xml:space="preserve">3) добровольных пожертвований юридических лиц в размере, не превышающем 4 процентов от предельной суммы всех расходов из средств избирательного фонда избирательного объединения, установленной в соответствии с </w:t>
      </w:r>
      <w:hyperlink w:anchor="P2013" w:history="1">
        <w:r>
          <w:rPr>
            <w:color w:val="0000FF"/>
          </w:rPr>
          <w:t>частью 6</w:t>
        </w:r>
      </w:hyperlink>
      <w:r>
        <w:t xml:space="preserve"> настоящей статьи, для каждого юридического лица.</w:t>
      </w:r>
    </w:p>
    <w:p w:rsidR="000446DF" w:rsidRDefault="000446DF">
      <w:pPr>
        <w:pStyle w:val="ConsPlusNormal"/>
        <w:jc w:val="both"/>
      </w:pPr>
      <w:r>
        <w:t xml:space="preserve">(часть 5 введена </w:t>
      </w:r>
      <w:hyperlink r:id="rId719" w:history="1">
        <w:r>
          <w:rPr>
            <w:color w:val="0000FF"/>
          </w:rPr>
          <w:t>Законом</w:t>
        </w:r>
      </w:hyperlink>
      <w:r>
        <w:t xml:space="preserve"> РТ от 22.06.2012 N 41-ЗРТ)</w:t>
      </w:r>
    </w:p>
    <w:p w:rsidR="000446DF" w:rsidRDefault="000446DF">
      <w:pPr>
        <w:pStyle w:val="ConsPlusNormal"/>
        <w:ind w:firstLine="540"/>
        <w:jc w:val="both"/>
      </w:pPr>
      <w:bookmarkStart w:id="259" w:name="P2013"/>
      <w:bookmarkEnd w:id="259"/>
      <w:r>
        <w:t>6. Предельный размер расходования средств избирательного фонда избирательного объединения, выдвинувшего список кандидатов на выборах в Государственный Совет Республики Татарстан, не может превышать 30 миллионов рублей.</w:t>
      </w:r>
    </w:p>
    <w:p w:rsidR="000446DF" w:rsidRDefault="000446DF">
      <w:pPr>
        <w:pStyle w:val="ConsPlusNormal"/>
        <w:jc w:val="both"/>
      </w:pPr>
      <w:r>
        <w:t xml:space="preserve">(часть 6 введена </w:t>
      </w:r>
      <w:hyperlink r:id="rId720" w:history="1">
        <w:r>
          <w:rPr>
            <w:color w:val="0000FF"/>
          </w:rPr>
          <w:t>Законом</w:t>
        </w:r>
      </w:hyperlink>
      <w:r>
        <w:t xml:space="preserve"> РТ от 22.06.2012 N 41-ЗРТ)</w:t>
      </w:r>
    </w:p>
    <w:p w:rsidR="000446DF" w:rsidRDefault="000446DF">
      <w:pPr>
        <w:pStyle w:val="ConsPlusNormal"/>
        <w:jc w:val="both"/>
      </w:pPr>
    </w:p>
    <w:p w:rsidR="000446DF" w:rsidRDefault="000446DF">
      <w:pPr>
        <w:pStyle w:val="ConsPlusTitle"/>
        <w:jc w:val="center"/>
        <w:outlineLvl w:val="3"/>
      </w:pPr>
      <w:r>
        <w:t>Глава 14. ИЗБИРАТЕЛЬНЫЕ КОМИССИИ ПО ВЫБОРАМ ДЕПУТАТОВ</w:t>
      </w:r>
    </w:p>
    <w:p w:rsidR="000446DF" w:rsidRDefault="000446DF">
      <w:pPr>
        <w:pStyle w:val="ConsPlusTitle"/>
        <w:jc w:val="center"/>
      </w:pPr>
      <w:r>
        <w:t>ГОСУДАРСТВЕННОГО СОВЕТА</w:t>
      </w:r>
    </w:p>
    <w:p w:rsidR="000446DF" w:rsidRDefault="000446DF">
      <w:pPr>
        <w:pStyle w:val="ConsPlusNormal"/>
        <w:jc w:val="both"/>
      </w:pPr>
    </w:p>
    <w:p w:rsidR="000446DF" w:rsidRDefault="000446DF">
      <w:pPr>
        <w:pStyle w:val="ConsPlusNormal"/>
        <w:ind w:firstLine="540"/>
        <w:jc w:val="both"/>
        <w:outlineLvl w:val="4"/>
      </w:pPr>
      <w:r>
        <w:t>Статья 90. Система и статус избирательных комиссий по выборам депутатов Государственного Совета</w:t>
      </w:r>
    </w:p>
    <w:p w:rsidR="000446DF" w:rsidRDefault="000446DF">
      <w:pPr>
        <w:pStyle w:val="ConsPlusNormal"/>
        <w:jc w:val="both"/>
      </w:pPr>
    </w:p>
    <w:p w:rsidR="000446DF" w:rsidRDefault="000446DF">
      <w:pPr>
        <w:pStyle w:val="ConsPlusNormal"/>
        <w:ind w:firstLine="540"/>
        <w:jc w:val="both"/>
      </w:pPr>
      <w:r>
        <w:t>Подготовку и проведение выборов депутатов Государственного Совета осуществляют следующие избирательные комиссии:</w:t>
      </w:r>
    </w:p>
    <w:p w:rsidR="000446DF" w:rsidRDefault="000446DF">
      <w:pPr>
        <w:pStyle w:val="ConsPlusNormal"/>
        <w:ind w:firstLine="540"/>
        <w:jc w:val="both"/>
      </w:pPr>
      <w:r>
        <w:t>Центральная избирательная комиссия Республики Татарстан;</w:t>
      </w:r>
    </w:p>
    <w:p w:rsidR="000446DF" w:rsidRDefault="000446DF">
      <w:pPr>
        <w:pStyle w:val="ConsPlusNormal"/>
        <w:ind w:firstLine="540"/>
        <w:jc w:val="both"/>
      </w:pPr>
      <w:r>
        <w:t>окружные комиссии;</w:t>
      </w:r>
    </w:p>
    <w:p w:rsidR="000446DF" w:rsidRDefault="000446DF">
      <w:pPr>
        <w:pStyle w:val="ConsPlusNormal"/>
        <w:ind w:firstLine="540"/>
        <w:jc w:val="both"/>
      </w:pPr>
      <w:r>
        <w:t>территориальные комиссии;</w:t>
      </w:r>
    </w:p>
    <w:p w:rsidR="000446DF" w:rsidRDefault="000446DF">
      <w:pPr>
        <w:pStyle w:val="ConsPlusNormal"/>
        <w:ind w:firstLine="540"/>
        <w:jc w:val="both"/>
      </w:pPr>
      <w:r>
        <w:t>участковые комиссии.</w:t>
      </w:r>
    </w:p>
    <w:p w:rsidR="000446DF" w:rsidRDefault="000446DF">
      <w:pPr>
        <w:pStyle w:val="ConsPlusNormal"/>
        <w:jc w:val="both"/>
      </w:pPr>
    </w:p>
    <w:p w:rsidR="000446DF" w:rsidRDefault="000446DF">
      <w:pPr>
        <w:pStyle w:val="ConsPlusNormal"/>
        <w:ind w:firstLine="540"/>
        <w:jc w:val="both"/>
        <w:outlineLvl w:val="4"/>
      </w:pPr>
      <w:r>
        <w:t>Статья 91. Полномочия Центральной избирательной комиссии Республики Татарстан при подготовке и проведении выборов депутатов Государственного Совета</w:t>
      </w:r>
    </w:p>
    <w:p w:rsidR="000446DF" w:rsidRDefault="000446DF">
      <w:pPr>
        <w:pStyle w:val="ConsPlusNormal"/>
        <w:jc w:val="both"/>
      </w:pPr>
    </w:p>
    <w:p w:rsidR="000446DF" w:rsidRDefault="000446DF">
      <w:pPr>
        <w:pStyle w:val="ConsPlusNormal"/>
        <w:ind w:firstLine="540"/>
        <w:jc w:val="both"/>
      </w:pPr>
      <w:r>
        <w:t>Центральная избирательная комиссия Республики Татарстан при подготовке и проведении выборов депутатов Государственного Совета:</w:t>
      </w:r>
    </w:p>
    <w:p w:rsidR="000446DF" w:rsidRDefault="000446DF">
      <w:pPr>
        <w:pStyle w:val="ConsPlusNormal"/>
        <w:ind w:firstLine="540"/>
        <w:jc w:val="both"/>
      </w:pPr>
      <w:r>
        <w:t>1) руководит деятельностью избирательных комиссий по выборам депутатов Государственного Совета;</w:t>
      </w:r>
    </w:p>
    <w:p w:rsidR="000446DF" w:rsidRDefault="000446DF">
      <w:pPr>
        <w:pStyle w:val="ConsPlusNormal"/>
        <w:ind w:firstLine="540"/>
        <w:jc w:val="both"/>
      </w:pPr>
      <w:r>
        <w:t>2) осуществляет контроль за соблюдением избирательных прав граждан при подготовке и проведении выборов, обеспечивает единообразное применение настоящего Кодекса;</w:t>
      </w:r>
    </w:p>
    <w:p w:rsidR="000446DF" w:rsidRDefault="000446DF">
      <w:pPr>
        <w:pStyle w:val="ConsPlusNormal"/>
        <w:ind w:firstLine="540"/>
        <w:jc w:val="both"/>
      </w:pPr>
      <w:r>
        <w:t>3) определяет и представляет на рассмотрение Государственного Совета Республики Татарстан схему одномандатных избирательных округов по выборам депутатов Государственного Совета;</w:t>
      </w:r>
    </w:p>
    <w:p w:rsidR="000446DF" w:rsidRDefault="000446DF">
      <w:pPr>
        <w:pStyle w:val="ConsPlusNormal"/>
        <w:ind w:firstLine="540"/>
        <w:jc w:val="both"/>
      </w:pPr>
      <w:r>
        <w:t>4) издает инструкции и иные нормативные акты по вопросам подготовки и проведения выборов депутатов Государственного Совета;</w:t>
      </w:r>
    </w:p>
    <w:p w:rsidR="000446DF" w:rsidRDefault="000446DF">
      <w:pPr>
        <w:pStyle w:val="ConsPlusNormal"/>
        <w:ind w:firstLine="540"/>
        <w:jc w:val="both"/>
      </w:pPr>
      <w:r>
        <w:t>5) оказывает правовую, методическую, организационно-техническую помощь нижестоящим избирательным комиссиям;</w:t>
      </w:r>
    </w:p>
    <w:p w:rsidR="000446DF" w:rsidRDefault="000446DF">
      <w:pPr>
        <w:pStyle w:val="ConsPlusNormal"/>
        <w:ind w:firstLine="540"/>
        <w:jc w:val="both"/>
      </w:pPr>
      <w:r>
        <w:t>6) заверяет республиканские списки кандидатов, выдвинутые политическими партиями;</w:t>
      </w:r>
    </w:p>
    <w:p w:rsidR="000446DF" w:rsidRDefault="000446DF">
      <w:pPr>
        <w:pStyle w:val="ConsPlusNormal"/>
        <w:ind w:firstLine="540"/>
        <w:jc w:val="both"/>
      </w:pPr>
      <w:r>
        <w:t>7) регистрирует республиканские списки кандидатов, выдвинутые политическими партиями;</w:t>
      </w:r>
    </w:p>
    <w:p w:rsidR="000446DF" w:rsidRDefault="000446DF">
      <w:pPr>
        <w:pStyle w:val="ConsPlusNormal"/>
        <w:ind w:firstLine="540"/>
        <w:jc w:val="both"/>
      </w:pPr>
      <w:r>
        <w:t>8) публикует зарегистрированные республиканские списки кандидатов;</w:t>
      </w:r>
    </w:p>
    <w:p w:rsidR="000446DF" w:rsidRDefault="000446DF">
      <w:pPr>
        <w:pStyle w:val="ConsPlusNormal"/>
        <w:ind w:firstLine="540"/>
        <w:jc w:val="both"/>
      </w:pPr>
      <w:r>
        <w:t>9) регистрирует доверенных лиц, уполномоченных представителей по финансовым вопросам политических партий;</w:t>
      </w:r>
    </w:p>
    <w:p w:rsidR="000446DF" w:rsidRDefault="000446DF">
      <w:pPr>
        <w:pStyle w:val="ConsPlusNormal"/>
        <w:ind w:firstLine="540"/>
        <w:jc w:val="both"/>
      </w:pPr>
      <w:r>
        <w:t>10) обеспечивает для всех кандидатов, политических партий соблюдение установленных федеральными законами, настоящим Кодексом условий предвыборной деятельности;</w:t>
      </w:r>
    </w:p>
    <w:p w:rsidR="000446DF" w:rsidRDefault="000446DF">
      <w:pPr>
        <w:pStyle w:val="ConsPlusNormal"/>
        <w:ind w:firstLine="540"/>
        <w:jc w:val="both"/>
      </w:pPr>
      <w:r>
        <w:lastRenderedPageBreak/>
        <w:t>11) заслушивает сообщения органов исполнительной власти Республики Татарстан и органов местного самоуправления по вопросам, связанным с подготовкой и проведением выборов депутатов Государственного Совета;</w:t>
      </w:r>
    </w:p>
    <w:p w:rsidR="000446DF" w:rsidRDefault="000446DF">
      <w:pPr>
        <w:pStyle w:val="ConsPlusNormal"/>
        <w:ind w:firstLine="540"/>
        <w:jc w:val="both"/>
      </w:pPr>
      <w:r>
        <w:t>12) устанавливает форму избирательных бюллетеней, списка избирателей и других избирательных документов, решает вопросы, связанные с их изготовлением;</w:t>
      </w:r>
    </w:p>
    <w:p w:rsidR="000446DF" w:rsidRDefault="000446DF">
      <w:pPr>
        <w:pStyle w:val="ConsPlusNormal"/>
        <w:ind w:firstLine="540"/>
        <w:jc w:val="both"/>
      </w:pPr>
      <w:r>
        <w:t xml:space="preserve">12.1) устанавливает текст открепительного удостоверения для голосования на выборах депутатов Государственного Совета, обеспечивает изготовление указанных открепительных удостоверений и снабжение ими избирательных комиссий в случаях, предусмотренных Федеральным </w:t>
      </w:r>
      <w:hyperlink r:id="rId72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Кодексом;</w:t>
      </w:r>
    </w:p>
    <w:p w:rsidR="000446DF" w:rsidRDefault="000446DF">
      <w:pPr>
        <w:pStyle w:val="ConsPlusNormal"/>
        <w:jc w:val="both"/>
      </w:pPr>
      <w:r>
        <w:t xml:space="preserve">(п. 12.1 введен </w:t>
      </w:r>
      <w:hyperlink r:id="rId722" w:history="1">
        <w:r>
          <w:rPr>
            <w:color w:val="0000FF"/>
          </w:rPr>
          <w:t>Законом</w:t>
        </w:r>
      </w:hyperlink>
      <w:r>
        <w:t xml:space="preserve"> РТ от 18.06.2016 N 45-ЗРТ)</w:t>
      </w:r>
    </w:p>
    <w:p w:rsidR="000446DF" w:rsidRDefault="000446DF">
      <w:pPr>
        <w:pStyle w:val="ConsPlusNormal"/>
        <w:ind w:firstLine="540"/>
        <w:jc w:val="both"/>
      </w:pPr>
      <w:r>
        <w:t xml:space="preserve">13) утратил силу. - </w:t>
      </w:r>
      <w:hyperlink r:id="rId723" w:history="1">
        <w:r>
          <w:rPr>
            <w:color w:val="0000FF"/>
          </w:rPr>
          <w:t>Закон</w:t>
        </w:r>
      </w:hyperlink>
      <w:r>
        <w:t xml:space="preserve"> РТ от 26.05.2014 N 41-ЗРТ;</w:t>
      </w:r>
    </w:p>
    <w:p w:rsidR="000446DF" w:rsidRDefault="000446DF">
      <w:pPr>
        <w:pStyle w:val="ConsPlusNormal"/>
        <w:ind w:firstLine="540"/>
        <w:jc w:val="both"/>
      </w:pPr>
      <w:r>
        <w:t>14) утверждает текст избирательного бюллетеня для голосования по республиканскому избирательному округу;</w:t>
      </w:r>
    </w:p>
    <w:p w:rsidR="000446DF" w:rsidRDefault="000446DF">
      <w:pPr>
        <w:pStyle w:val="ConsPlusNormal"/>
        <w:ind w:firstLine="540"/>
        <w:jc w:val="both"/>
      </w:pPr>
      <w:r>
        <w:t>15) утверждает образцы печатей избирательных комиссий;</w:t>
      </w:r>
    </w:p>
    <w:p w:rsidR="000446DF" w:rsidRDefault="000446DF">
      <w:pPr>
        <w:pStyle w:val="ConsPlusNormal"/>
        <w:ind w:firstLine="540"/>
        <w:jc w:val="both"/>
      </w:pPr>
      <w:r>
        <w:t>16) распределяет средства, выделенные из бюджета Республики Татарстан на финансовое обеспечение подготовки и проведения выборов депутатов Государственного Совета, деятельности избирательных комиссий и осуществления их полномочий, контролирует целевое использование указанных средств, а также средств, поступивших в избирательные фонды кандидатов, политических партий;</w:t>
      </w:r>
    </w:p>
    <w:p w:rsidR="000446DF" w:rsidRDefault="000446DF">
      <w:pPr>
        <w:pStyle w:val="ConsPlusNormal"/>
        <w:ind w:firstLine="540"/>
        <w:jc w:val="both"/>
      </w:pPr>
      <w:r>
        <w:t>17) осуществляет меры по организации единого порядка распределения эфирного времени и печатной площади между зарегистрированными кандидатами, политическими партиями для проведения предвыборной агитации, установления итогов голосования, определения результатов выборов депутатов Государственного Совета, а также порядка опубликования итогов голосования и результатов выборов депутатов Государственного Совета;</w:t>
      </w:r>
    </w:p>
    <w:p w:rsidR="000446DF" w:rsidRDefault="000446DF">
      <w:pPr>
        <w:pStyle w:val="ConsPlusNormal"/>
        <w:ind w:firstLine="540"/>
        <w:jc w:val="both"/>
      </w:pPr>
      <w:r>
        <w:t>18) контролирует обеспечение избирательных комиссий помещениями, транспортными средствами, средствами связи и рассматривает иные вопросы материально-технического обеспечения выборов;</w:t>
      </w:r>
    </w:p>
    <w:p w:rsidR="000446DF" w:rsidRDefault="000446DF">
      <w:pPr>
        <w:pStyle w:val="ConsPlusNormal"/>
        <w:ind w:firstLine="540"/>
        <w:jc w:val="both"/>
      </w:pPr>
      <w:r>
        <w:t>19) обеспечивает информирование избирателей о сроках и порядке осуществления избирательных действий, ходе избирательной кампании;</w:t>
      </w:r>
    </w:p>
    <w:p w:rsidR="000446DF" w:rsidRDefault="000446DF">
      <w:pPr>
        <w:pStyle w:val="ConsPlusNormal"/>
        <w:ind w:firstLine="540"/>
        <w:jc w:val="both"/>
      </w:pPr>
      <w:r>
        <w:t>20) рассматривает жалобы (заявления) на решения и действия (бездействие) нижестоящих избирательных комиссий и их должностных лиц, принимает по жалобам (заявлениям) мотивированные решения;</w:t>
      </w:r>
    </w:p>
    <w:p w:rsidR="000446DF" w:rsidRDefault="000446DF">
      <w:pPr>
        <w:pStyle w:val="ConsPlusNormal"/>
        <w:ind w:firstLine="540"/>
        <w:jc w:val="both"/>
      </w:pPr>
      <w:r>
        <w:t>21) определяет результаты выборов депутатов Государственного Совета по республиканскому избирательному округу, устанавливает, кто из зарегистрированных кандидатов, включенных в республиканские списки кандидатов, выдвинутые политическими партиями, избраны депутатами Государственного Совета по республиканскому избирательному округу, и выдает им удостоверения об избрании;</w:t>
      </w:r>
    </w:p>
    <w:p w:rsidR="000446DF" w:rsidRDefault="000446DF">
      <w:pPr>
        <w:pStyle w:val="ConsPlusNormal"/>
        <w:ind w:firstLine="540"/>
        <w:jc w:val="both"/>
      </w:pPr>
      <w:r>
        <w:t>22) определяет общие результаты выборов депутатов Государственного Совета в целом по Республике Татарстан и осуществляет их официальное опубликование;</w:t>
      </w:r>
    </w:p>
    <w:p w:rsidR="000446DF" w:rsidRDefault="000446DF">
      <w:pPr>
        <w:pStyle w:val="ConsPlusNormal"/>
        <w:ind w:firstLine="540"/>
        <w:jc w:val="both"/>
      </w:pPr>
      <w:r>
        <w:t>23) составляет списки лиц, избранных депутатами Государственного Совета, и передает эти списки и необходимые документы в Государственный Совет Республики Татарстан;</w:t>
      </w:r>
    </w:p>
    <w:p w:rsidR="000446DF" w:rsidRDefault="000446DF">
      <w:pPr>
        <w:pStyle w:val="ConsPlusNormal"/>
        <w:ind w:firstLine="540"/>
        <w:jc w:val="both"/>
      </w:pPr>
      <w:r>
        <w:t>24) назначает и организует повторные выборы депутатов Государственного Совета и выборы депутатов Государственного Совета вместо выбывших (дополнительные выборы);</w:t>
      </w:r>
    </w:p>
    <w:p w:rsidR="000446DF" w:rsidRDefault="000446DF">
      <w:pPr>
        <w:pStyle w:val="ConsPlusNormal"/>
        <w:ind w:firstLine="540"/>
        <w:jc w:val="both"/>
      </w:pPr>
      <w:r>
        <w:t>25) осуществляет иные полномочия в соответствии с настоящим Кодексом, иными законами.</w:t>
      </w:r>
    </w:p>
    <w:p w:rsidR="000446DF" w:rsidRDefault="000446DF">
      <w:pPr>
        <w:pStyle w:val="ConsPlusNormal"/>
        <w:jc w:val="both"/>
      </w:pPr>
    </w:p>
    <w:p w:rsidR="000446DF" w:rsidRDefault="000446DF">
      <w:pPr>
        <w:pStyle w:val="ConsPlusNormal"/>
        <w:ind w:firstLine="540"/>
        <w:jc w:val="both"/>
        <w:outlineLvl w:val="4"/>
      </w:pPr>
      <w:bookmarkStart w:id="260" w:name="P2058"/>
      <w:bookmarkEnd w:id="260"/>
      <w:r>
        <w:t>Статья 91.1. Порядок формирования окружных комиссий по выборам депутатов Государственного Совета</w:t>
      </w:r>
    </w:p>
    <w:p w:rsidR="000446DF" w:rsidRDefault="000446DF">
      <w:pPr>
        <w:pStyle w:val="ConsPlusNormal"/>
        <w:ind w:firstLine="540"/>
        <w:jc w:val="both"/>
      </w:pPr>
    </w:p>
    <w:p w:rsidR="000446DF" w:rsidRDefault="000446DF">
      <w:pPr>
        <w:pStyle w:val="ConsPlusNormal"/>
        <w:ind w:firstLine="540"/>
        <w:jc w:val="both"/>
      </w:pPr>
      <w:r>
        <w:t xml:space="preserve">(введена </w:t>
      </w:r>
      <w:hyperlink r:id="rId724" w:history="1">
        <w:r>
          <w:rPr>
            <w:color w:val="0000FF"/>
          </w:rPr>
          <w:t>Законом</w:t>
        </w:r>
      </w:hyperlink>
      <w:r>
        <w:t xml:space="preserve"> РТ от 18.10.2013 N 82-ЗРТ)</w:t>
      </w:r>
    </w:p>
    <w:p w:rsidR="000446DF" w:rsidRDefault="000446DF">
      <w:pPr>
        <w:pStyle w:val="ConsPlusNormal"/>
        <w:jc w:val="both"/>
      </w:pPr>
    </w:p>
    <w:p w:rsidR="000446DF" w:rsidRDefault="000446DF">
      <w:pPr>
        <w:pStyle w:val="ConsPlusNormal"/>
        <w:ind w:firstLine="540"/>
        <w:jc w:val="both"/>
      </w:pPr>
      <w:bookmarkStart w:id="261" w:name="P2062"/>
      <w:bookmarkEnd w:id="261"/>
      <w:r>
        <w:t>1. Окружная комиссия формируется в каждом одномандатном избирательном округе.</w:t>
      </w:r>
    </w:p>
    <w:p w:rsidR="000446DF" w:rsidRDefault="000446DF">
      <w:pPr>
        <w:pStyle w:val="ConsPlusNormal"/>
        <w:ind w:firstLine="540"/>
        <w:jc w:val="both"/>
      </w:pPr>
      <w:r>
        <w:t xml:space="preserve">2. Формирование окружной комиссии осуществляется Центральной избирательной комиссией Республики Татарстан на основе предложений, указанных в </w:t>
      </w:r>
      <w:hyperlink w:anchor="P152" w:history="1">
        <w:r>
          <w:rPr>
            <w:color w:val="0000FF"/>
          </w:rPr>
          <w:t>части 1 статьи 11</w:t>
        </w:r>
      </w:hyperlink>
      <w:r>
        <w:t xml:space="preserve"> </w:t>
      </w:r>
      <w:r>
        <w:lastRenderedPageBreak/>
        <w:t>настоящего Кодекса,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0446DF" w:rsidRDefault="000446DF">
      <w:pPr>
        <w:pStyle w:val="ConsPlusNormal"/>
        <w:ind w:firstLine="540"/>
        <w:jc w:val="both"/>
      </w:pPr>
      <w:r>
        <w:t>3. Центральная избирательная комиссия Республики Татарстан обязана назначить не менее одной второй от общего числа членов окружной комиссии на основе поступивших предложений:</w:t>
      </w:r>
    </w:p>
    <w:p w:rsidR="000446DF" w:rsidRDefault="000446DF">
      <w:pPr>
        <w:pStyle w:val="ConsPlusNormal"/>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0446DF" w:rsidRDefault="000446DF">
      <w:pPr>
        <w:pStyle w:val="ConsPlusNormal"/>
        <w:ind w:firstLine="540"/>
        <w:jc w:val="both"/>
      </w:pPr>
      <w:r>
        <w:t>2) политических партий, выдвинувших списки кандидатов, допущенные к распределению депутатских мандатов в Государственном Совете Республики Татарстан.</w:t>
      </w:r>
    </w:p>
    <w:p w:rsidR="000446DF" w:rsidRDefault="000446DF">
      <w:pPr>
        <w:pStyle w:val="ConsPlusNormal"/>
        <w:jc w:val="both"/>
      </w:pPr>
      <w:r>
        <w:t xml:space="preserve">(в ред. </w:t>
      </w:r>
      <w:hyperlink r:id="rId725" w:history="1">
        <w:r>
          <w:rPr>
            <w:color w:val="0000FF"/>
          </w:rPr>
          <w:t>Закона</w:t>
        </w:r>
      </w:hyperlink>
      <w:r>
        <w:t xml:space="preserve"> РТ от 26.05.2014 N 41-ЗРТ)</w:t>
      </w:r>
    </w:p>
    <w:p w:rsidR="000446DF" w:rsidRDefault="000446DF">
      <w:pPr>
        <w:pStyle w:val="ConsPlusNormal"/>
        <w:ind w:firstLine="540"/>
        <w:jc w:val="both"/>
      </w:pPr>
      <w:bookmarkStart w:id="262" w:name="P2068"/>
      <w:bookmarkEnd w:id="262"/>
      <w:r>
        <w:t>4. Окружная комиссия формируется не позднее чем за 75 дней до дня голосования в количестве 9 - 13 членов с правом решающего голоса.</w:t>
      </w:r>
    </w:p>
    <w:p w:rsidR="000446DF" w:rsidRDefault="000446DF">
      <w:pPr>
        <w:pStyle w:val="ConsPlusNormal"/>
        <w:jc w:val="both"/>
      </w:pPr>
    </w:p>
    <w:p w:rsidR="000446DF" w:rsidRDefault="000446DF">
      <w:pPr>
        <w:pStyle w:val="ConsPlusNormal"/>
        <w:ind w:firstLine="540"/>
        <w:jc w:val="both"/>
        <w:outlineLvl w:val="4"/>
      </w:pPr>
      <w:r>
        <w:t>Статья 92. Полномочия окружных комиссий при подготовке и проведении выборов депутатов Государственного Совета</w:t>
      </w:r>
    </w:p>
    <w:p w:rsidR="000446DF" w:rsidRDefault="000446DF">
      <w:pPr>
        <w:pStyle w:val="ConsPlusNormal"/>
        <w:jc w:val="both"/>
      </w:pPr>
    </w:p>
    <w:p w:rsidR="000446DF" w:rsidRDefault="000446DF">
      <w:pPr>
        <w:pStyle w:val="ConsPlusNormal"/>
        <w:ind w:firstLine="540"/>
        <w:jc w:val="both"/>
      </w:pPr>
      <w:r>
        <w:t>Окружная комиссия при подготовке и проведении выборов депутатов Государственного Совета:</w:t>
      </w:r>
    </w:p>
    <w:p w:rsidR="000446DF" w:rsidRDefault="000446DF">
      <w:pPr>
        <w:pStyle w:val="ConsPlusNormal"/>
        <w:ind w:firstLine="540"/>
        <w:jc w:val="both"/>
      </w:pPr>
      <w:r>
        <w:t>1) осуществляет контроль за соблюдением избирательных прав граждан на территории одномандатного избирательного округа;</w:t>
      </w:r>
    </w:p>
    <w:p w:rsidR="000446DF" w:rsidRDefault="000446DF">
      <w:pPr>
        <w:pStyle w:val="ConsPlusNormal"/>
        <w:ind w:firstLine="540"/>
        <w:jc w:val="both"/>
      </w:pPr>
      <w:r>
        <w:t>2) координирует деятельность территориальных и участковых избирательных комиссий, рассматривает жалобы (заявления) на решения и действия (бездействие) территориальных комиссий и их должностных лиц, принимает по жалобам (заявлениям) мотивированные решения;</w:t>
      </w:r>
    </w:p>
    <w:p w:rsidR="000446DF" w:rsidRDefault="000446DF">
      <w:pPr>
        <w:pStyle w:val="ConsPlusNormal"/>
        <w:ind w:firstLine="540"/>
        <w:jc w:val="both"/>
      </w:pPr>
      <w:r>
        <w:t>3) взаимодействует с органами государственной власти, органами местного самоуправления по вопросам, связанным с подготовкой и проведением выборов в одномандатном избирательном округе;</w:t>
      </w:r>
    </w:p>
    <w:p w:rsidR="000446DF" w:rsidRDefault="000446DF">
      <w:pPr>
        <w:pStyle w:val="ConsPlusNormal"/>
        <w:ind w:firstLine="540"/>
        <w:jc w:val="both"/>
      </w:pPr>
      <w:r>
        <w:t>4) обеспечивает информирование избирателей о сроках и порядке осуществления избирательных действий, ходе избирательной кампании;</w:t>
      </w:r>
    </w:p>
    <w:p w:rsidR="000446DF" w:rsidRDefault="000446DF">
      <w:pPr>
        <w:pStyle w:val="ConsPlusNormal"/>
        <w:ind w:firstLine="540"/>
        <w:jc w:val="both"/>
      </w:pPr>
      <w:r>
        <w:t>5) обеспечивает информирование участников избирательного процесса о сведениях, представленных кандидатами, выдвинутыми по соответствующему одномандатному избирательному округу, публикует сведения о зарегистрированных кандидатах;</w:t>
      </w:r>
    </w:p>
    <w:p w:rsidR="000446DF" w:rsidRDefault="000446DF">
      <w:pPr>
        <w:pStyle w:val="ConsPlusNormal"/>
        <w:ind w:firstLine="540"/>
        <w:jc w:val="both"/>
      </w:pPr>
      <w:r>
        <w:t>6) регистрирует кандидатов по соответствующему одномандатному избирательному округу, их доверенных лиц, выдает кандидатам и их доверенным лицам удостоверения установленного образца, регистрирует уполномоченных представителей по финансовым вопросам кандидатов;</w:t>
      </w:r>
    </w:p>
    <w:p w:rsidR="000446DF" w:rsidRDefault="000446DF">
      <w:pPr>
        <w:pStyle w:val="ConsPlusNormal"/>
        <w:ind w:firstLine="540"/>
        <w:jc w:val="both"/>
      </w:pPr>
      <w:r>
        <w:t>7) обеспечивает на соответствующей территории для всех кандидатов, избирательных объединений соблюдение установленных законом условий предвыборной деятельности;</w:t>
      </w:r>
    </w:p>
    <w:p w:rsidR="000446DF" w:rsidRDefault="000446DF">
      <w:pPr>
        <w:pStyle w:val="ConsPlusNormal"/>
        <w:ind w:firstLine="540"/>
        <w:jc w:val="both"/>
      </w:pPr>
      <w:r>
        <w:t>8) заслушивает сообщения органов исполнительной власти Республики Татарстан и органов местного самоуправления по вопросам, связанным с подготовкой и проведением выборов;</w:t>
      </w:r>
    </w:p>
    <w:p w:rsidR="000446DF" w:rsidRDefault="000446DF">
      <w:pPr>
        <w:pStyle w:val="ConsPlusNormal"/>
        <w:ind w:firstLine="540"/>
        <w:jc w:val="both"/>
      </w:pPr>
      <w:r>
        <w:t>9) осуществляет контроль за соблюдением участниками избирательного процесса порядка и правил проведения предвыборной агитации;</w:t>
      </w:r>
    </w:p>
    <w:p w:rsidR="000446DF" w:rsidRDefault="000446DF">
      <w:pPr>
        <w:pStyle w:val="ConsPlusNormal"/>
        <w:ind w:firstLine="540"/>
        <w:jc w:val="both"/>
      </w:pPr>
      <w:r>
        <w:t>10) обеспечивает контроль за целевым использованием денежных средств, выделенных ей на подготовку и проведение выборов, а также за поступлением и расходованием средств избирательных фондов кандидатов;</w:t>
      </w:r>
    </w:p>
    <w:p w:rsidR="000446DF" w:rsidRDefault="000446DF">
      <w:pPr>
        <w:pStyle w:val="ConsPlusNormal"/>
        <w:ind w:firstLine="540"/>
        <w:jc w:val="both"/>
      </w:pPr>
      <w:r>
        <w:t>11) утверждает текст избирательного бюллетеня для голосования по одномандатному избирательному округу;</w:t>
      </w:r>
    </w:p>
    <w:p w:rsidR="000446DF" w:rsidRDefault="000446DF">
      <w:pPr>
        <w:pStyle w:val="ConsPlusNormal"/>
        <w:ind w:firstLine="540"/>
        <w:jc w:val="both"/>
      </w:pPr>
      <w:r>
        <w:t>12) осуществляет на территории одномандатного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0446DF" w:rsidRDefault="000446DF">
      <w:pPr>
        <w:pStyle w:val="ConsPlusNormal"/>
        <w:ind w:firstLine="540"/>
        <w:jc w:val="both"/>
      </w:pPr>
      <w:r>
        <w:t>13) определяет результаты выборов по одномандатному избирательному округу;</w:t>
      </w:r>
    </w:p>
    <w:p w:rsidR="000446DF" w:rsidRDefault="000446DF">
      <w:pPr>
        <w:pStyle w:val="ConsPlusNormal"/>
        <w:ind w:firstLine="540"/>
        <w:jc w:val="both"/>
      </w:pPr>
      <w:r>
        <w:t>14) публикует в соответствующих средствах массовой информации общие данные о результатах выборов по одномандатному избирательному округу;</w:t>
      </w:r>
    </w:p>
    <w:p w:rsidR="000446DF" w:rsidRDefault="000446DF">
      <w:pPr>
        <w:pStyle w:val="ConsPlusNormal"/>
        <w:ind w:firstLine="540"/>
        <w:jc w:val="both"/>
      </w:pPr>
      <w:r>
        <w:t xml:space="preserve">15) выдает удостоверение об избрании зарегистрированному кандидату, избранному депутатом Государственного Совета по соответствующему одномандатному избирательному </w:t>
      </w:r>
      <w:r>
        <w:lastRenderedPageBreak/>
        <w:t>округу;</w:t>
      </w:r>
    </w:p>
    <w:p w:rsidR="000446DF" w:rsidRDefault="000446DF">
      <w:pPr>
        <w:pStyle w:val="ConsPlusNormal"/>
        <w:ind w:firstLine="540"/>
        <w:jc w:val="both"/>
      </w:pPr>
      <w:r>
        <w:t>16) оказывает правовую, организационно-техническую помощь нижестоящим комиссиям;</w:t>
      </w:r>
    </w:p>
    <w:p w:rsidR="000446DF" w:rsidRDefault="000446DF">
      <w:pPr>
        <w:pStyle w:val="ConsPlusNormal"/>
        <w:ind w:firstLine="540"/>
        <w:jc w:val="both"/>
      </w:pPr>
      <w:r>
        <w:t>17) осуществляет иные полномочия в соответствии с настоящим Кодексом.</w:t>
      </w:r>
    </w:p>
    <w:p w:rsidR="000446DF" w:rsidRDefault="000446DF">
      <w:pPr>
        <w:pStyle w:val="ConsPlusNormal"/>
        <w:jc w:val="both"/>
      </w:pPr>
    </w:p>
    <w:p w:rsidR="000446DF" w:rsidRDefault="000446DF">
      <w:pPr>
        <w:pStyle w:val="ConsPlusNormal"/>
        <w:ind w:firstLine="540"/>
        <w:jc w:val="both"/>
        <w:outlineLvl w:val="4"/>
      </w:pPr>
      <w:r>
        <w:t>Статья 93. Полномочия территориальных комиссий при подготовке и проведении выборов депутатов Государственного Совета</w:t>
      </w:r>
    </w:p>
    <w:p w:rsidR="000446DF" w:rsidRDefault="000446DF">
      <w:pPr>
        <w:pStyle w:val="ConsPlusNormal"/>
        <w:jc w:val="both"/>
      </w:pPr>
    </w:p>
    <w:p w:rsidR="000446DF" w:rsidRDefault="000446DF">
      <w:pPr>
        <w:pStyle w:val="ConsPlusNormal"/>
        <w:ind w:firstLine="540"/>
        <w:jc w:val="both"/>
      </w:pPr>
      <w:r>
        <w:t>Территориальная комиссия при подготовке и проведении выборов депутатов Государственного Совета:</w:t>
      </w:r>
    </w:p>
    <w:p w:rsidR="000446DF" w:rsidRDefault="000446DF">
      <w:pPr>
        <w:pStyle w:val="ConsPlusNormal"/>
        <w:ind w:firstLine="540"/>
        <w:jc w:val="both"/>
      </w:pPr>
      <w:r>
        <w:t>1) осуществляет на соответствующей территории контроль за соблюдением избирательных прав граждан;</w:t>
      </w:r>
    </w:p>
    <w:p w:rsidR="000446DF" w:rsidRDefault="000446DF">
      <w:pPr>
        <w:pStyle w:val="ConsPlusNormal"/>
        <w:ind w:firstLine="540"/>
        <w:jc w:val="both"/>
      </w:pPr>
      <w:r>
        <w:t>2)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rsidR="000446DF" w:rsidRDefault="000446DF">
      <w:pPr>
        <w:pStyle w:val="ConsPlusNormal"/>
        <w:ind w:firstLine="540"/>
        <w:jc w:val="both"/>
      </w:pPr>
      <w:r>
        <w:t>3) обеспечивает на соответствующей территории реализацию мероприятий, связанных с подготовкой и проведением выборов депутатов Государственного Совета;</w:t>
      </w:r>
    </w:p>
    <w:p w:rsidR="000446DF" w:rsidRDefault="000446DF">
      <w:pPr>
        <w:pStyle w:val="ConsPlusNormal"/>
        <w:ind w:firstLine="540"/>
        <w:jc w:val="both"/>
      </w:pPr>
      <w:r>
        <w:t>4) осуществляет на соответствующей территории меры по соблюдению единого порядка установления итогов голосования, устанавливает итоги голосования по республиканскому избирательному округу на соответствующей территории;</w:t>
      </w:r>
    </w:p>
    <w:p w:rsidR="000446DF" w:rsidRDefault="000446DF">
      <w:pPr>
        <w:pStyle w:val="ConsPlusNormal"/>
        <w:ind w:firstLine="540"/>
        <w:jc w:val="both"/>
      </w:pPr>
      <w:r>
        <w:t>5) распределяет выделенные ей из бюджета Республики Татарстан средства на финансовое обеспечение подготовки и проведения выборов депутатов Государственного Совета, контролирует целевое использование указанных средств;</w:t>
      </w:r>
    </w:p>
    <w:p w:rsidR="000446DF" w:rsidRDefault="000446DF">
      <w:pPr>
        <w:pStyle w:val="ConsPlusNormal"/>
        <w:ind w:firstLine="540"/>
        <w:jc w:val="both"/>
      </w:pPr>
      <w:r>
        <w:t>6) оказывает методическую, организационно-техническую помощь нижестоящим избирательным комиссиям;</w:t>
      </w:r>
    </w:p>
    <w:p w:rsidR="000446DF" w:rsidRDefault="000446DF">
      <w:pPr>
        <w:pStyle w:val="ConsPlusNormal"/>
        <w:ind w:firstLine="540"/>
        <w:jc w:val="both"/>
      </w:pPr>
      <w:r>
        <w:t xml:space="preserve">7) утратил силу. - </w:t>
      </w:r>
      <w:hyperlink r:id="rId726" w:history="1">
        <w:r>
          <w:rPr>
            <w:color w:val="0000FF"/>
          </w:rPr>
          <w:t>Закон</w:t>
        </w:r>
      </w:hyperlink>
      <w:r>
        <w:t xml:space="preserve"> РТ от 18.10.2013 N 82-ЗРТ;</w:t>
      </w:r>
    </w:p>
    <w:p w:rsidR="000446DF" w:rsidRDefault="000446DF">
      <w:pPr>
        <w:pStyle w:val="ConsPlusNormal"/>
        <w:ind w:firstLine="540"/>
        <w:jc w:val="both"/>
      </w:pPr>
      <w:r>
        <w:t>8) заслушивает сообщения органов исполнительной власти Республики Татарстан и органов местного самоуправления по вопросам, связанным с подготовкой и проведением выборов депутатов Государственного Совета;</w:t>
      </w:r>
    </w:p>
    <w:p w:rsidR="000446DF" w:rsidRDefault="000446DF">
      <w:pPr>
        <w:pStyle w:val="ConsPlusNormal"/>
        <w:ind w:firstLine="540"/>
        <w:jc w:val="both"/>
      </w:pPr>
      <w:r>
        <w:t>9) координирует работу участковых комиссий на соответствующей территории, рассматривает жалобы (заявления) на решения и действия (бездействие) этих комиссий и принимает по указанным жалобам (заявлениям) мотивированные решения;</w:t>
      </w:r>
    </w:p>
    <w:p w:rsidR="000446DF" w:rsidRDefault="000446DF">
      <w:pPr>
        <w:pStyle w:val="ConsPlusNormal"/>
        <w:ind w:firstLine="540"/>
        <w:jc w:val="both"/>
      </w:pPr>
      <w:r>
        <w:t>10) составляет отдельно по каждому избирательному участку списки избирателей, уточняет сведения об избирателях;</w:t>
      </w:r>
    </w:p>
    <w:p w:rsidR="000446DF" w:rsidRDefault="000446DF">
      <w:pPr>
        <w:pStyle w:val="ConsPlusNormal"/>
        <w:jc w:val="both"/>
      </w:pPr>
      <w:r>
        <w:t xml:space="preserve">(в ред. </w:t>
      </w:r>
      <w:hyperlink r:id="rId727" w:history="1">
        <w:r>
          <w:rPr>
            <w:color w:val="0000FF"/>
          </w:rPr>
          <w:t>Закона</w:t>
        </w:r>
      </w:hyperlink>
      <w:r>
        <w:t xml:space="preserve"> РТ от 18.06.2016 N 45-ЗРТ)</w:t>
      </w:r>
    </w:p>
    <w:p w:rsidR="000446DF" w:rsidRDefault="000446DF">
      <w:pPr>
        <w:pStyle w:val="ConsPlusNormal"/>
        <w:ind w:firstLine="540"/>
        <w:jc w:val="both"/>
      </w:pPr>
      <w:r>
        <w:t>11) информирует избирателей о сроках и порядке осуществления избирательных действий, ходе избирательной кампании;</w:t>
      </w:r>
    </w:p>
    <w:p w:rsidR="000446DF" w:rsidRDefault="000446DF">
      <w:pPr>
        <w:pStyle w:val="ConsPlusNormal"/>
        <w:ind w:firstLine="540"/>
        <w:jc w:val="both"/>
      </w:pPr>
      <w:r>
        <w:t>12) осуществляет контроль за соблюдением на соответствующей территории порядка информирования избирателей, проведения предвыборной агитации;</w:t>
      </w:r>
    </w:p>
    <w:p w:rsidR="000446DF" w:rsidRDefault="000446DF">
      <w:pPr>
        <w:pStyle w:val="ConsPlusNormal"/>
        <w:ind w:firstLine="540"/>
        <w:jc w:val="both"/>
      </w:pPr>
      <w:r>
        <w:t>13) организует доставку в участковые комиссии избирательных бюллетеней и иных документов, связанных с подготовкой и проведением выборов депутатов Государственного Совета;</w:t>
      </w:r>
    </w:p>
    <w:p w:rsidR="000446DF" w:rsidRDefault="000446DF">
      <w:pPr>
        <w:pStyle w:val="ConsPlusNormal"/>
        <w:ind w:firstLine="540"/>
        <w:jc w:val="both"/>
      </w:pPr>
      <w:r>
        <w:t xml:space="preserve">13.1) выдает избирателям открепительные удостоверения в случаях, предусмотренных Федеральным </w:t>
      </w:r>
      <w:hyperlink r:id="rId72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Кодексом;</w:t>
      </w:r>
    </w:p>
    <w:p w:rsidR="000446DF" w:rsidRDefault="000446DF">
      <w:pPr>
        <w:pStyle w:val="ConsPlusNormal"/>
        <w:jc w:val="both"/>
      </w:pPr>
      <w:r>
        <w:t xml:space="preserve">(п. 13.1 введен </w:t>
      </w:r>
      <w:hyperlink r:id="rId729" w:history="1">
        <w:r>
          <w:rPr>
            <w:color w:val="0000FF"/>
          </w:rPr>
          <w:t>Законом</w:t>
        </w:r>
      </w:hyperlink>
      <w:r>
        <w:t xml:space="preserve"> РТ от 18.06.2016 N 45-ЗРТ)</w:t>
      </w:r>
    </w:p>
    <w:p w:rsidR="000446DF" w:rsidRDefault="000446DF">
      <w:pPr>
        <w:pStyle w:val="ConsPlusNormal"/>
        <w:ind w:firstLine="540"/>
        <w:jc w:val="both"/>
      </w:pPr>
      <w:r>
        <w:t xml:space="preserve">14) утратил силу. - </w:t>
      </w:r>
      <w:hyperlink r:id="rId730" w:history="1">
        <w:r>
          <w:rPr>
            <w:color w:val="0000FF"/>
          </w:rPr>
          <w:t>Закон</w:t>
        </w:r>
      </w:hyperlink>
      <w:r>
        <w:t xml:space="preserve"> РТ от 26.05.2014 N 41-ЗРТ;</w:t>
      </w:r>
    </w:p>
    <w:p w:rsidR="000446DF" w:rsidRDefault="000446DF">
      <w:pPr>
        <w:pStyle w:val="ConsPlusNormal"/>
        <w:ind w:firstLine="540"/>
        <w:jc w:val="both"/>
      </w:pPr>
      <w:r>
        <w:t>15) обеспечивает на соответствующей территории использование ГАС "Выборы" в соответствии с установленным порядком;</w:t>
      </w:r>
    </w:p>
    <w:p w:rsidR="000446DF" w:rsidRDefault="000446DF">
      <w:pPr>
        <w:pStyle w:val="ConsPlusNormal"/>
        <w:ind w:firstLine="540"/>
        <w:jc w:val="both"/>
      </w:pPr>
      <w:r>
        <w:t>16) обеспечивает в установленном порядке передачу документов, связанных с подготовкой и проведением выборов, в Центральную избирательную комиссию Республики Татарстан или соответствующее архивное учреждение или уничтожает указанные документы по истечении сроков их хранения;</w:t>
      </w:r>
    </w:p>
    <w:p w:rsidR="000446DF" w:rsidRDefault="000446DF">
      <w:pPr>
        <w:pStyle w:val="ConsPlusNormal"/>
        <w:ind w:firstLine="540"/>
        <w:jc w:val="both"/>
      </w:pPr>
      <w:r>
        <w:t>17) устанавливает и объявляет итоги голосования на соответствующей территории;</w:t>
      </w:r>
    </w:p>
    <w:p w:rsidR="000446DF" w:rsidRDefault="000446DF">
      <w:pPr>
        <w:pStyle w:val="ConsPlusNormal"/>
        <w:ind w:firstLine="540"/>
        <w:jc w:val="both"/>
      </w:pPr>
      <w:r>
        <w:t>18) осуществляет иные полномочия в соответствии с настоящим Кодексом, иными законами.</w:t>
      </w:r>
    </w:p>
    <w:p w:rsidR="000446DF" w:rsidRDefault="000446DF">
      <w:pPr>
        <w:pStyle w:val="ConsPlusNormal"/>
        <w:jc w:val="both"/>
      </w:pPr>
    </w:p>
    <w:p w:rsidR="000446DF" w:rsidRDefault="000446DF">
      <w:pPr>
        <w:pStyle w:val="ConsPlusNormal"/>
        <w:ind w:firstLine="540"/>
        <w:jc w:val="both"/>
        <w:outlineLvl w:val="4"/>
      </w:pPr>
      <w:r>
        <w:lastRenderedPageBreak/>
        <w:t>Статья 94. Полномочия участковых комиссий при подготовке и проведении выборов депутатов Государственного Совета</w:t>
      </w:r>
    </w:p>
    <w:p w:rsidR="000446DF" w:rsidRDefault="000446DF">
      <w:pPr>
        <w:pStyle w:val="ConsPlusNormal"/>
        <w:jc w:val="both"/>
      </w:pPr>
    </w:p>
    <w:p w:rsidR="000446DF" w:rsidRDefault="000446DF">
      <w:pPr>
        <w:pStyle w:val="ConsPlusNormal"/>
        <w:ind w:firstLine="540"/>
        <w:jc w:val="both"/>
      </w:pPr>
      <w:r>
        <w:t xml:space="preserve">Участковые комиссии при подготовке и проведении выборов депутатов Государственного Совета осуществляют полномочия, предусмотренные </w:t>
      </w:r>
      <w:hyperlink w:anchor="P276" w:history="1">
        <w:r>
          <w:rPr>
            <w:color w:val="0000FF"/>
          </w:rPr>
          <w:t>частью 7 статьи 16</w:t>
        </w:r>
      </w:hyperlink>
      <w:r>
        <w:t xml:space="preserve"> настоящего Кодекса.</w:t>
      </w:r>
    </w:p>
    <w:p w:rsidR="000446DF" w:rsidRDefault="000446DF">
      <w:pPr>
        <w:pStyle w:val="ConsPlusNormal"/>
        <w:jc w:val="both"/>
      </w:pPr>
    </w:p>
    <w:p w:rsidR="000446DF" w:rsidRDefault="000446DF">
      <w:pPr>
        <w:pStyle w:val="ConsPlusTitle"/>
        <w:jc w:val="center"/>
        <w:outlineLvl w:val="3"/>
      </w:pPr>
      <w:r>
        <w:t>Глава 15. ОПРЕДЕЛЕНИЕ РЕЗУЛЬТАТОВ ВЫБОРОВ ДЕПУТАТОВ</w:t>
      </w:r>
    </w:p>
    <w:p w:rsidR="000446DF" w:rsidRDefault="000446DF">
      <w:pPr>
        <w:pStyle w:val="ConsPlusTitle"/>
        <w:jc w:val="center"/>
      </w:pPr>
      <w:r>
        <w:t>ГОСУДАРСТВЕННОГО СОВЕТА</w:t>
      </w:r>
    </w:p>
    <w:p w:rsidR="000446DF" w:rsidRDefault="000446DF">
      <w:pPr>
        <w:pStyle w:val="ConsPlusNormal"/>
        <w:jc w:val="both"/>
      </w:pPr>
    </w:p>
    <w:p w:rsidR="000446DF" w:rsidRDefault="000446DF">
      <w:pPr>
        <w:pStyle w:val="ConsPlusNormal"/>
        <w:ind w:firstLine="540"/>
        <w:jc w:val="both"/>
        <w:outlineLvl w:val="4"/>
      </w:pPr>
      <w:r>
        <w:t>Статья 95. Установление итогов голосования территориальными комиссиями</w:t>
      </w:r>
    </w:p>
    <w:p w:rsidR="000446DF" w:rsidRDefault="000446DF">
      <w:pPr>
        <w:pStyle w:val="ConsPlusNormal"/>
        <w:jc w:val="both"/>
      </w:pPr>
    </w:p>
    <w:p w:rsidR="000446DF" w:rsidRDefault="000446DF">
      <w:pPr>
        <w:pStyle w:val="ConsPlusNormal"/>
        <w:ind w:firstLine="540"/>
        <w:jc w:val="both"/>
      </w:pPr>
      <w:r>
        <w:t>1. Первые экземпляры протоколов N 2 об итогах голосования по республиканскому избирательному округу, а также первые экземпляры протоколов N 1 об итогах голосования по одномандатному избирательному округу (за исключением случаев, когда на территории административно-территориальной единицы образовано более одного одномандатного избирательного округа) направляются участковой комиссией в соответствующую территориальную комиссию.</w:t>
      </w:r>
    </w:p>
    <w:p w:rsidR="000446DF" w:rsidRDefault="000446DF">
      <w:pPr>
        <w:pStyle w:val="ConsPlusNormal"/>
        <w:ind w:firstLine="540"/>
        <w:jc w:val="both"/>
      </w:pPr>
      <w:r>
        <w:t>2. На основании данных протоколов участковых комиссий об итогах голосования территориальная комиссия не позднее дня, следующего за днем голосования, устанавливает итоги голосования на соответствующей территории.</w:t>
      </w:r>
    </w:p>
    <w:p w:rsidR="000446DF" w:rsidRDefault="000446DF">
      <w:pPr>
        <w:pStyle w:val="ConsPlusNormal"/>
        <w:ind w:firstLine="540"/>
        <w:jc w:val="both"/>
      </w:pPr>
      <w:r>
        <w:t>3. По итогам голосования территориальная избирательная комиссия составляет протоколы N 1 и N 2 об итогах голосования соответственно по одномандатному избирательному округу и республиканскому избирательному округу на соответствующей территории, в которые заносятся:</w:t>
      </w:r>
    </w:p>
    <w:p w:rsidR="000446DF" w:rsidRDefault="000446DF">
      <w:pPr>
        <w:pStyle w:val="ConsPlusNormal"/>
        <w:ind w:firstLine="540"/>
        <w:jc w:val="both"/>
      </w:pPr>
      <w:r>
        <w:t>1) данные о числе участковых комиссий на соответствующей территории;</w:t>
      </w:r>
    </w:p>
    <w:p w:rsidR="000446DF" w:rsidRDefault="000446DF">
      <w:pPr>
        <w:pStyle w:val="ConsPlusNormal"/>
        <w:ind w:firstLine="540"/>
        <w:jc w:val="both"/>
      </w:pPr>
      <w:r>
        <w:t>2) данные о числе поступивших протоколов N 1 и N 2 участковых комиссий об итогах голосования, на основании которых составляются протоколы территориальной комиссии об итогах голосования;</w:t>
      </w:r>
    </w:p>
    <w:p w:rsidR="000446DF" w:rsidRDefault="000446DF">
      <w:pPr>
        <w:pStyle w:val="ConsPlusNormal"/>
        <w:ind w:firstLine="540"/>
        <w:jc w:val="both"/>
      </w:pPr>
      <w:r>
        <w:t xml:space="preserve">3) суммарные данные по всем строкам протоколов участковых комиссий об итогах голосования, установленным </w:t>
      </w:r>
      <w:hyperlink w:anchor="P1770" w:history="1">
        <w:r>
          <w:rPr>
            <w:color w:val="0000FF"/>
          </w:rPr>
          <w:t>частями 2</w:t>
        </w:r>
      </w:hyperlink>
      <w:r>
        <w:t xml:space="preserve"> - </w:t>
      </w:r>
      <w:hyperlink w:anchor="P1802" w:history="1">
        <w:r>
          <w:rPr>
            <w:color w:val="0000FF"/>
          </w:rPr>
          <w:t>5 статьи 78</w:t>
        </w:r>
      </w:hyperlink>
      <w:r>
        <w:t xml:space="preserve"> настоящего Кодекса.</w:t>
      </w:r>
    </w:p>
    <w:p w:rsidR="000446DF" w:rsidRDefault="000446DF">
      <w:pPr>
        <w:pStyle w:val="ConsPlusNormal"/>
        <w:ind w:firstLine="540"/>
        <w:jc w:val="both"/>
      </w:pPr>
      <w:r>
        <w:t>4. К каждому экземпляру соответствующего протокола приобщаются:</w:t>
      </w:r>
    </w:p>
    <w:p w:rsidR="000446DF" w:rsidRDefault="000446DF">
      <w:pPr>
        <w:pStyle w:val="ConsPlusNormal"/>
        <w:ind w:firstLine="540"/>
        <w:jc w:val="both"/>
      </w:pPr>
      <w:r>
        <w:t>1) сводная таблица об итогах голосования на соответствующей территории по республиканскому либо одномандатному избирательным округам, включающая полные данные всех поступивших протоколов участковых комиссий об итогах голосования;</w:t>
      </w:r>
    </w:p>
    <w:p w:rsidR="000446DF" w:rsidRDefault="000446DF">
      <w:pPr>
        <w:pStyle w:val="ConsPlusNormal"/>
        <w:ind w:firstLine="540"/>
        <w:jc w:val="both"/>
      </w:pPr>
      <w:r>
        <w:t>2) акты о получении территориальной комиссией избирательных бюллетеней, о передаче их участковым комиссиям, а также о погашении неиспользованных избирательных бюллетеней, хранившихся в территориальной комиссии, с указанием числа этих бюллетеней;</w:t>
      </w:r>
    </w:p>
    <w:p w:rsidR="000446DF" w:rsidRDefault="000446DF">
      <w:pPr>
        <w:pStyle w:val="ConsPlusNormal"/>
        <w:ind w:firstLine="540"/>
        <w:jc w:val="both"/>
      </w:pPr>
      <w:r>
        <w:t>2.1) акты о выдаче территориальной комиссией избирателям открепительных удостоверений, о передаче их участковым комиссиям, а также о погашении неиспользованных открепительных удостоверений с указанием числа и номеров этих удостоверений;</w:t>
      </w:r>
    </w:p>
    <w:p w:rsidR="000446DF" w:rsidRDefault="000446DF">
      <w:pPr>
        <w:pStyle w:val="ConsPlusNormal"/>
        <w:jc w:val="both"/>
      </w:pPr>
      <w:r>
        <w:t xml:space="preserve">(п. 2.1 введен </w:t>
      </w:r>
      <w:hyperlink r:id="rId731" w:history="1">
        <w:r>
          <w:rPr>
            <w:color w:val="0000FF"/>
          </w:rPr>
          <w:t>Законом</w:t>
        </w:r>
      </w:hyperlink>
      <w:r>
        <w:t xml:space="preserve"> РТ от 18.06.2016 N 45-ЗРТ)</w:t>
      </w:r>
    </w:p>
    <w:p w:rsidR="000446DF" w:rsidRDefault="000446DF">
      <w:pPr>
        <w:pStyle w:val="ConsPlusNormal"/>
        <w:ind w:firstLine="540"/>
        <w:jc w:val="both"/>
      </w:pPr>
      <w:r>
        <w:t xml:space="preserve">3) утратил силу. - </w:t>
      </w:r>
      <w:hyperlink r:id="rId732" w:history="1">
        <w:r>
          <w:rPr>
            <w:color w:val="0000FF"/>
          </w:rPr>
          <w:t>Закон</w:t>
        </w:r>
      </w:hyperlink>
      <w:r>
        <w:t xml:space="preserve"> РТ от 26.05.2014 N 41-ЗРТ;</w:t>
      </w:r>
    </w:p>
    <w:p w:rsidR="000446DF" w:rsidRDefault="000446DF">
      <w:pPr>
        <w:pStyle w:val="ConsPlusNormal"/>
        <w:ind w:firstLine="540"/>
        <w:jc w:val="both"/>
      </w:pPr>
      <w:r>
        <w:t xml:space="preserve">4) утратил силу. - </w:t>
      </w:r>
      <w:hyperlink r:id="rId733" w:history="1">
        <w:r>
          <w:rPr>
            <w:color w:val="0000FF"/>
          </w:rPr>
          <w:t>Закон</w:t>
        </w:r>
      </w:hyperlink>
      <w:r>
        <w:t xml:space="preserve"> РТ от 22.06.2012 N 41-ЗРТ.</w:t>
      </w:r>
    </w:p>
    <w:p w:rsidR="000446DF" w:rsidRDefault="000446DF">
      <w:pPr>
        <w:pStyle w:val="ConsPlusNormal"/>
        <w:ind w:firstLine="540"/>
        <w:jc w:val="both"/>
      </w:pPr>
      <w:r>
        <w:t>5. Первые экземпляры протоколов N 1 и N 2 территориальной избирательной комиссии об итогах голосования после их подписания вместе с приобщенными к ним документами незамедлительно направляются соответственно в окружную комиссию, Центральную избирательную комиссию Республики Татарстан и возврату в территориальную комиссию не подлежат.</w:t>
      </w:r>
    </w:p>
    <w:p w:rsidR="000446DF" w:rsidRDefault="000446DF">
      <w:pPr>
        <w:pStyle w:val="ConsPlusNormal"/>
        <w:jc w:val="both"/>
      </w:pPr>
    </w:p>
    <w:p w:rsidR="000446DF" w:rsidRDefault="000446DF">
      <w:pPr>
        <w:pStyle w:val="ConsPlusNormal"/>
        <w:ind w:firstLine="540"/>
        <w:jc w:val="both"/>
        <w:outlineLvl w:val="4"/>
      </w:pPr>
      <w:r>
        <w:t>Статья 96. Определение результатов выборов депутатов Государственного Совета по одномандатным избирательным округам</w:t>
      </w:r>
    </w:p>
    <w:p w:rsidR="000446DF" w:rsidRDefault="000446DF">
      <w:pPr>
        <w:pStyle w:val="ConsPlusNormal"/>
        <w:jc w:val="both"/>
      </w:pPr>
    </w:p>
    <w:p w:rsidR="000446DF" w:rsidRDefault="000446DF">
      <w:pPr>
        <w:pStyle w:val="ConsPlusNormal"/>
        <w:ind w:firstLine="540"/>
        <w:jc w:val="both"/>
      </w:pPr>
      <w:r>
        <w:t xml:space="preserve">1. На основании данных первых экземпляров протоколов N 1 территориальных комиссий об итогах голосования окружная комиссия не позднее чем через четыре дня со дня голосования определяет результаты выборов по одномандатному избирательному округу. Если на территории </w:t>
      </w:r>
      <w:r>
        <w:lastRenderedPageBreak/>
        <w:t>административно-территориальной единицы образовано несколько одномандатных избирательных округов, результаты выборов по одномандатному избирательному округу окружная комиссия устанавливает на основании протоколов N 1 об итогах голосования, поступающих непосредственно из участковых комиссий.</w:t>
      </w:r>
    </w:p>
    <w:p w:rsidR="000446DF" w:rsidRDefault="000446DF">
      <w:pPr>
        <w:pStyle w:val="ConsPlusNormal"/>
        <w:ind w:firstLine="540"/>
        <w:jc w:val="both"/>
      </w:pPr>
      <w:r>
        <w:t>2. Избранным по одномандатному избирательному округу признается зарегистрированный кандидат, который получил наибольшее число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w:t>
      </w:r>
    </w:p>
    <w:p w:rsidR="000446DF" w:rsidRDefault="000446DF">
      <w:pPr>
        <w:pStyle w:val="ConsPlusNormal"/>
        <w:ind w:firstLine="540"/>
        <w:jc w:val="both"/>
      </w:pPr>
      <w:r>
        <w:t>3. Окружная комиссия на основании протоколов N 1 соответствующих избирательных комиссий об итогах голосования составляет протокол о результатах выборов по одномандатному избирательному округу, в который вносятся следующие данные:</w:t>
      </w:r>
    </w:p>
    <w:p w:rsidR="000446DF" w:rsidRDefault="000446DF">
      <w:pPr>
        <w:pStyle w:val="ConsPlusNormal"/>
        <w:ind w:firstLine="540"/>
        <w:jc w:val="both"/>
      </w:pPr>
      <w:r>
        <w:t>1) число соответствующих избирательных комиссий в одномандатном избирательном округе;</w:t>
      </w:r>
    </w:p>
    <w:p w:rsidR="000446DF" w:rsidRDefault="000446DF">
      <w:pPr>
        <w:pStyle w:val="ConsPlusNormal"/>
        <w:ind w:firstLine="540"/>
        <w:jc w:val="both"/>
      </w:pPr>
      <w:r>
        <w:t>2) число протоколов N 1 соответствующих избирательных комиссий об итогах голосования, на основании которых составлен данный протокол;</w:t>
      </w:r>
    </w:p>
    <w:p w:rsidR="000446DF" w:rsidRDefault="000446DF">
      <w:pPr>
        <w:pStyle w:val="ConsPlusNormal"/>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0446DF" w:rsidRDefault="000446DF">
      <w:pPr>
        <w:pStyle w:val="ConsPlusNormal"/>
        <w:ind w:firstLine="540"/>
        <w:jc w:val="both"/>
      </w:pPr>
      <w:r>
        <w:t>4) доля голосов (в процентах), поданных за каждого кандидата, от числа избирателей, принявших участие в голосовании;</w:t>
      </w:r>
    </w:p>
    <w:p w:rsidR="000446DF" w:rsidRDefault="000446DF">
      <w:pPr>
        <w:pStyle w:val="ConsPlusNormal"/>
        <w:ind w:firstLine="540"/>
        <w:jc w:val="both"/>
      </w:pPr>
      <w:r>
        <w:t>5) число избирателей, принявших участие в выборах депутатов Государственного Совета по одномандатному избирательному округу, и доля (в процентах) этого числа от числа избирателей, включенных в списки избирателей;</w:t>
      </w:r>
    </w:p>
    <w:p w:rsidR="000446DF" w:rsidRDefault="000446DF">
      <w:pPr>
        <w:pStyle w:val="ConsPlusNormal"/>
        <w:ind w:firstLine="540"/>
        <w:jc w:val="both"/>
      </w:pPr>
      <w:r>
        <w:t>6) суммарные данные по одномандатному избирательному округу по всем строкам, содержащимся в протоколах N 1 соответствующих избирательных комиссий об итогах голосования;</w:t>
      </w:r>
    </w:p>
    <w:p w:rsidR="000446DF" w:rsidRDefault="000446DF">
      <w:pPr>
        <w:pStyle w:val="ConsPlusNormal"/>
        <w:ind w:firstLine="540"/>
        <w:jc w:val="both"/>
      </w:pPr>
      <w:r>
        <w:t>7) фамилия, имя и отчество зарегистрированного кандидата, избранного депутатом Государственного Совета, а при их совпадении с данными иных зарегистрированных кандидатов по этому же округу - иные сведения об избранном кандидате.</w:t>
      </w:r>
    </w:p>
    <w:p w:rsidR="000446DF" w:rsidRDefault="000446DF">
      <w:pPr>
        <w:pStyle w:val="ConsPlusNormal"/>
        <w:ind w:firstLine="540"/>
        <w:jc w:val="both"/>
      </w:pPr>
      <w:r>
        <w:t>4. К каждому экземпляру протокола о результатах выборов по одномандатному избирательному округу приобщаются:</w:t>
      </w:r>
    </w:p>
    <w:p w:rsidR="000446DF" w:rsidRDefault="000446DF">
      <w:pPr>
        <w:pStyle w:val="ConsPlusNormal"/>
        <w:ind w:firstLine="540"/>
        <w:jc w:val="both"/>
      </w:pPr>
      <w:r>
        <w:t>1) сводная таблица о результатах выборов по одномандатному избирательному округу, включающая в себя полные данные всех поступивших протоколов нижестоящих избирательных комиссий об итогах голосования;</w:t>
      </w:r>
    </w:p>
    <w:p w:rsidR="000446DF" w:rsidRDefault="000446DF">
      <w:pPr>
        <w:pStyle w:val="ConsPlusNormal"/>
        <w:ind w:firstLine="540"/>
        <w:jc w:val="both"/>
      </w:pPr>
      <w:r>
        <w:t>2) акты о получении окружной комиссией избирательных бюллетеней, о передаче их территориальным и участковым комиссиям, а также о погашении неиспользованных избирательных бюллетеней, хранившихся в окружной комиссии, с указанием числа этих бюллетеней;</w:t>
      </w:r>
    </w:p>
    <w:p w:rsidR="000446DF" w:rsidRDefault="000446DF">
      <w:pPr>
        <w:pStyle w:val="ConsPlusNormal"/>
        <w:ind w:firstLine="540"/>
        <w:jc w:val="both"/>
      </w:pPr>
      <w:r>
        <w:t xml:space="preserve">3) утратил силу. - </w:t>
      </w:r>
      <w:hyperlink r:id="rId734" w:history="1">
        <w:r>
          <w:rPr>
            <w:color w:val="0000FF"/>
          </w:rPr>
          <w:t>Закон</w:t>
        </w:r>
      </w:hyperlink>
      <w:r>
        <w:t xml:space="preserve"> РТ от 22.06.2012 N 41-ЗРТ.</w:t>
      </w:r>
    </w:p>
    <w:p w:rsidR="000446DF" w:rsidRDefault="000446DF">
      <w:pPr>
        <w:pStyle w:val="ConsPlusNormal"/>
        <w:ind w:firstLine="540"/>
        <w:jc w:val="both"/>
      </w:pPr>
      <w:r>
        <w:t>5. Первый экземпляр протокола о результатах выборов по одномандатному избирательному округу после его подписания вместе с приобщенными к нему документами незамедлительно направляется в Центральную избирательную комиссию Республики Татарстан и возврату в окружную комиссию не подлежат. Если на территории административно-территориальной единицы образовано несколько одномандатных избирательных округов, указанный протокол направляется окружной комиссией в соответствующую территориальную комиссию, которая непосредственно после получения протокола вводит его данные в ГАС "Выборы", после чего незамедлительно передает протокол в Центральную избирательную комиссию Республики Татарстан для установления общих результатов выборов.</w:t>
      </w:r>
    </w:p>
    <w:p w:rsidR="000446DF" w:rsidRDefault="000446DF">
      <w:pPr>
        <w:pStyle w:val="ConsPlusNormal"/>
        <w:jc w:val="both"/>
      </w:pPr>
    </w:p>
    <w:p w:rsidR="000446DF" w:rsidRDefault="000446DF">
      <w:pPr>
        <w:pStyle w:val="ConsPlusNormal"/>
        <w:ind w:firstLine="540"/>
        <w:jc w:val="both"/>
        <w:outlineLvl w:val="4"/>
      </w:pPr>
      <w:r>
        <w:t>Статья 97. Определение результатов выборов депутатов Государственного Совета по республиканскому избирательному округу</w:t>
      </w:r>
    </w:p>
    <w:p w:rsidR="000446DF" w:rsidRDefault="000446DF">
      <w:pPr>
        <w:pStyle w:val="ConsPlusNormal"/>
        <w:jc w:val="both"/>
      </w:pPr>
    </w:p>
    <w:p w:rsidR="000446DF" w:rsidRDefault="000446DF">
      <w:pPr>
        <w:pStyle w:val="ConsPlusNormal"/>
        <w:ind w:firstLine="540"/>
        <w:jc w:val="both"/>
      </w:pPr>
      <w:r>
        <w:t xml:space="preserve">1. На основании данных, содержащихся в первых экземплярах протоколов N 2 территориальных комиссий об итогах голосования, Центральная избирательная комиссия </w:t>
      </w:r>
      <w:r>
        <w:lastRenderedPageBreak/>
        <w:t>Республики Татарстан не позднее чем через семь дней после дня голосования определяет результаты выборов депутатов Государственного Совета по республиканскому избирательному округу.</w:t>
      </w:r>
    </w:p>
    <w:p w:rsidR="000446DF" w:rsidRDefault="000446DF">
      <w:pPr>
        <w:pStyle w:val="ConsPlusNormal"/>
        <w:ind w:firstLine="540"/>
        <w:jc w:val="both"/>
      </w:pPr>
      <w:bookmarkStart w:id="263" w:name="P2161"/>
      <w:bookmarkEnd w:id="263"/>
      <w:r>
        <w:t>2. Выборы по республиканскому избирательному округу признаются Центральной избирательной комиссией Республики Татарстан не состоявшимися в случае, если:</w:t>
      </w:r>
    </w:p>
    <w:p w:rsidR="000446DF" w:rsidRDefault="000446DF">
      <w:pPr>
        <w:pStyle w:val="ConsPlusNormal"/>
        <w:ind w:firstLine="540"/>
        <w:jc w:val="both"/>
      </w:pPr>
      <w:r>
        <w:t>1) менее чем два республиканских списка кандидатов при голосовании за республиканские списки кандидатов получили согласно настоящему Кодексу право принять участие в распределении депутатских мандатов;</w:t>
      </w:r>
    </w:p>
    <w:p w:rsidR="000446DF" w:rsidRDefault="000446DF">
      <w:pPr>
        <w:pStyle w:val="ConsPlusNormal"/>
        <w:ind w:firstLine="540"/>
        <w:jc w:val="both"/>
      </w:pPr>
      <w:r>
        <w:t>2) за республиканские списки кандидатов, получившие согласно настоящему Кодексу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за республиканские списки кандидатов.</w:t>
      </w:r>
    </w:p>
    <w:p w:rsidR="000446DF" w:rsidRDefault="000446DF">
      <w:pPr>
        <w:pStyle w:val="ConsPlusNormal"/>
        <w:ind w:firstLine="540"/>
        <w:jc w:val="both"/>
      </w:pPr>
      <w:bookmarkStart w:id="264" w:name="P2164"/>
      <w:bookmarkEnd w:id="264"/>
      <w:r>
        <w:t>3. К распределению депутатских мандатов допускаются республиканские списки кандидатов, каждый из которых получил 5 и более процентов голосов избирателей, принявших участие в голосовании, при условии, что таких списков было не менее двух и что за эти списки подано в совокупности более 50 процентов голосов избирателей, принявших участие в голосовании. В этом случае иные республиканские списки кандидатов к распределению депутатских мандатов не допускаются.</w:t>
      </w:r>
    </w:p>
    <w:p w:rsidR="000446DF" w:rsidRDefault="000446DF">
      <w:pPr>
        <w:pStyle w:val="ConsPlusNormal"/>
        <w:jc w:val="both"/>
      </w:pPr>
      <w:r>
        <w:t xml:space="preserve">(в ред. </w:t>
      </w:r>
      <w:hyperlink r:id="rId735" w:history="1">
        <w:r>
          <w:rPr>
            <w:color w:val="0000FF"/>
          </w:rPr>
          <w:t>Закона</w:t>
        </w:r>
      </w:hyperlink>
      <w:r>
        <w:t xml:space="preserve"> РТ от 26.05.2014 N 41-ЗРТ)</w:t>
      </w:r>
    </w:p>
    <w:p w:rsidR="000446DF" w:rsidRDefault="000446DF">
      <w:pPr>
        <w:pStyle w:val="ConsPlusNormal"/>
        <w:ind w:firstLine="540"/>
        <w:jc w:val="both"/>
      </w:pPr>
      <w:r>
        <w:t>4. Если за республиканские списки кандидатов, каждый из которых получил 5 и более процентов голосов избирателей, принявших участие в голосовании, подано в совокупности 50 и менее процентов голосов избирателей, принявших участие в голосовании, к распределению депутатских мандатов допускаются указанные списки, а также последовательно в порядке убывания числа поданных голосов избирателей республиканские списки кандидатов, получившие менее 5 процентов голосов избирателей, принявших участие в голосовании, пока общее число голосов избирателей, поданных за республиканские списки кандидатов, допускаемые к распределению депутатских мандатов, не превысит в совокупности 50 процентов от числа голосов избирателей, принявших участие в голосовании.</w:t>
      </w:r>
    </w:p>
    <w:p w:rsidR="000446DF" w:rsidRDefault="000446DF">
      <w:pPr>
        <w:pStyle w:val="ConsPlusNormal"/>
        <w:jc w:val="both"/>
      </w:pPr>
      <w:r>
        <w:t xml:space="preserve">(в ред. </w:t>
      </w:r>
      <w:hyperlink r:id="rId736" w:history="1">
        <w:r>
          <w:rPr>
            <w:color w:val="0000FF"/>
          </w:rPr>
          <w:t>Закона</w:t>
        </w:r>
      </w:hyperlink>
      <w:r>
        <w:t xml:space="preserve"> РТ от 26.05.2014 N 41-ЗРТ)</w:t>
      </w:r>
    </w:p>
    <w:p w:rsidR="000446DF" w:rsidRDefault="000446DF">
      <w:pPr>
        <w:pStyle w:val="ConsPlusNormal"/>
        <w:ind w:firstLine="540"/>
        <w:jc w:val="both"/>
      </w:pPr>
      <w:bookmarkStart w:id="265" w:name="P2168"/>
      <w:bookmarkEnd w:id="265"/>
      <w:r>
        <w:t>5. Если за один республиканский список кандидатов подано более 50 процентов голосов избирателей, принявших участие в голосовании, а остальные республиканские списки кандидатов получили менее 5 процентов голосов избирателей, принявших участие в голосовании, к распределению депутатских мандатов допускается указанный республиканский список кандидатов, а также республиканский список кандидатов, получивший наибольшее число голосов избирателей, принявших участие в голосовании, из числа списков кандидатов, получивших менее 5 процентов голосов избирателей, принявших участие в голосовании.</w:t>
      </w:r>
    </w:p>
    <w:p w:rsidR="000446DF" w:rsidRDefault="000446DF">
      <w:pPr>
        <w:pStyle w:val="ConsPlusNormal"/>
        <w:jc w:val="both"/>
      </w:pPr>
      <w:r>
        <w:t xml:space="preserve">(в ред. </w:t>
      </w:r>
      <w:hyperlink r:id="rId737" w:history="1">
        <w:r>
          <w:rPr>
            <w:color w:val="0000FF"/>
          </w:rPr>
          <w:t>Закона</w:t>
        </w:r>
      </w:hyperlink>
      <w:r>
        <w:t xml:space="preserve"> РТ от 26.05.2014 N 41-ЗРТ)</w:t>
      </w:r>
    </w:p>
    <w:p w:rsidR="000446DF" w:rsidRDefault="000446DF">
      <w:pPr>
        <w:pStyle w:val="ConsPlusNormal"/>
        <w:ind w:firstLine="540"/>
        <w:jc w:val="both"/>
      </w:pPr>
      <w:r>
        <w:t>6. Центральная избирательная комиссия Республики Татарстан составляет протокол о результатах выборов депутатов Государственного Совета по республиканскому избирательному округу, в который вносятся следующие сведения:</w:t>
      </w:r>
    </w:p>
    <w:p w:rsidR="000446DF" w:rsidRDefault="000446DF">
      <w:pPr>
        <w:pStyle w:val="ConsPlusNormal"/>
        <w:ind w:firstLine="540"/>
        <w:jc w:val="both"/>
      </w:pPr>
      <w:r>
        <w:t>1) число территориальных комиссий;</w:t>
      </w:r>
    </w:p>
    <w:p w:rsidR="000446DF" w:rsidRDefault="000446DF">
      <w:pPr>
        <w:pStyle w:val="ConsPlusNormal"/>
        <w:ind w:firstLine="540"/>
        <w:jc w:val="both"/>
      </w:pPr>
      <w:r>
        <w:t>2) число протоколов территориальных комиссий, на основе которых составлен данный протокол;</w:t>
      </w:r>
    </w:p>
    <w:p w:rsidR="000446DF" w:rsidRDefault="000446DF">
      <w:pPr>
        <w:pStyle w:val="ConsPlusNormal"/>
        <w:ind w:firstLine="540"/>
        <w:jc w:val="both"/>
      </w:pPr>
      <w:r>
        <w:t>3) суммарные данные по всем строкам, содержащимся в протоколах N 2 территориальных комиссий об итогах голосования;</w:t>
      </w:r>
    </w:p>
    <w:p w:rsidR="000446DF" w:rsidRDefault="000446DF">
      <w:pPr>
        <w:pStyle w:val="ConsPlusNormal"/>
        <w:ind w:firstLine="540"/>
        <w:jc w:val="both"/>
      </w:pPr>
      <w:r>
        <w:t>4) доля голосов (в процентах), поданных за каждый республиканский список кандидатов, от числа избирателей, принявших участие в голосовании;</w:t>
      </w:r>
    </w:p>
    <w:p w:rsidR="000446DF" w:rsidRDefault="000446DF">
      <w:pPr>
        <w:pStyle w:val="ConsPlusNormal"/>
        <w:ind w:firstLine="540"/>
        <w:jc w:val="both"/>
      </w:pPr>
      <w:r>
        <w:t>5) число избирателей, принявших участие в выборах депутатов Государственного Совета по республиканскому избирательному округу, и доля (в процентах) этого числа от числа избирателей, включенных в списки избирателей;</w:t>
      </w:r>
    </w:p>
    <w:p w:rsidR="000446DF" w:rsidRDefault="000446DF">
      <w:pPr>
        <w:pStyle w:val="ConsPlusNormal"/>
        <w:ind w:firstLine="540"/>
        <w:jc w:val="both"/>
      </w:pPr>
      <w:r>
        <w:t>6) наименования политических партий, республиканские списки кандидатов которых допущены к распределению депутатских мандатов, и число депутатских мандатов, причитающихся каждому из них;</w:t>
      </w:r>
    </w:p>
    <w:p w:rsidR="000446DF" w:rsidRDefault="000446DF">
      <w:pPr>
        <w:pStyle w:val="ConsPlusNormal"/>
        <w:ind w:firstLine="540"/>
        <w:jc w:val="both"/>
      </w:pPr>
      <w:r>
        <w:t xml:space="preserve">7) фамилии, имена и отчества зарегистрированных кандидатов, избранных депутатами </w:t>
      </w:r>
      <w:r>
        <w:lastRenderedPageBreak/>
        <w:t>Государственного Совета, из каждого республиканского списка кандидатов, а при их совпадении с данными иных зарегистрированных кандидатов из того же списка кандидатов - иные сведения об избранном кандидате.</w:t>
      </w:r>
    </w:p>
    <w:p w:rsidR="000446DF" w:rsidRDefault="000446DF">
      <w:pPr>
        <w:pStyle w:val="ConsPlusNormal"/>
        <w:ind w:firstLine="540"/>
        <w:jc w:val="both"/>
      </w:pPr>
      <w:r>
        <w:t xml:space="preserve">7. Республиканские списки кандидатов, допущенные к распределению депутатских мандатов, получают указанные мандаты в соответствии с методикой, предусмотренной </w:t>
      </w:r>
      <w:hyperlink w:anchor="P2186" w:history="1">
        <w:r>
          <w:rPr>
            <w:color w:val="0000FF"/>
          </w:rPr>
          <w:t>статьей 98</w:t>
        </w:r>
      </w:hyperlink>
      <w:r>
        <w:t xml:space="preserve"> настоящего Кодекса. При этом до применения указанной методики из каждого списка исключаются депутаты, избранные в Государственный Совет Республики Татарстан по одномандатным избирательным округам.</w:t>
      </w:r>
    </w:p>
    <w:p w:rsidR="000446DF" w:rsidRDefault="000446DF">
      <w:pPr>
        <w:pStyle w:val="ConsPlusNormal"/>
        <w:ind w:firstLine="540"/>
        <w:jc w:val="both"/>
      </w:pPr>
      <w:r>
        <w:t xml:space="preserve">7.1. Утратил силу. - </w:t>
      </w:r>
      <w:hyperlink r:id="rId738" w:history="1">
        <w:r>
          <w:rPr>
            <w:color w:val="0000FF"/>
          </w:rPr>
          <w:t>Закон</w:t>
        </w:r>
      </w:hyperlink>
      <w:r>
        <w:t xml:space="preserve"> РТ от 26.05.2014 N 41-ЗРТ.</w:t>
      </w:r>
    </w:p>
    <w:p w:rsidR="000446DF" w:rsidRDefault="000446DF">
      <w:pPr>
        <w:pStyle w:val="ConsPlusNormal"/>
        <w:ind w:firstLine="540"/>
        <w:jc w:val="both"/>
      </w:pPr>
      <w:r>
        <w:t>8. Депутатские мандаты распределяются между зарегистрированными кандидатами из республиканского списка кандидатов в соответствии с порядком размещения кандидатов в списке, установленным при регистрации этого списка в Центральной избирательной комиссии Республики Татарстан и рассматриваемым как порядок очередности получения депутатских мандатов.</w:t>
      </w:r>
    </w:p>
    <w:p w:rsidR="000446DF" w:rsidRDefault="000446DF">
      <w:pPr>
        <w:pStyle w:val="ConsPlusNormal"/>
        <w:ind w:firstLine="540"/>
        <w:jc w:val="both"/>
      </w:pPr>
      <w:r>
        <w:t xml:space="preserve">9. Зарегистрированный кандидат, который вправе получить депутатский мандат в соответствии с порядком размещения кандидатов в республиканском списке кандидатов, может отказаться от получения депутатского мандата. Заявление об отказе от получения депутатского мандата не подлежит отзыву. В этом случае депутатский мандат передается зарегистрированному кандидату из того же списка в соответствии с порядком, предусмотренным </w:t>
      </w:r>
      <w:hyperlink w:anchor="P2195" w:history="1">
        <w:r>
          <w:rPr>
            <w:color w:val="0000FF"/>
          </w:rPr>
          <w:t>частью 6 статьи 98</w:t>
        </w:r>
      </w:hyperlink>
      <w:r>
        <w:t xml:space="preserve"> настоящего Кодекса.</w:t>
      </w:r>
    </w:p>
    <w:p w:rsidR="000446DF" w:rsidRDefault="000446DF">
      <w:pPr>
        <w:pStyle w:val="ConsPlusNormal"/>
        <w:jc w:val="both"/>
      </w:pPr>
      <w:r>
        <w:t xml:space="preserve">(в ред. Законов РТ от 28.06.2010 </w:t>
      </w:r>
      <w:hyperlink r:id="rId739" w:history="1">
        <w:r>
          <w:rPr>
            <w:color w:val="0000FF"/>
          </w:rPr>
          <w:t>N 33-ЗРТ</w:t>
        </w:r>
      </w:hyperlink>
      <w:r>
        <w:t xml:space="preserve">, от 26.05.2014 </w:t>
      </w:r>
      <w:hyperlink r:id="rId740" w:history="1">
        <w:r>
          <w:rPr>
            <w:color w:val="0000FF"/>
          </w:rPr>
          <w:t>N 41-ЗРТ</w:t>
        </w:r>
      </w:hyperlink>
      <w:r>
        <w:t>)</w:t>
      </w:r>
    </w:p>
    <w:p w:rsidR="000446DF" w:rsidRDefault="000446DF">
      <w:pPr>
        <w:pStyle w:val="ConsPlusNormal"/>
        <w:jc w:val="both"/>
      </w:pPr>
    </w:p>
    <w:p w:rsidR="000446DF" w:rsidRDefault="000446DF">
      <w:pPr>
        <w:pStyle w:val="ConsPlusNormal"/>
        <w:ind w:firstLine="540"/>
        <w:jc w:val="both"/>
        <w:outlineLvl w:val="4"/>
      </w:pPr>
      <w:r>
        <w:t xml:space="preserve">Статья 97.1. Утратила силу. - </w:t>
      </w:r>
      <w:hyperlink r:id="rId741" w:history="1">
        <w:r>
          <w:rPr>
            <w:color w:val="0000FF"/>
          </w:rPr>
          <w:t>Закон</w:t>
        </w:r>
      </w:hyperlink>
      <w:r>
        <w:t xml:space="preserve"> РТ от 26.05.2014 N 41-ЗРТ.</w:t>
      </w:r>
    </w:p>
    <w:p w:rsidR="000446DF" w:rsidRDefault="000446DF">
      <w:pPr>
        <w:pStyle w:val="ConsPlusNormal"/>
        <w:jc w:val="both"/>
      </w:pPr>
    </w:p>
    <w:p w:rsidR="000446DF" w:rsidRDefault="000446DF">
      <w:pPr>
        <w:pStyle w:val="ConsPlusNormal"/>
        <w:ind w:firstLine="540"/>
        <w:jc w:val="both"/>
        <w:outlineLvl w:val="4"/>
      </w:pPr>
      <w:bookmarkStart w:id="266" w:name="P2186"/>
      <w:bookmarkEnd w:id="266"/>
      <w:r>
        <w:t>Статья 98. Методика пропорционального распределения депутатских мандатов</w:t>
      </w:r>
    </w:p>
    <w:p w:rsidR="000446DF" w:rsidRDefault="000446DF">
      <w:pPr>
        <w:pStyle w:val="ConsPlusNormal"/>
        <w:jc w:val="both"/>
      </w:pPr>
    </w:p>
    <w:p w:rsidR="000446DF" w:rsidRDefault="000446DF">
      <w:pPr>
        <w:pStyle w:val="ConsPlusNormal"/>
        <w:ind w:firstLine="540"/>
        <w:jc w:val="both"/>
      </w:pPr>
      <w:bookmarkStart w:id="267" w:name="P2188"/>
      <w:bookmarkEnd w:id="267"/>
      <w:r>
        <w:t xml:space="preserve">1. Центральная избирательная комиссия Республики Татарстан подсчитывает сумму голосов избирателей, поданных за республиканские списки кандидатов, допущенные к распределению депутатских мандатов в соответствии с правилами, предусмотренными </w:t>
      </w:r>
      <w:hyperlink w:anchor="P2164" w:history="1">
        <w:r>
          <w:rPr>
            <w:color w:val="0000FF"/>
          </w:rPr>
          <w:t>частями 3</w:t>
        </w:r>
      </w:hyperlink>
      <w:r>
        <w:t xml:space="preserve"> - </w:t>
      </w:r>
      <w:hyperlink w:anchor="P2168" w:history="1">
        <w:r>
          <w:rPr>
            <w:color w:val="0000FF"/>
          </w:rPr>
          <w:t>5 статьи 97</w:t>
        </w:r>
      </w:hyperlink>
      <w:r>
        <w:t xml:space="preserve"> настоящего Кодекса. Эта сумма голосов избирателей делится на 50 - число депутатских мандатов, распределяемых по республиканскому избирательному округу. Полученный результат есть первое избирательное частное, которое используется в процессе распределения депутатских мандатов между республиканскими списками кандидатов.</w:t>
      </w:r>
    </w:p>
    <w:p w:rsidR="000446DF" w:rsidRDefault="000446DF">
      <w:pPr>
        <w:pStyle w:val="ConsPlusNormal"/>
        <w:jc w:val="both"/>
      </w:pPr>
      <w:r>
        <w:t xml:space="preserve">(в ред. Законов РТ от 28.06.2010 </w:t>
      </w:r>
      <w:hyperlink r:id="rId742" w:history="1">
        <w:r>
          <w:rPr>
            <w:color w:val="0000FF"/>
          </w:rPr>
          <w:t>N 33-ЗРТ</w:t>
        </w:r>
      </w:hyperlink>
      <w:r>
        <w:t xml:space="preserve">, от 26.05.2014 </w:t>
      </w:r>
      <w:hyperlink r:id="rId743" w:history="1">
        <w:r>
          <w:rPr>
            <w:color w:val="0000FF"/>
          </w:rPr>
          <w:t>N 41-ЗРТ</w:t>
        </w:r>
      </w:hyperlink>
      <w:r>
        <w:t>)</w:t>
      </w:r>
    </w:p>
    <w:p w:rsidR="000446DF" w:rsidRDefault="000446DF">
      <w:pPr>
        <w:pStyle w:val="ConsPlusNormal"/>
        <w:ind w:firstLine="540"/>
        <w:jc w:val="both"/>
      </w:pPr>
      <w:bookmarkStart w:id="268" w:name="P2190"/>
      <w:bookmarkEnd w:id="268"/>
      <w:r>
        <w:t xml:space="preserve">2. Число голосов избирателей, полученных каждым республиканским списком кандидатов, допущенным к распределению депутатских мандатов, делится на первое избирательное частное, предусмотренное </w:t>
      </w:r>
      <w:hyperlink w:anchor="P2188" w:history="1">
        <w:r>
          <w:rPr>
            <w:color w:val="0000FF"/>
          </w:rPr>
          <w:t>частью 1</w:t>
        </w:r>
      </w:hyperlink>
      <w:r>
        <w:t xml:space="preserve"> настоящей статьи. Целая часть числа, полученного в результате такого деления, есть число депутатских мандатов, которые получает соответствующий республиканский список кандидатов в результате первичного распределения депутатских мандатов.</w:t>
      </w:r>
    </w:p>
    <w:p w:rsidR="000446DF" w:rsidRDefault="000446DF">
      <w:pPr>
        <w:pStyle w:val="ConsPlusNormal"/>
        <w:ind w:firstLine="540"/>
        <w:jc w:val="both"/>
      </w:pPr>
      <w:bookmarkStart w:id="269" w:name="P2191"/>
      <w:bookmarkEnd w:id="269"/>
      <w:r>
        <w:t xml:space="preserve">3. Если после проведенного в соответствии с </w:t>
      </w:r>
      <w:hyperlink w:anchor="P2190" w:history="1">
        <w:r>
          <w:rPr>
            <w:color w:val="0000FF"/>
          </w:rPr>
          <w:t>частью 2</w:t>
        </w:r>
      </w:hyperlink>
      <w:r>
        <w:t xml:space="preserve"> настоящей статьи первичного распределения депутатских мандатов остаются нераспределенные депутатские мандаты, проводится их вторичное распределение. Нераспределенные депутатские мандаты передаются по одному тем республиканским спискам кандидатов, у которых оказывается наибольшей дробная часть числа, полученного в результате деления, предусмотренного </w:t>
      </w:r>
      <w:hyperlink w:anchor="P2190" w:history="1">
        <w:r>
          <w:rPr>
            <w:color w:val="0000FF"/>
          </w:rPr>
          <w:t>частью 2</w:t>
        </w:r>
      </w:hyperlink>
      <w:r>
        <w:t xml:space="preserve"> настоящей статьи. При равенстве дробных частей (после запятой до шестого знака включительно) преимущество отдается тому республиканскому списку кандидатов, за который подано большее число голосов избирателей.</w:t>
      </w:r>
    </w:p>
    <w:p w:rsidR="000446DF" w:rsidRDefault="000446DF">
      <w:pPr>
        <w:pStyle w:val="ConsPlusNormal"/>
        <w:ind w:firstLine="540"/>
        <w:jc w:val="both"/>
      </w:pPr>
      <w:r>
        <w:t xml:space="preserve">4. После распределения депутатских мандатов, предусмотренного </w:t>
      </w:r>
      <w:hyperlink w:anchor="P2191" w:history="1">
        <w:r>
          <w:rPr>
            <w:color w:val="0000FF"/>
          </w:rPr>
          <w:t>частью 3</w:t>
        </w:r>
      </w:hyperlink>
      <w:r>
        <w:t xml:space="preserve"> настоящей статьи, проводится их распределение внутри каждого республиканского списка кандидатов. На первом этапе этого распределения определяется число зарегистрированных кандидатов, входящих в республиканский список кандидатов. Зарегистрированным кандидатам в порядке их очередности в республиканском списке кандидатов переходят депутатские мандаты.</w:t>
      </w:r>
    </w:p>
    <w:p w:rsidR="000446DF" w:rsidRDefault="000446DF">
      <w:pPr>
        <w:pStyle w:val="ConsPlusNormal"/>
        <w:ind w:firstLine="540"/>
        <w:jc w:val="both"/>
      </w:pPr>
      <w:r>
        <w:t xml:space="preserve">5. Если после распределения депутатских мандатов между республиканскими списками кандидатов, проведенного в соответствии с </w:t>
      </w:r>
      <w:hyperlink w:anchor="P2188" w:history="1">
        <w:r>
          <w:rPr>
            <w:color w:val="0000FF"/>
          </w:rPr>
          <w:t>частями 1</w:t>
        </w:r>
      </w:hyperlink>
      <w:r>
        <w:t xml:space="preserve"> - </w:t>
      </w:r>
      <w:hyperlink w:anchor="P2191" w:history="1">
        <w:r>
          <w:rPr>
            <w:color w:val="0000FF"/>
          </w:rPr>
          <w:t>3</w:t>
        </w:r>
      </w:hyperlink>
      <w:r>
        <w:t xml:space="preserve"> настоящей статьи, возникает </w:t>
      </w:r>
      <w:r>
        <w:lastRenderedPageBreak/>
        <w:t>необходимость дополнительно распределить один депутатский мандат или несколько депутатских мандатов среди всех республиканских списков кандидатов или среди некоторых из них, то такое распределение проводится следующим образом. Передача депутатских мандатов производится в соответствии с коэффициентами дополнительного распределения депутатских мандатов для каждого списка кандидатов, вычисляемыми путем деления общего числа депутатских мандатов, полученных соответствующим списком кандидатов, на число полученных этим же списком голосов избирателей. Депутатские мандаты распределяются по одному тем республиканским спискам кандидатов, в которых указанный коэффициент оказывается наименьшим. При равных значениях указанного коэффициента депутатский мандат передается тому республиканскому списку кандидатов, который получил большее число голосов избирателей. Если после такого распределения число дополнительно распределяемых депутатских мандатов окажется больше числа республиканских списков кандидатов, которые могут их получить, процедура дополнительного распределения повторяется необходимое число раз, при этом указанный коэффициент каждый раз вычисляется заново. Полученные республиканским списком кандидатов депутатские мандаты передаются зарегистрированным кандидатам, включенным в республиканский список кандидатов и не получившим депутатских мандатов. В дополнительном распределении депутатских мандатов могут участвовать только республиканские списки кандидатов, имеющие зарегистрированных кандидатов, не получивших депутатских мандатов.</w:t>
      </w:r>
    </w:p>
    <w:p w:rsidR="000446DF" w:rsidRDefault="000446DF">
      <w:pPr>
        <w:pStyle w:val="ConsPlusNormal"/>
        <w:jc w:val="both"/>
      </w:pPr>
      <w:r>
        <w:t xml:space="preserve">(в ред. </w:t>
      </w:r>
      <w:hyperlink r:id="rId744" w:history="1">
        <w:r>
          <w:rPr>
            <w:color w:val="0000FF"/>
          </w:rPr>
          <w:t>Закона</w:t>
        </w:r>
      </w:hyperlink>
      <w:r>
        <w:t xml:space="preserve"> РТ от 28.06.2010 N 33-ЗРТ)</w:t>
      </w:r>
    </w:p>
    <w:p w:rsidR="000446DF" w:rsidRDefault="000446DF">
      <w:pPr>
        <w:pStyle w:val="ConsPlusNormal"/>
        <w:ind w:firstLine="540"/>
        <w:jc w:val="both"/>
      </w:pPr>
      <w:bookmarkStart w:id="270" w:name="P2195"/>
      <w:bookmarkEnd w:id="270"/>
      <w:r>
        <w:t>6. Если после первоначального распределения депутатских мандатов внутри республиканского списка кандидатов зарегистрированный кандидат отказался от получения депутатского мандата или если зарегистрированный кандидат не сложил несовместимые со статусом депутата Государственного Совета полномочия, а также если депутатский мандат оказался вакантным в силу иных оснований, он передается зарегистрированному кандидату из того же списка кандидатов. Депутатский мандат передается первому в порядке очередности зарегистрированному кандидату из числа зарегистрированных кандидатов, не получивших депутатских мандатов и включенных в тот же республиканский список кандидатов, что и зарегистрированный кандидат, депутатский мандат которого оказался вакантным.</w:t>
      </w:r>
    </w:p>
    <w:p w:rsidR="000446DF" w:rsidRDefault="000446DF">
      <w:pPr>
        <w:pStyle w:val="ConsPlusNormal"/>
        <w:ind w:firstLine="540"/>
        <w:jc w:val="both"/>
      </w:pPr>
      <w:bookmarkStart w:id="271" w:name="P2196"/>
      <w:bookmarkEnd w:id="271"/>
      <w:r>
        <w:t xml:space="preserve">7. Если в процессе распределения депутатских мандатов внутри республиканского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Государственного Совета, за исключением случая, предусмотренного </w:t>
      </w:r>
      <w:hyperlink w:anchor="P2197" w:history="1">
        <w:r>
          <w:rPr>
            <w:color w:val="0000FF"/>
          </w:rPr>
          <w:t>частью 8</w:t>
        </w:r>
      </w:hyperlink>
      <w:r>
        <w:t xml:space="preserve"> настоящей статьи.</w:t>
      </w:r>
    </w:p>
    <w:p w:rsidR="000446DF" w:rsidRDefault="000446DF">
      <w:pPr>
        <w:pStyle w:val="ConsPlusNormal"/>
        <w:ind w:firstLine="540"/>
        <w:jc w:val="both"/>
      </w:pPr>
      <w:bookmarkStart w:id="272" w:name="P2197"/>
      <w:bookmarkEnd w:id="272"/>
      <w:r>
        <w:t xml:space="preserve">8. Если в результате реализации положений, предусмотренных </w:t>
      </w:r>
      <w:hyperlink w:anchor="P2196" w:history="1">
        <w:r>
          <w:rPr>
            <w:color w:val="0000FF"/>
          </w:rPr>
          <w:t>частью 7</w:t>
        </w:r>
      </w:hyperlink>
      <w:r>
        <w:t xml:space="preserve"> настоящей статьи, Государственный Совет останется в неправомочном составе, нераспределенные депутатские мандаты передаются республиканским спискам кандидатов, не допущенным к распределению депутатских мандатов в соответствии с требованиями, предусмотренными </w:t>
      </w:r>
      <w:hyperlink w:anchor="P2164" w:history="1">
        <w:r>
          <w:rPr>
            <w:color w:val="0000FF"/>
          </w:rPr>
          <w:t>частями 3</w:t>
        </w:r>
      </w:hyperlink>
      <w:r>
        <w:t xml:space="preserve"> - </w:t>
      </w:r>
      <w:hyperlink w:anchor="P2168" w:history="1">
        <w:r>
          <w:rPr>
            <w:color w:val="0000FF"/>
          </w:rPr>
          <w:t>5 статьи 97</w:t>
        </w:r>
      </w:hyperlink>
      <w:r>
        <w:t xml:space="preserve"> настоящего Кодекса, и получившим число голосов избирателей, которое превышает первое избирательное частное. При этом каждый из указанных списков вправе получить депутатские мандаты в количестве, не превышающем числа депутатских мандатов, которое он мог бы получить, если бы был допущен к распределению депутатских мандатов вместе с республиканскими списками кандидатов, указанными в </w:t>
      </w:r>
      <w:hyperlink w:anchor="P2164" w:history="1">
        <w:r>
          <w:rPr>
            <w:color w:val="0000FF"/>
          </w:rPr>
          <w:t>частях 3</w:t>
        </w:r>
      </w:hyperlink>
      <w:r>
        <w:t xml:space="preserve"> - </w:t>
      </w:r>
      <w:hyperlink w:anchor="P2168" w:history="1">
        <w:r>
          <w:rPr>
            <w:color w:val="0000FF"/>
          </w:rPr>
          <w:t>5 статьи 97</w:t>
        </w:r>
      </w:hyperlink>
      <w:r>
        <w:t xml:space="preserve"> настоящего Кодекса. Такие депутатские мандаты распределяются между республиканскими списками кандидатов, не допущенными к распределению депутатских мандатов в соответствии с требованиями, предусмотренными </w:t>
      </w:r>
      <w:hyperlink w:anchor="P2164" w:history="1">
        <w:r>
          <w:rPr>
            <w:color w:val="0000FF"/>
          </w:rPr>
          <w:t>частями 3</w:t>
        </w:r>
      </w:hyperlink>
      <w:r>
        <w:t xml:space="preserve"> - </w:t>
      </w:r>
      <w:hyperlink w:anchor="P2168" w:history="1">
        <w:r>
          <w:rPr>
            <w:color w:val="0000FF"/>
          </w:rPr>
          <w:t>5 статьи 97</w:t>
        </w:r>
      </w:hyperlink>
      <w:r>
        <w:t xml:space="preserve"> настоящего Кодекса, и получившими число голосов избирателей, которое превышает первое избирательное частное, пропорционально полученному ими числу голосов избирателей в соответствии с методикой распределения депутатских мандатов, изложенной в настоящей статье.</w:t>
      </w:r>
    </w:p>
    <w:p w:rsidR="000446DF" w:rsidRDefault="000446DF">
      <w:pPr>
        <w:pStyle w:val="ConsPlusNormal"/>
        <w:jc w:val="both"/>
      </w:pPr>
      <w:r>
        <w:t xml:space="preserve">(в ред. Законов РТ от 28.06.2010 </w:t>
      </w:r>
      <w:hyperlink r:id="rId745" w:history="1">
        <w:r>
          <w:rPr>
            <w:color w:val="0000FF"/>
          </w:rPr>
          <w:t>N 33-ЗРТ</w:t>
        </w:r>
      </w:hyperlink>
      <w:r>
        <w:t xml:space="preserve">, от 26.05.2014 </w:t>
      </w:r>
      <w:hyperlink r:id="rId746" w:history="1">
        <w:r>
          <w:rPr>
            <w:color w:val="0000FF"/>
          </w:rPr>
          <w:t>N 41-ЗРТ</w:t>
        </w:r>
      </w:hyperlink>
      <w:r>
        <w:t>)</w:t>
      </w:r>
    </w:p>
    <w:p w:rsidR="000446DF" w:rsidRDefault="000446DF">
      <w:pPr>
        <w:pStyle w:val="ConsPlusNormal"/>
        <w:jc w:val="both"/>
      </w:pPr>
    </w:p>
    <w:p w:rsidR="000446DF" w:rsidRDefault="000446DF">
      <w:pPr>
        <w:pStyle w:val="ConsPlusNormal"/>
        <w:ind w:firstLine="540"/>
        <w:jc w:val="both"/>
        <w:outlineLvl w:val="4"/>
      </w:pPr>
      <w:r>
        <w:t>Статья 99. Установление общих результатов выборов</w:t>
      </w:r>
    </w:p>
    <w:p w:rsidR="000446DF" w:rsidRDefault="000446DF">
      <w:pPr>
        <w:pStyle w:val="ConsPlusNormal"/>
        <w:jc w:val="both"/>
      </w:pPr>
    </w:p>
    <w:p w:rsidR="000446DF" w:rsidRDefault="000446DF">
      <w:pPr>
        <w:pStyle w:val="ConsPlusNormal"/>
        <w:ind w:firstLine="540"/>
        <w:jc w:val="both"/>
      </w:pPr>
      <w:r>
        <w:t xml:space="preserve">1. На основании протокола Центральной избирательной комиссии Республики Татарстан о </w:t>
      </w:r>
      <w:r>
        <w:lastRenderedPageBreak/>
        <w:t>результатах выборов по республиканскому избирательному округу и на основании протоколов окружных комиссий о результатах выборов по одномандатным избирательным округам Центральная избирательная комиссия Республики Татарстан не позднее чем через 10 дней после дня голосования устанавливает общие результаты выборов депутатов Государственного Совета.</w:t>
      </w:r>
    </w:p>
    <w:p w:rsidR="000446DF" w:rsidRDefault="000446DF">
      <w:pPr>
        <w:pStyle w:val="ConsPlusNormal"/>
        <w:jc w:val="both"/>
      </w:pPr>
      <w:r>
        <w:t xml:space="preserve">(в ред. </w:t>
      </w:r>
      <w:hyperlink r:id="rId747" w:history="1">
        <w:r>
          <w:rPr>
            <w:color w:val="0000FF"/>
          </w:rPr>
          <w:t>Закона</w:t>
        </w:r>
      </w:hyperlink>
      <w:r>
        <w:t xml:space="preserve"> РТ от 26.05.2014 N 41-ЗРТ)</w:t>
      </w:r>
    </w:p>
    <w:p w:rsidR="000446DF" w:rsidRDefault="000446DF">
      <w:pPr>
        <w:pStyle w:val="ConsPlusNormal"/>
        <w:ind w:firstLine="540"/>
        <w:jc w:val="both"/>
      </w:pPr>
      <w:r>
        <w:t xml:space="preserve">2. Центральная избирательная комиссия Республики Татарстан признает недействительными выборы по одномандатному избирательному округу в случаях, указанных в </w:t>
      </w:r>
      <w:hyperlink w:anchor="P1926" w:history="1">
        <w:r>
          <w:rPr>
            <w:color w:val="0000FF"/>
          </w:rPr>
          <w:t>части 3 статьи 81</w:t>
        </w:r>
      </w:hyperlink>
      <w:r>
        <w:t xml:space="preserve"> настоящего Кодекса.</w:t>
      </w:r>
    </w:p>
    <w:p w:rsidR="000446DF" w:rsidRDefault="000446DF">
      <w:pPr>
        <w:pStyle w:val="ConsPlusNormal"/>
        <w:jc w:val="both"/>
      </w:pPr>
    </w:p>
    <w:p w:rsidR="000446DF" w:rsidRDefault="000446DF">
      <w:pPr>
        <w:pStyle w:val="ConsPlusNormal"/>
        <w:ind w:firstLine="540"/>
        <w:jc w:val="both"/>
        <w:outlineLvl w:val="4"/>
      </w:pPr>
      <w:r>
        <w:t>Статья 100. Регистрация избранных депутатов Государственного Совета Республики Татарстан</w:t>
      </w:r>
    </w:p>
    <w:p w:rsidR="000446DF" w:rsidRDefault="000446DF">
      <w:pPr>
        <w:pStyle w:val="ConsPlusNormal"/>
        <w:jc w:val="both"/>
      </w:pPr>
    </w:p>
    <w:p w:rsidR="000446DF" w:rsidRDefault="000446DF">
      <w:pPr>
        <w:pStyle w:val="ConsPlusNormal"/>
        <w:ind w:firstLine="540"/>
        <w:jc w:val="both"/>
      </w:pPr>
      <w:bookmarkStart w:id="273" w:name="P2208"/>
      <w:bookmarkEnd w:id="273"/>
      <w:r>
        <w:t>1. Центральная избирательная комиссия Республики Татарстан, окружная комиссия после подписания протокола о результатах выборов незамедлительно извещает об этом зарегистрированного кандидата, избранного депутатом Государственного Совета, после чего он обязан в пятидневный срок со дня получения извещения представить в соответствующую избирательную комиссию копию приказа (иного документа) об освобождении от обязанностей, несовместимых со статусом депутата Государственного Совета, либо копию документа, удостоверяющего, что им в пятидневный срок со дня получения извещения было подано заявление об освобождении от таких обязанностей.</w:t>
      </w:r>
    </w:p>
    <w:p w:rsidR="000446DF" w:rsidRDefault="000446DF">
      <w:pPr>
        <w:pStyle w:val="ConsPlusNormal"/>
        <w:jc w:val="both"/>
      </w:pPr>
      <w:r>
        <w:t xml:space="preserve">(в ред. </w:t>
      </w:r>
      <w:hyperlink r:id="rId748" w:history="1">
        <w:r>
          <w:rPr>
            <w:color w:val="0000FF"/>
          </w:rPr>
          <w:t>Закона</w:t>
        </w:r>
      </w:hyperlink>
      <w:r>
        <w:t xml:space="preserve"> РТ от 26.05.2014 N 41-ЗРТ)</w:t>
      </w:r>
    </w:p>
    <w:p w:rsidR="000446DF" w:rsidRDefault="000446DF">
      <w:pPr>
        <w:pStyle w:val="ConsPlusNormal"/>
        <w:ind w:firstLine="540"/>
        <w:jc w:val="both"/>
      </w:pPr>
      <w:r>
        <w:t xml:space="preserve">2. Если зарегистрированный кандидат, избранный в результате распределения депутатских мандатов по республиканскому списку кандидатов, не выполнит требования, предусмотренного </w:t>
      </w:r>
      <w:hyperlink w:anchor="P2208" w:history="1">
        <w:r>
          <w:rPr>
            <w:color w:val="0000FF"/>
          </w:rPr>
          <w:t>частью 1</w:t>
        </w:r>
      </w:hyperlink>
      <w:r>
        <w:t xml:space="preserve"> настоящей статьи, он исключается из республиканского списка кандидатов, а его депутатский мандат передается Центральной избирательной комиссией Республики Татарстан зарегистрированному кандидату из того же республиканского списка кандидатов в порядке, предусмотренном </w:t>
      </w:r>
      <w:hyperlink w:anchor="P2195" w:history="1">
        <w:r>
          <w:rPr>
            <w:color w:val="0000FF"/>
          </w:rPr>
          <w:t>частью 6 статьи 98</w:t>
        </w:r>
      </w:hyperlink>
      <w:r>
        <w:t xml:space="preserve"> настоящего Кодекса.</w:t>
      </w:r>
    </w:p>
    <w:p w:rsidR="000446DF" w:rsidRDefault="000446DF">
      <w:pPr>
        <w:pStyle w:val="ConsPlusNormal"/>
        <w:jc w:val="both"/>
      </w:pPr>
      <w:r>
        <w:t xml:space="preserve">(в ред. Законов РТ от 28.06.2010 </w:t>
      </w:r>
      <w:hyperlink r:id="rId749" w:history="1">
        <w:r>
          <w:rPr>
            <w:color w:val="0000FF"/>
          </w:rPr>
          <w:t>N 33-ЗРТ</w:t>
        </w:r>
      </w:hyperlink>
      <w:r>
        <w:t xml:space="preserve">, от 26.05.2014 </w:t>
      </w:r>
      <w:hyperlink r:id="rId750" w:history="1">
        <w:r>
          <w:rPr>
            <w:color w:val="0000FF"/>
          </w:rPr>
          <w:t>N 41-ЗРТ</w:t>
        </w:r>
      </w:hyperlink>
      <w:r>
        <w:t>)</w:t>
      </w:r>
    </w:p>
    <w:p w:rsidR="000446DF" w:rsidRDefault="000446DF">
      <w:pPr>
        <w:pStyle w:val="ConsPlusNormal"/>
        <w:ind w:firstLine="540"/>
        <w:jc w:val="both"/>
      </w:pPr>
      <w:r>
        <w:t xml:space="preserve">3. Если зарегистрированный кандидат, избранный по одномандатному избирательному округу, не выполнит требования, предусмотренного </w:t>
      </w:r>
      <w:hyperlink w:anchor="P2208" w:history="1">
        <w:r>
          <w:rPr>
            <w:color w:val="0000FF"/>
          </w:rPr>
          <w:t>частью 1</w:t>
        </w:r>
      </w:hyperlink>
      <w:r>
        <w:t xml:space="preserve"> настоящей статьи, окружная комиссия отменяет свое решение о признании кандидата избранным. Если требование, предусмотренное </w:t>
      </w:r>
      <w:hyperlink w:anchor="P2208" w:history="1">
        <w:r>
          <w:rPr>
            <w:color w:val="0000FF"/>
          </w:rPr>
          <w:t>частью 1</w:t>
        </w:r>
      </w:hyperlink>
      <w:r>
        <w:t xml:space="preserve"> настоящей статьи, не выполнено кандидатом без вынуждающих к тому обстоятельств, предусмотренных </w:t>
      </w:r>
      <w:hyperlink w:anchor="P1162" w:history="1">
        <w:r>
          <w:rPr>
            <w:color w:val="0000FF"/>
          </w:rPr>
          <w:t>частью 8 статьи 53</w:t>
        </w:r>
      </w:hyperlink>
      <w:r>
        <w:t xml:space="preserve"> настоящего Кодекса, в результате чего назначены повторные выборы, этот кандидат должен полностью возместить связанные с проведением повторных выборов расходы средств бюджета Республики Татарстан, произведенные соответствующими избирательными комиссиями.</w:t>
      </w:r>
    </w:p>
    <w:p w:rsidR="000446DF" w:rsidRDefault="000446DF">
      <w:pPr>
        <w:pStyle w:val="ConsPlusNormal"/>
        <w:ind w:firstLine="540"/>
        <w:jc w:val="both"/>
      </w:pPr>
      <w:r>
        <w:t xml:space="preserve">4. Центральная избирательная комиссия Республики Татарстан, окружная комиссия после официального опубликования общих результатов выборов и выполнения зарегистрированным кандидатом, избранным депутатом Государственного Совета, требования, предусмотренного </w:t>
      </w:r>
      <w:hyperlink w:anchor="P2208" w:history="1">
        <w:r>
          <w:rPr>
            <w:color w:val="0000FF"/>
          </w:rPr>
          <w:t>частью 1</w:t>
        </w:r>
      </w:hyperlink>
      <w:r>
        <w:t xml:space="preserve"> настоящей статьи, регистрирует такого депутата и выдает ему удостоверение об избрании депутатом Государственного Совета.</w:t>
      </w:r>
    </w:p>
    <w:p w:rsidR="000446DF" w:rsidRDefault="000446DF">
      <w:pPr>
        <w:pStyle w:val="ConsPlusNormal"/>
        <w:jc w:val="both"/>
      </w:pPr>
    </w:p>
    <w:p w:rsidR="000446DF" w:rsidRDefault="000446DF">
      <w:pPr>
        <w:pStyle w:val="ConsPlusNormal"/>
        <w:ind w:firstLine="540"/>
        <w:jc w:val="both"/>
        <w:outlineLvl w:val="4"/>
      </w:pPr>
      <w:r>
        <w:t>Статья 101. Опубликование и обнародование итогов голосования и результатов выборов депутатов Государственного Совета</w:t>
      </w:r>
    </w:p>
    <w:p w:rsidR="000446DF" w:rsidRDefault="000446DF">
      <w:pPr>
        <w:pStyle w:val="ConsPlusNormal"/>
        <w:jc w:val="both"/>
      </w:pPr>
    </w:p>
    <w:p w:rsidR="000446DF" w:rsidRDefault="000446DF">
      <w:pPr>
        <w:pStyle w:val="ConsPlusNormal"/>
        <w:ind w:firstLine="540"/>
        <w:jc w:val="both"/>
      </w:pPr>
      <w:r>
        <w:t>1. Комиссия предоставляет для ознакомления итоги голосования по каждому избирательному участку, территории, на которую распространяется деятельность комиссии, результаты выборов по избирательному округу в объеме данных, содержащихся в ее протоколе об итогах голосования и протоколах об итогах голосования непосредственно нижестоящих комиссий, избирателям, кандидатам, доверенным лицам кандидатов, политических партий, наблюдателям, иностранным (международным) наблюдателям, представителям средств массовой информации по их требованию.</w:t>
      </w:r>
    </w:p>
    <w:p w:rsidR="000446DF" w:rsidRDefault="000446DF">
      <w:pPr>
        <w:pStyle w:val="ConsPlusNormal"/>
        <w:ind w:firstLine="540"/>
        <w:jc w:val="both"/>
      </w:pPr>
      <w:r>
        <w:t xml:space="preserve">2. Центральная избирательная комиссия Республики Татарстан, окружная комиссия в течение одних суток после определения результатов выборов соответственно по </w:t>
      </w:r>
      <w:r>
        <w:lastRenderedPageBreak/>
        <w:t>республиканскому избирательному округу и одномандатному избирательному округу направляют в средства массовой информации общие данные о результатах выборов, которые должны содержать:</w:t>
      </w:r>
    </w:p>
    <w:p w:rsidR="000446DF" w:rsidRDefault="000446DF">
      <w:pPr>
        <w:pStyle w:val="ConsPlusNormal"/>
        <w:ind w:firstLine="540"/>
        <w:jc w:val="both"/>
      </w:pPr>
      <w:r>
        <w:t>1) число избирателей, принявших участие в выборах депутатов Государственного Совета по соответствующему избирательному округу, и долю (в процентах) этого числа от числа избирателей, включенных в списки избирателей;</w:t>
      </w:r>
    </w:p>
    <w:p w:rsidR="000446DF" w:rsidRDefault="000446DF">
      <w:pPr>
        <w:pStyle w:val="ConsPlusNormal"/>
        <w:ind w:firstLine="540"/>
        <w:jc w:val="both"/>
      </w:pPr>
      <w:r>
        <w:t>2) долю голосов (в процентах), поданных за каждого кандидата, каждый республиканский список кандидатов, от числа избирателей, принявших участие в голосовании;</w:t>
      </w:r>
    </w:p>
    <w:p w:rsidR="000446DF" w:rsidRDefault="000446DF">
      <w:pPr>
        <w:pStyle w:val="ConsPlusNormal"/>
        <w:ind w:firstLine="540"/>
        <w:jc w:val="both"/>
      </w:pPr>
      <w:r>
        <w:t>3) решение комиссии о результатах выборов с указанием фамилии, имени и отчества кандидата (кандидатов), избранного (избранных) депутатом (депутатами) Государственного Совета, или о признании выборов не состоявшимися либо недействительными.</w:t>
      </w:r>
    </w:p>
    <w:p w:rsidR="000446DF" w:rsidRDefault="000446DF">
      <w:pPr>
        <w:pStyle w:val="ConsPlusNormal"/>
        <w:ind w:firstLine="540"/>
        <w:jc w:val="both"/>
      </w:pPr>
      <w:r>
        <w:t>3. Центральная избирательная комиссия Республики Татарстан не позднее чем через две недели со дня голосования осуществляет в государственных периодических печатных изданиях официальное опубликование общих результатов выборов депутатов Государственного Совета, при котором указываются:</w:t>
      </w:r>
    </w:p>
    <w:p w:rsidR="000446DF" w:rsidRDefault="000446DF">
      <w:pPr>
        <w:pStyle w:val="ConsPlusNormal"/>
        <w:ind w:firstLine="540"/>
        <w:jc w:val="both"/>
      </w:pPr>
      <w:r>
        <w:t>1) число избирателей, принявших участие в выборах депутатов Государственного Совета по соответствующему избирательному округу, и доля (в процентах) этого числа от числа избирателей, включенных в списки избирателей;</w:t>
      </w:r>
    </w:p>
    <w:p w:rsidR="000446DF" w:rsidRDefault="000446DF">
      <w:pPr>
        <w:pStyle w:val="ConsPlusNormal"/>
        <w:ind w:firstLine="540"/>
        <w:jc w:val="both"/>
      </w:pPr>
      <w:r>
        <w:t>2) число голосов избирателей, полученных каждым из кандидатов, республиканских списков кандидатов, в том числе в процентах от числа избирателей, принявших участие в голосовании по соответствующему избирательному округу;</w:t>
      </w:r>
    </w:p>
    <w:p w:rsidR="000446DF" w:rsidRDefault="000446DF">
      <w:pPr>
        <w:pStyle w:val="ConsPlusNormal"/>
        <w:ind w:firstLine="540"/>
        <w:jc w:val="both"/>
      </w:pPr>
      <w:r>
        <w:t xml:space="preserve">3) информация об избрании депутатов Государственного Совета по соответствующим избирательным округам с указанием данных об избранных депутатах, предусмотренных </w:t>
      </w:r>
      <w:hyperlink w:anchor="P1629" w:history="1">
        <w:r>
          <w:rPr>
            <w:color w:val="0000FF"/>
          </w:rPr>
          <w:t>пунктами 1</w:t>
        </w:r>
      </w:hyperlink>
      <w:r>
        <w:t xml:space="preserve"> - </w:t>
      </w:r>
      <w:hyperlink w:anchor="P1633" w:history="1">
        <w:r>
          <w:rPr>
            <w:color w:val="0000FF"/>
          </w:rPr>
          <w:t>4</w:t>
        </w:r>
      </w:hyperlink>
      <w:r>
        <w:t xml:space="preserve">, </w:t>
      </w:r>
      <w:hyperlink w:anchor="P1635" w:history="1">
        <w:r>
          <w:rPr>
            <w:color w:val="0000FF"/>
          </w:rPr>
          <w:t>6</w:t>
        </w:r>
      </w:hyperlink>
      <w:r>
        <w:t xml:space="preserve"> и </w:t>
      </w:r>
      <w:hyperlink w:anchor="P1637" w:history="1">
        <w:r>
          <w:rPr>
            <w:color w:val="0000FF"/>
          </w:rPr>
          <w:t>7 части 6 статьи 75</w:t>
        </w:r>
      </w:hyperlink>
      <w:r>
        <w:t xml:space="preserve"> настоящего Кодекса, либо о признании выборов не состоявшимися или недействительными.</w:t>
      </w:r>
    </w:p>
    <w:p w:rsidR="000446DF" w:rsidRDefault="000446DF">
      <w:pPr>
        <w:pStyle w:val="ConsPlusNormal"/>
        <w:ind w:firstLine="540"/>
        <w:jc w:val="both"/>
      </w:pPr>
      <w:r>
        <w:t xml:space="preserve">4. В течение двух месяцев со дня голосования Центральная избирательная комиссия Республики Татарстан осуществляет официальное опубликование полных данных о результатах выборов депутатов Государственного Совета, которые содержатся в ее протоколе о результатах выборов по республиканскому избирательному округу и протоколах всех нижестоящих комиссий об итогах голосования и о результатах выборов, а также предусмотренных </w:t>
      </w:r>
      <w:hyperlink w:anchor="P1628" w:history="1">
        <w:r>
          <w:rPr>
            <w:color w:val="0000FF"/>
          </w:rPr>
          <w:t>частью 6 статьи 75</w:t>
        </w:r>
      </w:hyperlink>
      <w:r>
        <w:t xml:space="preserve"> настоящего Кодекса данных обо всех избранных депутатах. В течение трех месяцев со дня официального опубликования полных данных о результатах выборов депутатов Государственного Совета указанные данные размещаются Центральной избирательной комиссией Республики Татарстан в информационно-телекоммуникационной сети "Интернет".</w:t>
      </w:r>
    </w:p>
    <w:p w:rsidR="000446DF" w:rsidRDefault="000446DF">
      <w:pPr>
        <w:pStyle w:val="ConsPlusNormal"/>
        <w:jc w:val="both"/>
      </w:pPr>
      <w:r>
        <w:t xml:space="preserve">(в ред. </w:t>
      </w:r>
      <w:hyperlink r:id="rId751" w:history="1">
        <w:r>
          <w:rPr>
            <w:color w:val="0000FF"/>
          </w:rPr>
          <w:t>Закона</w:t>
        </w:r>
      </w:hyperlink>
      <w:r>
        <w:t xml:space="preserve"> РТ от 20.12.2011 N 106-ЗРТ)</w:t>
      </w:r>
    </w:p>
    <w:p w:rsidR="000446DF" w:rsidRDefault="000446DF">
      <w:pPr>
        <w:pStyle w:val="ConsPlusNormal"/>
        <w:jc w:val="both"/>
      </w:pPr>
    </w:p>
    <w:p w:rsidR="000446DF" w:rsidRDefault="000446DF">
      <w:pPr>
        <w:pStyle w:val="ConsPlusTitle"/>
        <w:jc w:val="center"/>
        <w:outlineLvl w:val="3"/>
      </w:pPr>
      <w:r>
        <w:t>Глава 16. ПОВТОРНЫЕ ВЫБОРЫ.</w:t>
      </w:r>
    </w:p>
    <w:p w:rsidR="000446DF" w:rsidRDefault="000446DF">
      <w:pPr>
        <w:pStyle w:val="ConsPlusTitle"/>
        <w:jc w:val="center"/>
      </w:pPr>
      <w:r>
        <w:t>ЗАМЕЩЕНИЕ ВАКАНТНЫХ ДЕПУТАТСКИХ МАНДАТОВ</w:t>
      </w:r>
    </w:p>
    <w:p w:rsidR="000446DF" w:rsidRDefault="000446DF">
      <w:pPr>
        <w:pStyle w:val="ConsPlusNormal"/>
        <w:jc w:val="both"/>
      </w:pPr>
    </w:p>
    <w:p w:rsidR="000446DF" w:rsidRDefault="000446DF">
      <w:pPr>
        <w:pStyle w:val="ConsPlusNormal"/>
        <w:ind w:firstLine="540"/>
        <w:jc w:val="both"/>
        <w:outlineLvl w:val="4"/>
      </w:pPr>
      <w:r>
        <w:t>Статья 102. Повторные выборы</w:t>
      </w:r>
    </w:p>
    <w:p w:rsidR="000446DF" w:rsidRDefault="000446DF">
      <w:pPr>
        <w:pStyle w:val="ConsPlusNormal"/>
        <w:jc w:val="both"/>
      </w:pPr>
    </w:p>
    <w:p w:rsidR="000446DF" w:rsidRDefault="000446DF">
      <w:pPr>
        <w:pStyle w:val="ConsPlusNormal"/>
        <w:ind w:firstLine="540"/>
        <w:jc w:val="both"/>
      </w:pPr>
      <w:r>
        <w:t>1. Если выборы депутатов Государственного Совета признаны не состоявшимися или недействительными по соответствующему избирательному округу либо кандидат, избранный по одномандатному избирательному округу, не сложил с себя полномочия, несовместимые со статусом депутата Государственного Совета, Центральная избирательная комиссия Республики Татарстан назначает повторные выборы. Решение о назначении повторных выборов подлежит официальному опубликованию не позднее чем через три дня со дня его принятия.</w:t>
      </w:r>
    </w:p>
    <w:p w:rsidR="000446DF" w:rsidRDefault="000446DF">
      <w:pPr>
        <w:pStyle w:val="ConsPlusNormal"/>
        <w:ind w:firstLine="540"/>
        <w:jc w:val="both"/>
      </w:pPr>
      <w:r>
        <w:t>2. Если Государственный Совет Республики Татарстан не был сформирован в правомочном составе,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w:t>
      </w:r>
    </w:p>
    <w:p w:rsidR="000446DF" w:rsidRDefault="000446DF">
      <w:pPr>
        <w:pStyle w:val="ConsPlusNormal"/>
        <w:jc w:val="both"/>
      </w:pPr>
      <w:r>
        <w:lastRenderedPageBreak/>
        <w:t xml:space="preserve">(в ред. Законов РТ от 18.10.2013 </w:t>
      </w:r>
      <w:hyperlink r:id="rId752" w:history="1">
        <w:r>
          <w:rPr>
            <w:color w:val="0000FF"/>
          </w:rPr>
          <w:t>N 82-ЗРТ</w:t>
        </w:r>
      </w:hyperlink>
      <w:r>
        <w:t xml:space="preserve">, от 18.06.2016 </w:t>
      </w:r>
      <w:hyperlink r:id="rId753" w:history="1">
        <w:r>
          <w:rPr>
            <w:color w:val="0000FF"/>
          </w:rPr>
          <w:t>N 45-ЗРТ</w:t>
        </w:r>
      </w:hyperlink>
      <w:r>
        <w:t>)</w:t>
      </w:r>
    </w:p>
    <w:p w:rsidR="000446DF" w:rsidRDefault="000446DF">
      <w:pPr>
        <w:pStyle w:val="ConsPlusNormal"/>
        <w:ind w:firstLine="540"/>
        <w:jc w:val="both"/>
      </w:pPr>
      <w:r>
        <w:t>3. При проведении повторных выборов сроки избирательных действий по решению Центральной избирательной комиссии Республики Татарстан могут быть сокращены на одну треть.</w:t>
      </w:r>
    </w:p>
    <w:p w:rsidR="000446DF" w:rsidRDefault="000446DF">
      <w:pPr>
        <w:pStyle w:val="ConsPlusNormal"/>
        <w:ind w:firstLine="540"/>
        <w:jc w:val="both"/>
      </w:pPr>
      <w:r>
        <w:t xml:space="preserve">4. При назначении повторных выборов в случае, если полномочия окружных комиссий, а также участковых комиссий, указанных в </w:t>
      </w:r>
      <w:hyperlink w:anchor="P274" w:history="1">
        <w:r>
          <w:rPr>
            <w:color w:val="0000FF"/>
          </w:rPr>
          <w:t>части 6.1 статьи 16</w:t>
        </w:r>
      </w:hyperlink>
      <w:r>
        <w:t xml:space="preserve"> настоящего Кодекса, не истекли, Центральная избирательная комиссия Республики Татарстан обязана распорядиться либо о продлении срока полномочий этих комиссий, либо о формировании этих комиссий в новом составе.</w:t>
      </w:r>
    </w:p>
    <w:p w:rsidR="000446DF" w:rsidRDefault="000446DF">
      <w:pPr>
        <w:pStyle w:val="ConsPlusNormal"/>
        <w:jc w:val="both"/>
      </w:pPr>
      <w:r>
        <w:t xml:space="preserve">(в ред. </w:t>
      </w:r>
      <w:hyperlink r:id="rId754" w:history="1">
        <w:r>
          <w:rPr>
            <w:color w:val="0000FF"/>
          </w:rPr>
          <w:t>Закона</w:t>
        </w:r>
      </w:hyperlink>
      <w:r>
        <w:t xml:space="preserve"> РТ от 18.10.2013 N 82-ЗРТ)</w:t>
      </w:r>
    </w:p>
    <w:p w:rsidR="000446DF" w:rsidRDefault="000446DF">
      <w:pPr>
        <w:pStyle w:val="ConsPlusNormal"/>
        <w:ind w:firstLine="540"/>
        <w:jc w:val="both"/>
      </w:pPr>
      <w:r>
        <w:t>5. Повторные выборы не назначаются и не проводятся, если в результате этих выборов депутат Государственного Совета не может быть избран на срок более одного года.</w:t>
      </w:r>
    </w:p>
    <w:p w:rsidR="000446DF" w:rsidRDefault="000446DF">
      <w:pPr>
        <w:pStyle w:val="ConsPlusNormal"/>
        <w:jc w:val="both"/>
      </w:pPr>
    </w:p>
    <w:p w:rsidR="000446DF" w:rsidRDefault="000446DF">
      <w:pPr>
        <w:pStyle w:val="ConsPlusNormal"/>
        <w:ind w:firstLine="540"/>
        <w:jc w:val="both"/>
        <w:outlineLvl w:val="4"/>
      </w:pPr>
      <w:r>
        <w:t>Статья 103. Замещение вакантного депутатского мандата по республиканскому избирательному округу</w:t>
      </w:r>
    </w:p>
    <w:p w:rsidR="000446DF" w:rsidRDefault="000446DF">
      <w:pPr>
        <w:pStyle w:val="ConsPlusNormal"/>
        <w:jc w:val="both"/>
      </w:pPr>
    </w:p>
    <w:p w:rsidR="000446DF" w:rsidRDefault="000446DF">
      <w:pPr>
        <w:pStyle w:val="ConsPlusNormal"/>
        <w:ind w:firstLine="540"/>
        <w:jc w:val="both"/>
      </w:pPr>
      <w:r>
        <w:t xml:space="preserve">1. Утратила силу. - </w:t>
      </w:r>
      <w:hyperlink r:id="rId755" w:history="1">
        <w:r>
          <w:rPr>
            <w:color w:val="0000FF"/>
          </w:rPr>
          <w:t>Закон</w:t>
        </w:r>
      </w:hyperlink>
      <w:r>
        <w:t xml:space="preserve"> РТ от 18.06.2016 N 45-ЗРТ.</w:t>
      </w:r>
    </w:p>
    <w:p w:rsidR="000446DF" w:rsidRDefault="000446DF">
      <w:pPr>
        <w:pStyle w:val="ConsPlusNormal"/>
        <w:ind w:firstLine="540"/>
        <w:jc w:val="both"/>
      </w:pPr>
      <w:bookmarkStart w:id="274" w:name="P2245"/>
      <w:bookmarkEnd w:id="274"/>
      <w:r>
        <w:t>1.1. В случае досрочного прекращения полномочий депутата Государственного Совета, избранного в результате распределения депутатских мандатов между республиканскими списками кандидатов, коллегиальный постоянно действующий руководящий орган политической партии, в составе республиканского списка кандидатов которой этот депутат был избран, либо коллегиальный постоянно действующий руководящий орган ее регионального отделения (если это предусмотрено уставом политической партии), в составе республиканского списка кандидатов которого этот депутат был избран, вправе предложить для замещения вакантного депутатского мандата кандидатуру зарегистрированного кандидата из того же республиканского списка кандидатов.</w:t>
      </w:r>
    </w:p>
    <w:p w:rsidR="000446DF" w:rsidRDefault="000446DF">
      <w:pPr>
        <w:pStyle w:val="ConsPlusNormal"/>
        <w:jc w:val="both"/>
      </w:pPr>
      <w:r>
        <w:t xml:space="preserve">(часть 1.1 введена </w:t>
      </w:r>
      <w:hyperlink r:id="rId756" w:history="1">
        <w:r>
          <w:rPr>
            <w:color w:val="0000FF"/>
          </w:rPr>
          <w:t>Законом</w:t>
        </w:r>
      </w:hyperlink>
      <w:r>
        <w:t xml:space="preserve"> РТ от 20.12.2011 N 106-ЗРТ)</w:t>
      </w:r>
    </w:p>
    <w:p w:rsidR="000446DF" w:rsidRDefault="000446DF">
      <w:pPr>
        <w:pStyle w:val="ConsPlusNormal"/>
        <w:ind w:firstLine="540"/>
        <w:jc w:val="both"/>
      </w:pPr>
      <w:r>
        <w:t xml:space="preserve">1.2. Кандидатура зарегистрированного кандидата для замещения в соответствии с </w:t>
      </w:r>
      <w:hyperlink w:anchor="P2245" w:history="1">
        <w:r>
          <w:rPr>
            <w:color w:val="0000FF"/>
          </w:rPr>
          <w:t>частью 1.1</w:t>
        </w:r>
      </w:hyperlink>
      <w:r>
        <w:t xml:space="preserve"> настоящей статьи вакантного депутатского мандата может быть предложена в течение 14 дней со дня принятия Государственным Советом решения о досрочном прекращении полномочий депутата. Предложение кандидатуры осуществляется в порядке, предусмотренном уставом политической партии. Центральная избирательная комиссия Республики Татарстан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w:t>
      </w:r>
    </w:p>
    <w:p w:rsidR="000446DF" w:rsidRDefault="000446DF">
      <w:pPr>
        <w:pStyle w:val="ConsPlusNormal"/>
        <w:jc w:val="both"/>
      </w:pPr>
      <w:r>
        <w:t xml:space="preserve">(часть 1.2 введена </w:t>
      </w:r>
      <w:hyperlink r:id="rId757" w:history="1">
        <w:r>
          <w:rPr>
            <w:color w:val="0000FF"/>
          </w:rPr>
          <w:t>Законом</w:t>
        </w:r>
      </w:hyperlink>
      <w:r>
        <w:t xml:space="preserve"> РТ от 20.12.2011 N 106-ЗРТ)</w:t>
      </w:r>
    </w:p>
    <w:p w:rsidR="000446DF" w:rsidRDefault="000446DF">
      <w:pPr>
        <w:pStyle w:val="ConsPlusNormal"/>
        <w:ind w:firstLine="540"/>
        <w:jc w:val="both"/>
      </w:pPr>
      <w:r>
        <w:t xml:space="preserve">1.3. Если в течение 14 дней со дня принятия Государственным Советом решения о досрочном прекращении полномочий депутата Государственного Совета политическая партия, ее региональное отделение не воспользуются своим правом, предусмотренным </w:t>
      </w:r>
      <w:hyperlink w:anchor="P2245" w:history="1">
        <w:r>
          <w:rPr>
            <w:color w:val="0000FF"/>
          </w:rPr>
          <w:t>частью 1.1</w:t>
        </w:r>
      </w:hyperlink>
      <w:r>
        <w:t xml:space="preserve"> настоящей статьи, Центральная избирательная комиссия Республики Татарстан в порядке, предусмотренном </w:t>
      </w:r>
      <w:hyperlink w:anchor="P2195" w:history="1">
        <w:r>
          <w:rPr>
            <w:color w:val="0000FF"/>
          </w:rPr>
          <w:t>частью 6 статьи 98</w:t>
        </w:r>
      </w:hyperlink>
      <w:r>
        <w:t xml:space="preserve"> настоящего Кодекса, передает вакантный депутатский мандат другому зарегистрированному кандидату из того же республиканского списка кандидатов, в составе которого был избран депутат Государственного Совета, чьи полномочия прекращены досрочно.</w:t>
      </w:r>
    </w:p>
    <w:p w:rsidR="000446DF" w:rsidRDefault="000446DF">
      <w:pPr>
        <w:pStyle w:val="ConsPlusNormal"/>
        <w:jc w:val="both"/>
      </w:pPr>
      <w:r>
        <w:t xml:space="preserve">(часть 1.3 введена </w:t>
      </w:r>
      <w:hyperlink r:id="rId758" w:history="1">
        <w:r>
          <w:rPr>
            <w:color w:val="0000FF"/>
          </w:rPr>
          <w:t>Законом</w:t>
        </w:r>
      </w:hyperlink>
      <w:r>
        <w:t xml:space="preserve"> РТ от 18.06.2016 N 45-ЗРТ)</w:t>
      </w:r>
    </w:p>
    <w:p w:rsidR="000446DF" w:rsidRDefault="000446DF">
      <w:pPr>
        <w:pStyle w:val="ConsPlusNormal"/>
        <w:ind w:firstLine="540"/>
        <w:jc w:val="both"/>
      </w:pPr>
      <w:r>
        <w:t>2. Если в республиканском списке кандидатов не осталось зарегистрированных кандидатов, депутатский мандат остается вакантным до следующих основных выборов депутатов Государственного Совета.</w:t>
      </w:r>
    </w:p>
    <w:p w:rsidR="000446DF" w:rsidRDefault="000446DF">
      <w:pPr>
        <w:pStyle w:val="ConsPlusNormal"/>
        <w:ind w:firstLine="540"/>
        <w:jc w:val="both"/>
      </w:pPr>
      <w:r>
        <w:t xml:space="preserve">3. Утратила силу. - </w:t>
      </w:r>
      <w:hyperlink r:id="rId759" w:history="1">
        <w:r>
          <w:rPr>
            <w:color w:val="0000FF"/>
          </w:rPr>
          <w:t>Закон</w:t>
        </w:r>
      </w:hyperlink>
      <w:r>
        <w:t xml:space="preserve"> РТ от 26.05.2014 N 41-ЗРТ.</w:t>
      </w:r>
    </w:p>
    <w:p w:rsidR="000446DF" w:rsidRDefault="000446DF">
      <w:pPr>
        <w:pStyle w:val="ConsPlusNormal"/>
        <w:ind w:firstLine="540"/>
        <w:jc w:val="both"/>
      </w:pPr>
      <w:bookmarkStart w:id="275" w:name="P2253"/>
      <w:bookmarkEnd w:id="275"/>
      <w:r>
        <w:t>4. Зарегистрированный кандидат, включенный в республиканский список кандидатов, вправе участвовать в замещении (получении) депутатских мандатов не более двух раз.</w:t>
      </w:r>
    </w:p>
    <w:p w:rsidR="000446DF" w:rsidRDefault="000446DF">
      <w:pPr>
        <w:pStyle w:val="ConsPlusNormal"/>
        <w:jc w:val="both"/>
      </w:pPr>
      <w:r>
        <w:t xml:space="preserve">(часть 4 введена </w:t>
      </w:r>
      <w:hyperlink r:id="rId760" w:history="1">
        <w:r>
          <w:rPr>
            <w:color w:val="0000FF"/>
          </w:rPr>
          <w:t>Законом</w:t>
        </w:r>
      </w:hyperlink>
      <w:r>
        <w:t xml:space="preserve"> РТ от 20.12.2011 N 106-ЗРТ)</w:t>
      </w:r>
    </w:p>
    <w:p w:rsidR="000446DF" w:rsidRDefault="000446DF">
      <w:pPr>
        <w:pStyle w:val="ConsPlusNormal"/>
        <w:ind w:firstLine="540"/>
        <w:jc w:val="both"/>
      </w:pPr>
      <w:r>
        <w:t xml:space="preserve">5. Зарегистрированный кандидат, включенный в республиканский список кандидатов, допущенный к распределению депутатских мандатов, исключается из указанного </w:t>
      </w:r>
      <w:r>
        <w:lastRenderedPageBreak/>
        <w:t>республиканского списка в случае:</w:t>
      </w:r>
    </w:p>
    <w:p w:rsidR="000446DF" w:rsidRDefault="000446DF">
      <w:pPr>
        <w:pStyle w:val="ConsPlusNormal"/>
        <w:jc w:val="both"/>
      </w:pPr>
      <w:r>
        <w:t xml:space="preserve">(в ред. </w:t>
      </w:r>
      <w:hyperlink r:id="rId761" w:history="1">
        <w:r>
          <w:rPr>
            <w:color w:val="0000FF"/>
          </w:rPr>
          <w:t>Закона</w:t>
        </w:r>
      </w:hyperlink>
      <w:r>
        <w:t xml:space="preserve"> РТ от 26.05.2014 N 41-ЗРТ)</w:t>
      </w:r>
    </w:p>
    <w:p w:rsidR="000446DF" w:rsidRDefault="000446DF">
      <w:pPr>
        <w:pStyle w:val="ConsPlusNormal"/>
        <w:ind w:firstLine="540"/>
        <w:jc w:val="both"/>
      </w:pPr>
      <w:r>
        <w:t>1) подачи зарегистрированным кандидатом письменного заявления об исключении его из республиканского списка кандидатов;</w:t>
      </w:r>
    </w:p>
    <w:p w:rsidR="000446DF" w:rsidRDefault="000446DF">
      <w:pPr>
        <w:pStyle w:val="ConsPlusNormal"/>
        <w:ind w:firstLine="540"/>
        <w:jc w:val="both"/>
      </w:pPr>
      <w:r>
        <w:t>2) утраты зарегистрированным кандидатом пассивного избирательного права;</w:t>
      </w:r>
    </w:p>
    <w:p w:rsidR="000446DF" w:rsidRDefault="000446DF">
      <w:pPr>
        <w:pStyle w:val="ConsPlusNormal"/>
        <w:ind w:firstLine="540"/>
        <w:jc w:val="both"/>
      </w:pPr>
      <w:r>
        <w:t>3) вступления зарегистрированного кандидата в члены иной политической партии, чем политическая партия, в республиканский список кандидатов которой он включен;</w:t>
      </w:r>
    </w:p>
    <w:p w:rsidR="000446DF" w:rsidRDefault="000446DF">
      <w:pPr>
        <w:pStyle w:val="ConsPlusNormal"/>
        <w:ind w:firstLine="540"/>
        <w:jc w:val="both"/>
      </w:pPr>
      <w:r>
        <w:t xml:space="preserve">4) реализации зарегистрированным кандидатом права на участие в замещении (получении) депутатского мандата, в том числе дважды в соответствии с </w:t>
      </w:r>
      <w:hyperlink w:anchor="P2253" w:history="1">
        <w:r>
          <w:rPr>
            <w:color w:val="0000FF"/>
          </w:rPr>
          <w:t>частью 4</w:t>
        </w:r>
      </w:hyperlink>
      <w:r>
        <w:t xml:space="preserve"> настоящей статьи;</w:t>
      </w:r>
    </w:p>
    <w:p w:rsidR="000446DF" w:rsidRDefault="000446DF">
      <w:pPr>
        <w:pStyle w:val="ConsPlusNormal"/>
        <w:ind w:firstLine="540"/>
        <w:jc w:val="both"/>
      </w:pPr>
      <w:r>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0446DF" w:rsidRDefault="000446DF">
      <w:pPr>
        <w:pStyle w:val="ConsPlusNormal"/>
        <w:ind w:firstLine="540"/>
        <w:jc w:val="both"/>
      </w:pPr>
      <w:r>
        <w:t>6) смерти зарегистрированного кандидата;</w:t>
      </w:r>
    </w:p>
    <w:p w:rsidR="000446DF" w:rsidRDefault="000446DF">
      <w:pPr>
        <w:pStyle w:val="ConsPlusNormal"/>
        <w:ind w:firstLine="540"/>
        <w:jc w:val="both"/>
      </w:pPr>
      <w:r>
        <w:t>7)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0446DF" w:rsidRDefault="000446DF">
      <w:pPr>
        <w:pStyle w:val="ConsPlusNormal"/>
        <w:jc w:val="both"/>
      </w:pPr>
      <w:r>
        <w:t xml:space="preserve">(п. 7 введен </w:t>
      </w:r>
      <w:hyperlink r:id="rId762" w:history="1">
        <w:r>
          <w:rPr>
            <w:color w:val="0000FF"/>
          </w:rPr>
          <w:t>Законом</w:t>
        </w:r>
      </w:hyperlink>
      <w:r>
        <w:t xml:space="preserve"> РТ от 18.06.2016 N 45-ЗРТ)</w:t>
      </w:r>
    </w:p>
    <w:p w:rsidR="000446DF" w:rsidRDefault="000446DF">
      <w:pPr>
        <w:pStyle w:val="ConsPlusNormal"/>
        <w:jc w:val="both"/>
      </w:pPr>
      <w:r>
        <w:t xml:space="preserve">(часть 5 введена </w:t>
      </w:r>
      <w:hyperlink r:id="rId763" w:history="1">
        <w:r>
          <w:rPr>
            <w:color w:val="0000FF"/>
          </w:rPr>
          <w:t>Законом</w:t>
        </w:r>
      </w:hyperlink>
      <w:r>
        <w:t xml:space="preserve"> РТ от 20.12.2011 N 106-ЗРТ)</w:t>
      </w:r>
    </w:p>
    <w:p w:rsidR="000446DF" w:rsidRDefault="000446DF">
      <w:pPr>
        <w:pStyle w:val="ConsPlusNormal"/>
        <w:jc w:val="both"/>
      </w:pPr>
    </w:p>
    <w:p w:rsidR="000446DF" w:rsidRDefault="000446DF">
      <w:pPr>
        <w:pStyle w:val="ConsPlusNormal"/>
        <w:ind w:firstLine="540"/>
        <w:jc w:val="both"/>
        <w:outlineLvl w:val="4"/>
      </w:pPr>
      <w:r>
        <w:t>Статья 104. Замещение депутатского мандата по одномандатному избирательному округу</w:t>
      </w:r>
    </w:p>
    <w:p w:rsidR="000446DF" w:rsidRDefault="000446DF">
      <w:pPr>
        <w:pStyle w:val="ConsPlusNormal"/>
        <w:jc w:val="both"/>
      </w:pPr>
    </w:p>
    <w:p w:rsidR="000446DF" w:rsidRDefault="000446DF">
      <w:pPr>
        <w:pStyle w:val="ConsPlusNormal"/>
        <w:ind w:firstLine="540"/>
        <w:jc w:val="both"/>
      </w:pPr>
      <w:r>
        <w:t>1. После принятия Государственным Советом Республики Татарстан решения о досрочном прекращении полномочий депутата Государственного Совета, избранного по одномандатному избирательному округу, Центральная избирательная комиссия Республики Татарстан назначает дополнительные выборы депутата Государственного Совета по соответствующему одномандатному избирательному округу.</w:t>
      </w:r>
    </w:p>
    <w:p w:rsidR="000446DF" w:rsidRDefault="000446DF">
      <w:pPr>
        <w:pStyle w:val="ConsPlusNormal"/>
        <w:ind w:firstLine="540"/>
        <w:jc w:val="both"/>
      </w:pPr>
      <w:r>
        <w:t xml:space="preserve">2.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w:anchor="P1984" w:history="1">
        <w:r>
          <w:rPr>
            <w:color w:val="0000FF"/>
          </w:rPr>
          <w:t>частью 1 статьи 87</w:t>
        </w:r>
      </w:hyperlink>
      <w:r>
        <w:t xml:space="preserve"> настоящего Кодекса,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Государственный Совет Республики Татарстан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Центральной избирательной комиссии Республики Татарстан могут быть сокращены на одну треть.</w:t>
      </w:r>
    </w:p>
    <w:p w:rsidR="000446DF" w:rsidRDefault="000446DF">
      <w:pPr>
        <w:pStyle w:val="ConsPlusNormal"/>
        <w:jc w:val="both"/>
      </w:pPr>
      <w:r>
        <w:t xml:space="preserve">(в ред. Законов РТ от 18.10.2013 </w:t>
      </w:r>
      <w:hyperlink r:id="rId764" w:history="1">
        <w:r>
          <w:rPr>
            <w:color w:val="0000FF"/>
          </w:rPr>
          <w:t>N 82-ЗРТ</w:t>
        </w:r>
      </w:hyperlink>
      <w:r>
        <w:t xml:space="preserve">, от 18.06.2016 </w:t>
      </w:r>
      <w:hyperlink r:id="rId765" w:history="1">
        <w:r>
          <w:rPr>
            <w:color w:val="0000FF"/>
          </w:rPr>
          <w:t>N 45-ЗРТ</w:t>
        </w:r>
      </w:hyperlink>
      <w:r>
        <w:t>)</w:t>
      </w:r>
    </w:p>
    <w:p w:rsidR="000446DF" w:rsidRDefault="000446DF">
      <w:pPr>
        <w:pStyle w:val="ConsPlusNormal"/>
        <w:ind w:firstLine="540"/>
        <w:jc w:val="both"/>
      </w:pPr>
      <w:bookmarkStart w:id="276" w:name="P2272"/>
      <w:bookmarkEnd w:id="276"/>
      <w:r>
        <w:t>3. Дополнительные выборы не назначаются и не проводятся, если в результате этих выборов депутат Государственного Совета не может быть избран на срок более одного года.</w:t>
      </w:r>
    </w:p>
    <w:p w:rsidR="000446DF" w:rsidRDefault="000446DF">
      <w:pPr>
        <w:pStyle w:val="ConsPlusNormal"/>
        <w:ind w:firstLine="540"/>
        <w:jc w:val="both"/>
      </w:pPr>
      <w:r>
        <w:t xml:space="preserve">4. Если в результате досрочного прекращения депутатских полномочий Государственный Совет Республики Татарстан остался в неправомочном составе, а проведение дополнительных выборов в соответствии с </w:t>
      </w:r>
      <w:hyperlink w:anchor="P2272" w:history="1">
        <w:r>
          <w:rPr>
            <w:color w:val="0000FF"/>
          </w:rPr>
          <w:t>частью 3</w:t>
        </w:r>
      </w:hyperlink>
      <w:r>
        <w:t xml:space="preserve"> настоящей статьи не предусмотрено, назначаются новые основные выборы, которые проводятся в сроки, установленные </w:t>
      </w:r>
      <w:hyperlink w:anchor="P92" w:history="1">
        <w:r>
          <w:rPr>
            <w:color w:val="0000FF"/>
          </w:rPr>
          <w:t>частью 3 статьи 6</w:t>
        </w:r>
      </w:hyperlink>
      <w:r>
        <w:t xml:space="preserve"> настоящего Кодекса.</w:t>
      </w:r>
    </w:p>
    <w:p w:rsidR="000446DF" w:rsidRDefault="000446DF">
      <w:pPr>
        <w:pStyle w:val="ConsPlusNormal"/>
        <w:jc w:val="both"/>
      </w:pPr>
    </w:p>
    <w:p w:rsidR="000446DF" w:rsidRDefault="000446DF">
      <w:pPr>
        <w:pStyle w:val="ConsPlusTitle"/>
        <w:jc w:val="center"/>
        <w:outlineLvl w:val="2"/>
      </w:pPr>
      <w:r>
        <w:t>РАЗДЕЛ I.1</w:t>
      </w:r>
    </w:p>
    <w:p w:rsidR="000446DF" w:rsidRDefault="000446DF">
      <w:pPr>
        <w:pStyle w:val="ConsPlusTitle"/>
        <w:jc w:val="center"/>
      </w:pPr>
    </w:p>
    <w:p w:rsidR="000446DF" w:rsidRDefault="000446DF">
      <w:pPr>
        <w:pStyle w:val="ConsPlusTitle"/>
        <w:jc w:val="center"/>
      </w:pPr>
      <w:r>
        <w:t>ВЫБОРЫ ПРЕЗИДЕНТА РЕСПУБЛИКИ ТАТАРСТАН</w:t>
      </w:r>
    </w:p>
    <w:p w:rsidR="000446DF" w:rsidRDefault="000446DF">
      <w:pPr>
        <w:pStyle w:val="ConsPlusNormal"/>
        <w:jc w:val="center"/>
      </w:pPr>
    </w:p>
    <w:p w:rsidR="000446DF" w:rsidRDefault="000446DF">
      <w:pPr>
        <w:pStyle w:val="ConsPlusNormal"/>
        <w:jc w:val="center"/>
      </w:pPr>
      <w:r>
        <w:t xml:space="preserve">(Раздел введен </w:t>
      </w:r>
      <w:hyperlink r:id="rId766" w:history="1">
        <w:r>
          <w:rPr>
            <w:color w:val="0000FF"/>
          </w:rPr>
          <w:t>Законом</w:t>
        </w:r>
      </w:hyperlink>
      <w:r>
        <w:t xml:space="preserve"> РТ от 22.06.2012 N 41-ЗРТ)</w:t>
      </w:r>
    </w:p>
    <w:p w:rsidR="000446DF" w:rsidRDefault="000446DF">
      <w:pPr>
        <w:pStyle w:val="ConsPlusNormal"/>
        <w:jc w:val="both"/>
      </w:pPr>
    </w:p>
    <w:p w:rsidR="000446DF" w:rsidRDefault="000446DF">
      <w:pPr>
        <w:pStyle w:val="ConsPlusTitle"/>
        <w:jc w:val="center"/>
        <w:outlineLvl w:val="3"/>
      </w:pPr>
      <w:r>
        <w:t>Глава 16.1. ОБЩИЕ ПОЛОЖЕНИЯ</w:t>
      </w:r>
    </w:p>
    <w:p w:rsidR="000446DF" w:rsidRDefault="000446DF">
      <w:pPr>
        <w:pStyle w:val="ConsPlusNormal"/>
        <w:jc w:val="both"/>
      </w:pPr>
    </w:p>
    <w:p w:rsidR="000446DF" w:rsidRDefault="000446DF">
      <w:pPr>
        <w:pStyle w:val="ConsPlusNormal"/>
        <w:ind w:firstLine="540"/>
        <w:jc w:val="both"/>
        <w:outlineLvl w:val="4"/>
      </w:pPr>
      <w:r>
        <w:t>Статья 104.1. Выборы Президента Республики Татарстан</w:t>
      </w:r>
    </w:p>
    <w:p w:rsidR="000446DF" w:rsidRDefault="000446DF">
      <w:pPr>
        <w:pStyle w:val="ConsPlusNormal"/>
        <w:jc w:val="both"/>
      </w:pPr>
    </w:p>
    <w:p w:rsidR="000446DF" w:rsidRDefault="000446DF">
      <w:pPr>
        <w:pStyle w:val="ConsPlusNormal"/>
        <w:ind w:firstLine="540"/>
        <w:jc w:val="both"/>
      </w:pPr>
      <w:r>
        <w:t>Президент Республики Татарстан избирается по единому республиканскому избирательному округу. Республиканский избирательный округ включает в себя всю территорию Республики Татарстан.</w:t>
      </w:r>
    </w:p>
    <w:p w:rsidR="000446DF" w:rsidRDefault="000446DF">
      <w:pPr>
        <w:pStyle w:val="ConsPlusNormal"/>
        <w:jc w:val="both"/>
      </w:pPr>
    </w:p>
    <w:p w:rsidR="000446DF" w:rsidRDefault="000446DF">
      <w:pPr>
        <w:pStyle w:val="ConsPlusNormal"/>
        <w:ind w:firstLine="540"/>
        <w:jc w:val="both"/>
        <w:outlineLvl w:val="4"/>
      </w:pPr>
      <w:r>
        <w:t>Статья 104.2. Назначение выборов Президента Республики Татарстан</w:t>
      </w:r>
    </w:p>
    <w:p w:rsidR="000446DF" w:rsidRDefault="000446DF">
      <w:pPr>
        <w:pStyle w:val="ConsPlusNormal"/>
        <w:jc w:val="both"/>
      </w:pPr>
    </w:p>
    <w:p w:rsidR="000446DF" w:rsidRDefault="000446DF">
      <w:pPr>
        <w:pStyle w:val="ConsPlusNormal"/>
        <w:ind w:firstLine="540"/>
        <w:jc w:val="both"/>
      </w:pPr>
      <w:bookmarkStart w:id="277" w:name="P2289"/>
      <w:bookmarkEnd w:id="277"/>
      <w:r>
        <w:t>1. Выборы Президента Республики Татарстан назначаются Государственным Советом Республики Татарстан. Решение о назначении выборов должно быть принято не ранее чем за 100 дней и не позднее чем за 90 дней до дня голосования.</w:t>
      </w:r>
    </w:p>
    <w:p w:rsidR="000446DF" w:rsidRDefault="000446DF">
      <w:pPr>
        <w:pStyle w:val="ConsPlusNormal"/>
        <w:ind w:firstLine="540"/>
        <w:jc w:val="both"/>
      </w:pPr>
      <w:r>
        <w:t xml:space="preserve">2. Утратил силу. - </w:t>
      </w:r>
      <w:hyperlink r:id="rId767" w:history="1">
        <w:r>
          <w:rPr>
            <w:color w:val="0000FF"/>
          </w:rPr>
          <w:t>Закон</w:t>
        </w:r>
      </w:hyperlink>
      <w:r>
        <w:t xml:space="preserve"> РТ от 18.10.2013 N 82-ЗРТ.</w:t>
      </w:r>
    </w:p>
    <w:p w:rsidR="000446DF" w:rsidRDefault="000446DF">
      <w:pPr>
        <w:pStyle w:val="ConsPlusNormal"/>
        <w:ind w:firstLine="540"/>
        <w:jc w:val="both"/>
      </w:pPr>
      <w:r>
        <w:t>3. Если Государственный Совет Республики Татарстан не назначит выборы Президента Республики Татарстан в сроки, предусмотренные настоящей статьей, а также в случае отсутствия Государственного Совета Республики Татарстан выборы назначаются Центральной избирательной комиссией Республики Татарстан не позднее чем за 80 дней до дня голосования.</w:t>
      </w:r>
    </w:p>
    <w:p w:rsidR="000446DF" w:rsidRDefault="000446DF">
      <w:pPr>
        <w:pStyle w:val="ConsPlusNormal"/>
        <w:jc w:val="both"/>
      </w:pPr>
    </w:p>
    <w:p w:rsidR="000446DF" w:rsidRDefault="000446DF">
      <w:pPr>
        <w:pStyle w:val="ConsPlusNormal"/>
        <w:ind w:firstLine="540"/>
        <w:jc w:val="both"/>
        <w:outlineLvl w:val="4"/>
      </w:pPr>
      <w:r>
        <w:t>Статья 104.3. Право выдвижения кандидатов на должность Президента Республики Татарстан</w:t>
      </w:r>
    </w:p>
    <w:p w:rsidR="000446DF" w:rsidRDefault="000446DF">
      <w:pPr>
        <w:pStyle w:val="ConsPlusNormal"/>
        <w:jc w:val="both"/>
      </w:pPr>
    </w:p>
    <w:p w:rsidR="000446DF" w:rsidRDefault="000446DF">
      <w:pPr>
        <w:pStyle w:val="ConsPlusNormal"/>
        <w:ind w:firstLine="540"/>
        <w:jc w:val="both"/>
      </w:pPr>
      <w:r>
        <w:t>1. Кандидаты на должность Президента Республики Татарстан (далее также в настоящем разделе - кандидаты) выдвигаются политическими партиями.</w:t>
      </w:r>
    </w:p>
    <w:p w:rsidR="000446DF" w:rsidRDefault="000446DF">
      <w:pPr>
        <w:pStyle w:val="ConsPlusNormal"/>
        <w:ind w:firstLine="540"/>
        <w:jc w:val="both"/>
      </w:pPr>
      <w:r>
        <w:t>2. Гражданин,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Президента Республики Татарстан, не может быть выдвинут кандидатом на должность Президента Республики Татарстан.</w:t>
      </w:r>
    </w:p>
    <w:p w:rsidR="000446DF" w:rsidRDefault="000446DF">
      <w:pPr>
        <w:pStyle w:val="ConsPlusNormal"/>
        <w:ind w:firstLine="540"/>
        <w:jc w:val="both"/>
      </w:pPr>
      <w:r>
        <w:t>3. Гражданин, замещавший должность Президента Республики Татарстан и досрочно прекративший полномочия в связи с отставкой по собственному желанию или в связи с выражением ему недоверия Государственным Советом Республики Татарстан, не может быть выдвинут кандидатом на выборах, назначенных в связи с указанными обстоятельствами, за исключением случая, предусмотренного федеральным законом.</w:t>
      </w:r>
    </w:p>
    <w:p w:rsidR="000446DF" w:rsidRDefault="000446DF">
      <w:pPr>
        <w:pStyle w:val="ConsPlusNormal"/>
        <w:jc w:val="both"/>
      </w:pPr>
    </w:p>
    <w:p w:rsidR="000446DF" w:rsidRDefault="000446DF">
      <w:pPr>
        <w:pStyle w:val="ConsPlusNormal"/>
        <w:ind w:firstLine="540"/>
        <w:jc w:val="both"/>
        <w:outlineLvl w:val="4"/>
      </w:pPr>
      <w:r>
        <w:t>Статья 104.4. Поддержка выдвижения кандидатов на должность Президента Республики Татарстан</w:t>
      </w:r>
    </w:p>
    <w:p w:rsidR="000446DF" w:rsidRDefault="000446DF">
      <w:pPr>
        <w:pStyle w:val="ConsPlusNormal"/>
        <w:jc w:val="both"/>
      </w:pPr>
    </w:p>
    <w:p w:rsidR="000446DF" w:rsidRDefault="000446DF">
      <w:pPr>
        <w:pStyle w:val="ConsPlusNormal"/>
        <w:ind w:firstLine="540"/>
        <w:jc w:val="both"/>
      </w:pPr>
      <w:bookmarkStart w:id="278" w:name="P2301"/>
      <w:bookmarkEnd w:id="278"/>
      <w:r>
        <w:t>1. Выдвижение кандидата на должность Президента Республики Татарстан должны поддержать 5 процентов депутатов представительных органов муниципальных образований от общего числа указанных депутатов, предусмотренного уставами этих муниципальных образований на день принятия решения о назначении выборов Президента Республики Татарстан. При этом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учитываются только один раз.</w:t>
      </w:r>
    </w:p>
    <w:p w:rsidR="000446DF" w:rsidRDefault="000446DF">
      <w:pPr>
        <w:pStyle w:val="ConsPlusNormal"/>
        <w:jc w:val="both"/>
      </w:pPr>
      <w:r>
        <w:t xml:space="preserve">(в ред. </w:t>
      </w:r>
      <w:hyperlink r:id="rId768" w:history="1">
        <w:r>
          <w:rPr>
            <w:color w:val="0000FF"/>
          </w:rPr>
          <w:t>Закона</w:t>
        </w:r>
      </w:hyperlink>
      <w:r>
        <w:t xml:space="preserve"> РТ от 08.05.2015 N 34-ЗРТ)</w:t>
      </w:r>
    </w:p>
    <w:p w:rsidR="000446DF" w:rsidRDefault="000446DF">
      <w:pPr>
        <w:pStyle w:val="ConsPlusNormal"/>
        <w:ind w:firstLine="540"/>
        <w:jc w:val="both"/>
      </w:pPr>
      <w:bookmarkStart w:id="279" w:name="P2303"/>
      <w:bookmarkEnd w:id="279"/>
      <w:r>
        <w:t>2. В числе лиц, поддержавших кандидата, должны быть 5 процентов депутатов представительных органов муниципальных районов и городских округов от общего числа депутатов представительных органов муниципальных районов и городских округов, предусмотренного уставами этих муниципальных районов и городских округов на день принятия решения о назначении выборов Президента Республики Татарстан. При этом кандидат должен быть поддержан указанными лицами не менее чем в трех четвертях муниципальных районов и городских округов Республики Татарстан.</w:t>
      </w:r>
    </w:p>
    <w:p w:rsidR="000446DF" w:rsidRDefault="000446DF">
      <w:pPr>
        <w:pStyle w:val="ConsPlusNormal"/>
        <w:jc w:val="both"/>
      </w:pPr>
      <w:r>
        <w:t xml:space="preserve">(в ред. </w:t>
      </w:r>
      <w:hyperlink r:id="rId769" w:history="1">
        <w:r>
          <w:rPr>
            <w:color w:val="0000FF"/>
          </w:rPr>
          <w:t>Закона</w:t>
        </w:r>
      </w:hyperlink>
      <w:r>
        <w:t xml:space="preserve"> РТ от 08.05.2015 N 34-ЗРТ)</w:t>
      </w:r>
    </w:p>
    <w:p w:rsidR="000446DF" w:rsidRDefault="000446DF">
      <w:pPr>
        <w:pStyle w:val="ConsPlusNormal"/>
        <w:ind w:firstLine="540"/>
        <w:jc w:val="both"/>
      </w:pPr>
      <w:r>
        <w:lastRenderedPageBreak/>
        <w:t xml:space="preserve">3. Утратила силу. - </w:t>
      </w:r>
      <w:hyperlink r:id="rId770" w:history="1">
        <w:r>
          <w:rPr>
            <w:color w:val="0000FF"/>
          </w:rPr>
          <w:t>Закон</w:t>
        </w:r>
      </w:hyperlink>
      <w:r>
        <w:t xml:space="preserve"> РТ от 08.05.2015 N 34-ЗРТ.</w:t>
      </w:r>
    </w:p>
    <w:p w:rsidR="000446DF" w:rsidRDefault="000446DF">
      <w:pPr>
        <w:pStyle w:val="ConsPlusNormal"/>
        <w:ind w:firstLine="540"/>
        <w:jc w:val="both"/>
      </w:pPr>
      <w:bookmarkStart w:id="280" w:name="P2306"/>
      <w:bookmarkEnd w:id="280"/>
      <w:r>
        <w:t>4. Если на день принятия решения о назначении выборов Президента Республики Татарстан представительный орган муниципального образования не сформирован,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не учитывается при установлении числа лиц, необходимого для поддержки кандидата на должность Президента Республики Татарстан.</w:t>
      </w:r>
    </w:p>
    <w:p w:rsidR="000446DF" w:rsidRDefault="000446DF">
      <w:pPr>
        <w:pStyle w:val="ConsPlusNormal"/>
        <w:jc w:val="both"/>
      </w:pPr>
      <w:r>
        <w:t xml:space="preserve">(в ред. </w:t>
      </w:r>
      <w:hyperlink r:id="rId771" w:history="1">
        <w:r>
          <w:rPr>
            <w:color w:val="0000FF"/>
          </w:rPr>
          <w:t>Закона</w:t>
        </w:r>
      </w:hyperlink>
      <w:r>
        <w:t xml:space="preserve"> РТ от 08.05.2015 N 34-ЗРТ)</w:t>
      </w:r>
    </w:p>
    <w:p w:rsidR="000446DF" w:rsidRDefault="000446DF">
      <w:pPr>
        <w:pStyle w:val="ConsPlusNormal"/>
        <w:ind w:firstLine="540"/>
        <w:jc w:val="both"/>
      </w:pPr>
      <w:r>
        <w:t xml:space="preserve">5. Число лиц, которое (в абсолютном выражении) необходимо для поддержки выдвижения кандидата в соответствии с </w:t>
      </w:r>
      <w:hyperlink w:anchor="P2301" w:history="1">
        <w:r>
          <w:rPr>
            <w:color w:val="0000FF"/>
          </w:rPr>
          <w:t>частями 1</w:t>
        </w:r>
      </w:hyperlink>
      <w:r>
        <w:t xml:space="preserve">, </w:t>
      </w:r>
      <w:hyperlink w:anchor="P2303" w:history="1">
        <w:r>
          <w:rPr>
            <w:color w:val="0000FF"/>
          </w:rPr>
          <w:t>2</w:t>
        </w:r>
      </w:hyperlink>
      <w:r>
        <w:t xml:space="preserve"> и </w:t>
      </w:r>
      <w:hyperlink w:anchor="P2306" w:history="1">
        <w:r>
          <w:rPr>
            <w:color w:val="0000FF"/>
          </w:rPr>
          <w:t>4</w:t>
        </w:r>
      </w:hyperlink>
      <w:r>
        <w:t xml:space="preserve"> настоящей статьи, а также число муниципальных образований (в абсолютном выражении), указанное в </w:t>
      </w:r>
      <w:hyperlink w:anchor="P2303" w:history="1">
        <w:r>
          <w:rPr>
            <w:color w:val="0000FF"/>
          </w:rPr>
          <w:t>части 2</w:t>
        </w:r>
      </w:hyperlink>
      <w:r>
        <w:t xml:space="preserve"> настоящей статьи, определяются и обнародуются Центральной избирательной комиссией Республики Татарстан в течение трех дней со дня назначения выборов Президента Республики Татарстан.</w:t>
      </w:r>
    </w:p>
    <w:p w:rsidR="000446DF" w:rsidRDefault="000446DF">
      <w:pPr>
        <w:pStyle w:val="ConsPlusNormal"/>
        <w:ind w:firstLine="540"/>
        <w:jc w:val="both"/>
      </w:pPr>
      <w:r>
        <w:t>6. Сбор подписей депутатов представительных органов муниципальных образований осуществляется посредством их проставления в листах поддержки кандидата. Указанные подписи могут собираться со дня выдвижения кандидата на должность Президента Республики Татарстан.</w:t>
      </w:r>
    </w:p>
    <w:p w:rsidR="000446DF" w:rsidRDefault="000446DF">
      <w:pPr>
        <w:pStyle w:val="ConsPlusNormal"/>
        <w:jc w:val="both"/>
      </w:pPr>
      <w:r>
        <w:t xml:space="preserve">(в ред. Законов РТ от 26.05.2014 </w:t>
      </w:r>
      <w:hyperlink r:id="rId772" w:history="1">
        <w:r>
          <w:rPr>
            <w:color w:val="0000FF"/>
          </w:rPr>
          <w:t>N 41-ЗРТ</w:t>
        </w:r>
      </w:hyperlink>
      <w:r>
        <w:t xml:space="preserve">, от 08.05.2015 </w:t>
      </w:r>
      <w:hyperlink r:id="rId773" w:history="1">
        <w:r>
          <w:rPr>
            <w:color w:val="0000FF"/>
          </w:rPr>
          <w:t>N 34-ЗРТ</w:t>
        </w:r>
      </w:hyperlink>
      <w:r>
        <w:t>)</w:t>
      </w:r>
    </w:p>
    <w:p w:rsidR="000446DF" w:rsidRDefault="000446DF">
      <w:pPr>
        <w:pStyle w:val="ConsPlusNormal"/>
        <w:ind w:firstLine="540"/>
        <w:jc w:val="both"/>
      </w:pPr>
      <w:bookmarkStart w:id="281" w:name="P2311"/>
      <w:bookmarkEnd w:id="281"/>
      <w:r>
        <w:t xml:space="preserve">7.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(выдвинут политической партией или ее региональным отделением (с указанием наименования политической партии или ее регионального отделения); если у кандидата имелась или имеется судимость, - сведения о судимости кандидата. В листе поддержки кандидата также указываются фамилия, имя, отчество и дата рождения депутата представительного органа муниципального образования, ставящего подпись; наименование представительного органа муниципального образования, депутатом которого является лицо, ставящее подпись; наименование муниципального образования. Листы поддержки кандидата изготавливаются и оформляются по форме согласно </w:t>
      </w:r>
      <w:hyperlink w:anchor="P3088" w:history="1">
        <w:r>
          <w:rPr>
            <w:color w:val="0000FF"/>
          </w:rPr>
          <w:t>приложению 10</w:t>
        </w:r>
      </w:hyperlink>
      <w:r>
        <w:t xml:space="preserve"> к настоящему Кодексу.</w:t>
      </w:r>
    </w:p>
    <w:p w:rsidR="000446DF" w:rsidRDefault="000446DF">
      <w:pPr>
        <w:pStyle w:val="ConsPlusNormal"/>
        <w:jc w:val="both"/>
      </w:pPr>
      <w:r>
        <w:t xml:space="preserve">(в ред. Законов РТ от 26.05.2014 </w:t>
      </w:r>
      <w:hyperlink r:id="rId774" w:history="1">
        <w:r>
          <w:rPr>
            <w:color w:val="0000FF"/>
          </w:rPr>
          <w:t>N 41-ЗРТ</w:t>
        </w:r>
      </w:hyperlink>
      <w:r>
        <w:t xml:space="preserve">, от 08.05.2015 </w:t>
      </w:r>
      <w:hyperlink r:id="rId775" w:history="1">
        <w:r>
          <w:rPr>
            <w:color w:val="0000FF"/>
          </w:rPr>
          <w:t>N 34-ЗРТ</w:t>
        </w:r>
      </w:hyperlink>
      <w:r>
        <w:t>)</w:t>
      </w:r>
    </w:p>
    <w:p w:rsidR="000446DF" w:rsidRDefault="000446DF">
      <w:pPr>
        <w:pStyle w:val="ConsPlusNormal"/>
        <w:ind w:firstLine="540"/>
        <w:jc w:val="both"/>
      </w:pPr>
      <w:r>
        <w:t>8.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депутатов представительных органов муниципальных образований в процессе сбора подписей в поддержку выдвижения кандидата и их вознаграждение за проставление подписи, не допускается.</w:t>
      </w:r>
    </w:p>
    <w:p w:rsidR="000446DF" w:rsidRDefault="000446DF">
      <w:pPr>
        <w:pStyle w:val="ConsPlusNormal"/>
        <w:jc w:val="both"/>
      </w:pPr>
      <w:r>
        <w:t xml:space="preserve">(в ред. </w:t>
      </w:r>
      <w:hyperlink r:id="rId776" w:history="1">
        <w:r>
          <w:rPr>
            <w:color w:val="0000FF"/>
          </w:rPr>
          <w:t>Закона</w:t>
        </w:r>
      </w:hyperlink>
      <w:r>
        <w:t xml:space="preserve"> РТ от 08.05.2015 N 34-ЗРТ)</w:t>
      </w:r>
    </w:p>
    <w:p w:rsidR="000446DF" w:rsidRDefault="000446DF">
      <w:pPr>
        <w:pStyle w:val="ConsPlusNormal"/>
        <w:ind w:firstLine="540"/>
        <w:jc w:val="both"/>
      </w:pPr>
      <w:r>
        <w:t>9. Право сбора подписей депутатов представительных органов муниципальных образований принадлежит гражданину Российской Федерации, достигшему к моменту сбора подписей возраста 18 лет и не признанному судом недееспособным. Кандидат может заключать с лицом, осуществляющим сбор подписей, договор о сборе подписей.</w:t>
      </w:r>
    </w:p>
    <w:p w:rsidR="000446DF" w:rsidRDefault="000446DF">
      <w:pPr>
        <w:pStyle w:val="ConsPlusNormal"/>
        <w:jc w:val="both"/>
      </w:pPr>
      <w:r>
        <w:t xml:space="preserve">(в ред. </w:t>
      </w:r>
      <w:hyperlink r:id="rId777" w:history="1">
        <w:r>
          <w:rPr>
            <w:color w:val="0000FF"/>
          </w:rPr>
          <w:t>Закона</w:t>
        </w:r>
      </w:hyperlink>
      <w:r>
        <w:t xml:space="preserve"> РТ от 08.05.2015 N 34-ЗРТ)</w:t>
      </w:r>
    </w:p>
    <w:p w:rsidR="000446DF" w:rsidRDefault="000446DF">
      <w:pPr>
        <w:pStyle w:val="ConsPlusNormal"/>
        <w:ind w:firstLine="540"/>
        <w:jc w:val="both"/>
      </w:pPr>
      <w:r>
        <w:t>10. Все расходы, связанные с изготовлением листов поддержки кандидата и со сбором подписей, производятся только через избирательный фонд кандидата.</w:t>
      </w:r>
    </w:p>
    <w:p w:rsidR="000446DF" w:rsidRDefault="000446DF">
      <w:pPr>
        <w:pStyle w:val="ConsPlusNormal"/>
        <w:ind w:firstLine="540"/>
        <w:jc w:val="both"/>
      </w:pPr>
      <w:bookmarkStart w:id="282" w:name="P2318"/>
      <w:bookmarkEnd w:id="282"/>
      <w:r>
        <w:t xml:space="preserve">11. Данные о кандидате, месте его жительства, а также данные о депутате представительного органа муниципального образования, ставящего подпись, наименование представительного органа муниципального образования, депутатом которого является лицо, ставящее подпись, могут вноситься в лист поддержки кандидата машинописным или рукописным способом. При этом использование карандашей не допускается. Подпись, дату и время ее проставления депутат представительного органа муниципального образования ставит собственноручно. Подлинность подписи в листе поддержки кандидата должна быть нотариально засвидетельствована. В случаях, предусмотренных законом, подписи в листе поддержки кандидата могут быть удостоверены должностным лицом органа местного самоуправления, </w:t>
      </w:r>
      <w:r>
        <w:lastRenderedPageBreak/>
        <w:t>которое уполномочено совершать нотариальные действия. Отзыв депутатом представительного органа муниципального образования своей подписи не допускается.</w:t>
      </w:r>
    </w:p>
    <w:p w:rsidR="000446DF" w:rsidRDefault="000446DF">
      <w:pPr>
        <w:pStyle w:val="ConsPlusNormal"/>
        <w:jc w:val="both"/>
      </w:pPr>
      <w:r>
        <w:t xml:space="preserve">(часть 11 в ред. </w:t>
      </w:r>
      <w:hyperlink r:id="rId778" w:history="1">
        <w:r>
          <w:rPr>
            <w:color w:val="0000FF"/>
          </w:rPr>
          <w:t>Закона</w:t>
        </w:r>
      </w:hyperlink>
      <w:r>
        <w:t xml:space="preserve"> РТ от 08.05.2015 N 34-ЗРТ)</w:t>
      </w:r>
    </w:p>
    <w:p w:rsidR="000446DF" w:rsidRDefault="000446DF">
      <w:pPr>
        <w:pStyle w:val="ConsPlusNormal"/>
        <w:ind w:firstLine="540"/>
        <w:jc w:val="both"/>
      </w:pPr>
      <w:r>
        <w:t>12. Депутат представительного органа муниципального образования вправе ставить подпись в поддержку выдвижения только одного кандидата, выдвинутого любой политической партией.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w:t>
      </w:r>
    </w:p>
    <w:p w:rsidR="000446DF" w:rsidRDefault="000446DF">
      <w:pPr>
        <w:pStyle w:val="ConsPlusNormal"/>
        <w:jc w:val="both"/>
      </w:pPr>
      <w:r>
        <w:t xml:space="preserve">(в ред. </w:t>
      </w:r>
      <w:hyperlink r:id="rId779" w:history="1">
        <w:r>
          <w:rPr>
            <w:color w:val="0000FF"/>
          </w:rPr>
          <w:t>Закона</w:t>
        </w:r>
      </w:hyperlink>
      <w:r>
        <w:t xml:space="preserve"> РТ от 08.05.2015 N 34-ЗРТ)</w:t>
      </w:r>
    </w:p>
    <w:p w:rsidR="000446DF" w:rsidRDefault="000446DF">
      <w:pPr>
        <w:pStyle w:val="ConsPlusNormal"/>
        <w:ind w:firstLine="540"/>
        <w:jc w:val="both"/>
      </w:pPr>
      <w:r>
        <w:t>13. При сборе подписей депутатов представительных органов муниципальных образований допускается заполнение листа поддержки кандидата только на лицевой стороне. Для проставления удостоверительной надписи нотариуса (должностного лица, уполномоченного совершать нотариальные действия в соответствии с законодательством Российской Федерации) о засвидетельствовании подлинности подписи могут использоваться лицевая и оборотная стороны листа поддержки кандидата.</w:t>
      </w:r>
    </w:p>
    <w:p w:rsidR="000446DF" w:rsidRDefault="000446DF">
      <w:pPr>
        <w:pStyle w:val="ConsPlusNormal"/>
        <w:jc w:val="both"/>
      </w:pPr>
      <w:r>
        <w:t xml:space="preserve">(в ред. </w:t>
      </w:r>
      <w:hyperlink r:id="rId780" w:history="1">
        <w:r>
          <w:rPr>
            <w:color w:val="0000FF"/>
          </w:rPr>
          <w:t>Закона</w:t>
        </w:r>
      </w:hyperlink>
      <w:r>
        <w:t xml:space="preserve"> РТ от 08.05.2015 N 34-ЗРТ)</w:t>
      </w:r>
    </w:p>
    <w:p w:rsidR="000446DF" w:rsidRDefault="000446DF">
      <w:pPr>
        <w:pStyle w:val="ConsPlusNormal"/>
        <w:ind w:firstLine="540"/>
        <w:jc w:val="both"/>
      </w:pPr>
      <w:r>
        <w:t xml:space="preserve">14. После окончания сбора подписей в поддержку выдвижения кандидата составляется список депутатов представительных органов муниципальных образований, которые поставили свои подписи в листах поддержки кандидата, по форме, определенной Центральной избирательной комиссией Республики Татарстан, содержащий сведения о кандидате и поддержавших его лицах, предусмотренные </w:t>
      </w:r>
      <w:hyperlink w:anchor="P2311" w:history="1">
        <w:r>
          <w:rPr>
            <w:color w:val="0000FF"/>
          </w:rPr>
          <w:t>частью 7</w:t>
        </w:r>
      </w:hyperlink>
      <w:r>
        <w:t xml:space="preserve"> настоящей статьи. Указанный список подписывается кандидатом на должность Президента Республики Татарстан.</w:t>
      </w:r>
    </w:p>
    <w:p w:rsidR="000446DF" w:rsidRDefault="000446DF">
      <w:pPr>
        <w:pStyle w:val="ConsPlusNormal"/>
        <w:jc w:val="both"/>
      </w:pPr>
      <w:r>
        <w:t xml:space="preserve">(в ред. </w:t>
      </w:r>
      <w:hyperlink r:id="rId781" w:history="1">
        <w:r>
          <w:rPr>
            <w:color w:val="0000FF"/>
          </w:rPr>
          <w:t>Закона</w:t>
        </w:r>
      </w:hyperlink>
      <w:r>
        <w:t xml:space="preserve"> РТ от 08.05.2015 N 34-ЗРТ)</w:t>
      </w:r>
    </w:p>
    <w:p w:rsidR="000446DF" w:rsidRDefault="000446DF">
      <w:pPr>
        <w:pStyle w:val="ConsPlusNormal"/>
        <w:ind w:firstLine="540"/>
        <w:jc w:val="both"/>
      </w:pPr>
      <w:r>
        <w:t>15. Листы поддержки кандидата, представляемые в Центральную избирательную комиссию Республики Татарстан, должны быть сброшюрованы в одну или несколько папок, рассортированы по муниципальным районам и городским округам, находящимся на территории Республики Татарстан, где проводился сбор подписей депутатов представительных органов муниципальных образований, и пронумерованы. Вместе с листами поддержки кандидата представляется список депутатов представительных органов муниципальных образований, поддержавших кандидата, на бумажном носителе в одном экземпляре и в машиночитаемом виде.</w:t>
      </w:r>
    </w:p>
    <w:p w:rsidR="000446DF" w:rsidRDefault="000446DF">
      <w:pPr>
        <w:pStyle w:val="ConsPlusNormal"/>
        <w:jc w:val="both"/>
      </w:pPr>
      <w:r>
        <w:t xml:space="preserve">(в ред. </w:t>
      </w:r>
      <w:hyperlink r:id="rId782" w:history="1">
        <w:r>
          <w:rPr>
            <w:color w:val="0000FF"/>
          </w:rPr>
          <w:t>Закона</w:t>
        </w:r>
      </w:hyperlink>
      <w:r>
        <w:t xml:space="preserve"> РТ от 08.05.2015 N 34-ЗРТ)</w:t>
      </w:r>
    </w:p>
    <w:p w:rsidR="000446DF" w:rsidRDefault="000446DF">
      <w:pPr>
        <w:pStyle w:val="ConsPlusNormal"/>
        <w:jc w:val="both"/>
      </w:pPr>
    </w:p>
    <w:p w:rsidR="000446DF" w:rsidRDefault="000446DF">
      <w:pPr>
        <w:pStyle w:val="ConsPlusNormal"/>
        <w:ind w:firstLine="540"/>
        <w:jc w:val="both"/>
        <w:outlineLvl w:val="4"/>
      </w:pPr>
      <w:r>
        <w:t>Статья 104.5. Регистрация кандидатов на должность Президента Республики Татарстан</w:t>
      </w:r>
    </w:p>
    <w:p w:rsidR="000446DF" w:rsidRDefault="000446DF">
      <w:pPr>
        <w:pStyle w:val="ConsPlusNormal"/>
        <w:jc w:val="both"/>
      </w:pPr>
    </w:p>
    <w:p w:rsidR="000446DF" w:rsidRDefault="000446DF">
      <w:pPr>
        <w:pStyle w:val="ConsPlusNormal"/>
        <w:ind w:firstLine="540"/>
        <w:jc w:val="both"/>
      </w:pPr>
      <w:r>
        <w:t xml:space="preserve">1. Регистрация кандидатов на должность Президента Республики Татарстан осуществляется Центральной избирательной комиссией Республики Татарстан при наличии документов, указанных в </w:t>
      </w:r>
      <w:hyperlink w:anchor="P916" w:history="1">
        <w:r>
          <w:rPr>
            <w:color w:val="0000FF"/>
          </w:rPr>
          <w:t>статье 45</w:t>
        </w:r>
      </w:hyperlink>
      <w:r>
        <w:t xml:space="preserve"> настоящего Кодекса, и необходимого количества подписей депутатов представительных органов муниципальных образований, собранных в поддержку выдвижения кандидатов.</w:t>
      </w:r>
    </w:p>
    <w:p w:rsidR="000446DF" w:rsidRDefault="000446DF">
      <w:pPr>
        <w:pStyle w:val="ConsPlusNormal"/>
        <w:jc w:val="both"/>
      </w:pPr>
      <w:r>
        <w:t xml:space="preserve">(в ред. Законов РТ от 26.05.2014 </w:t>
      </w:r>
      <w:hyperlink r:id="rId783" w:history="1">
        <w:r>
          <w:rPr>
            <w:color w:val="0000FF"/>
          </w:rPr>
          <w:t>N 41-ЗРТ</w:t>
        </w:r>
      </w:hyperlink>
      <w:r>
        <w:t xml:space="preserve">, от 08.05.2015 </w:t>
      </w:r>
      <w:hyperlink r:id="rId784" w:history="1">
        <w:r>
          <w:rPr>
            <w:color w:val="0000FF"/>
          </w:rPr>
          <w:t>N 34-ЗРТ</w:t>
        </w:r>
      </w:hyperlink>
      <w:r>
        <w:t>)</w:t>
      </w:r>
    </w:p>
    <w:p w:rsidR="000446DF" w:rsidRDefault="000446DF">
      <w:pPr>
        <w:pStyle w:val="ConsPlusNormal"/>
        <w:ind w:firstLine="540"/>
        <w:jc w:val="both"/>
      </w:pPr>
      <w:bookmarkStart w:id="283" w:name="P2333"/>
      <w:bookmarkEnd w:id="283"/>
      <w:r>
        <w:t>2. Центральная избирательная комиссия Республики Татарстан проверяет соблюдение предусмотренного федеральным законом, настоящим Кодексом порядка выдвижения каждого кандидата, достоверность сведений о кандидатах и иных сведений, представленных кандидатами, а также достоверность подписей депутатов представительных органов муниципальных образований, проставленных в листах поддержки кандидата и соответствующих им сведений, содержащихся в листах поддержки кандидата.</w:t>
      </w:r>
    </w:p>
    <w:p w:rsidR="000446DF" w:rsidRDefault="000446DF">
      <w:pPr>
        <w:pStyle w:val="ConsPlusNormal"/>
        <w:jc w:val="both"/>
      </w:pPr>
      <w:r>
        <w:t xml:space="preserve">(в ред. </w:t>
      </w:r>
      <w:hyperlink r:id="rId785" w:history="1">
        <w:r>
          <w:rPr>
            <w:color w:val="0000FF"/>
          </w:rPr>
          <w:t>Закона</w:t>
        </w:r>
      </w:hyperlink>
      <w:r>
        <w:t xml:space="preserve"> РТ от 08.05.2015 N 34-ЗРТ)</w:t>
      </w:r>
    </w:p>
    <w:p w:rsidR="000446DF" w:rsidRDefault="000446DF">
      <w:pPr>
        <w:pStyle w:val="ConsPlusNormal"/>
        <w:ind w:firstLine="540"/>
        <w:jc w:val="both"/>
      </w:pPr>
      <w:r>
        <w:t>3. Центральная избирательная комиссия Республики Татарстан в течение трех дней со дня представления списка депутатов представительных органов муниципальных образований, которые поставили свои подписи в листах поддержки кандидата, размещает указанный список на своем официальном сайте в информационно-телекоммуникационной сети "Интернет".</w:t>
      </w:r>
    </w:p>
    <w:p w:rsidR="000446DF" w:rsidRDefault="000446DF">
      <w:pPr>
        <w:pStyle w:val="ConsPlusNormal"/>
        <w:jc w:val="both"/>
      </w:pPr>
      <w:r>
        <w:t xml:space="preserve">(в ред. Законов РТ от 08.05.2015 </w:t>
      </w:r>
      <w:hyperlink r:id="rId786" w:history="1">
        <w:r>
          <w:rPr>
            <w:color w:val="0000FF"/>
          </w:rPr>
          <w:t>N 34-ЗРТ</w:t>
        </w:r>
      </w:hyperlink>
      <w:r>
        <w:t xml:space="preserve">, от 18.06.2016 </w:t>
      </w:r>
      <w:hyperlink r:id="rId787" w:history="1">
        <w:r>
          <w:rPr>
            <w:color w:val="0000FF"/>
          </w:rPr>
          <w:t>N 45-ЗРТ</w:t>
        </w:r>
      </w:hyperlink>
      <w:r>
        <w:t>)</w:t>
      </w:r>
    </w:p>
    <w:p w:rsidR="000446DF" w:rsidRDefault="000446DF">
      <w:pPr>
        <w:pStyle w:val="ConsPlusNormal"/>
        <w:ind w:firstLine="540"/>
        <w:jc w:val="both"/>
      </w:pPr>
      <w:r>
        <w:t xml:space="preserve">4. Центральная избирательная комиссия Республики Татарстан в течение шести дней со дня </w:t>
      </w:r>
      <w:r>
        <w:lastRenderedPageBreak/>
        <w:t>представления документов для регистрации кандидата проверяет достоверность подписей, проставленных в листах поддержки кандидата. Проверке подлежат все подписи, представленные кандидатом для регистрации, и соответствующие им сведения, содержащиеся в листах поддержки кандидата.</w:t>
      </w:r>
    </w:p>
    <w:p w:rsidR="000446DF" w:rsidRDefault="000446DF">
      <w:pPr>
        <w:pStyle w:val="ConsPlusNormal"/>
        <w:ind w:firstLine="540"/>
        <w:jc w:val="both"/>
      </w:pPr>
      <w:bookmarkStart w:id="284" w:name="P2338"/>
      <w:bookmarkEnd w:id="284"/>
      <w:r>
        <w:t>5. В случае возникновения сомнения в достоверности подписи, в том числе в связи с недостатками в оформлении листа поддержки кандидата, Центральная избирательная комиссия Республики Татарстан проводит опрос лица, достоверность подписи которого вызвала сомнение. Письменное заявление этого лица, представленное в Центральную избирательную комиссию Республики Татарстан до окончания срока проверки, является основанием для признания его подписи в листе поддержки кандидата достоверной. Если при проверке подписей будет выявлено, что депутат представительного органа муниципального образования поставил несколько подписей в поддержку одного и того же кандидата, то засчитывается только одна подпись. Если при проверке подписей будет выявлено, что депутат представительного органа муниципального образования поддержал более одного кандидата, засчитывается подпись, которая по времени была проставлена раньше.</w:t>
      </w:r>
    </w:p>
    <w:p w:rsidR="000446DF" w:rsidRDefault="000446DF">
      <w:pPr>
        <w:pStyle w:val="ConsPlusNormal"/>
        <w:jc w:val="both"/>
      </w:pPr>
      <w:r>
        <w:t xml:space="preserve">(в ред. </w:t>
      </w:r>
      <w:hyperlink r:id="rId788" w:history="1">
        <w:r>
          <w:rPr>
            <w:color w:val="0000FF"/>
          </w:rPr>
          <w:t>Закона</w:t>
        </w:r>
      </w:hyperlink>
      <w:r>
        <w:t xml:space="preserve"> РТ от 08.05.2015 N 34-ЗРТ)</w:t>
      </w:r>
    </w:p>
    <w:p w:rsidR="000446DF" w:rsidRDefault="000446DF">
      <w:pPr>
        <w:pStyle w:val="ConsPlusNormal"/>
        <w:ind w:firstLine="540"/>
        <w:jc w:val="both"/>
      </w:pPr>
      <w:r>
        <w:t>6. Подпись, проставленная в листе поддержки кандидата, признается недостоверной в случае, если:</w:t>
      </w:r>
    </w:p>
    <w:p w:rsidR="000446DF" w:rsidRDefault="000446DF">
      <w:pPr>
        <w:pStyle w:val="ConsPlusNormal"/>
        <w:ind w:firstLine="540"/>
        <w:jc w:val="both"/>
      </w:pPr>
      <w:r>
        <w:t xml:space="preserve">1) подпись проставлена лицом, не являющимся на момент проставления подписи депутатом представительного органа муниципального образования, в том числе в связи с досрочным прекращением полномочий. Подпись признается недостоверной по данному основанию в порядке, установленном </w:t>
      </w:r>
      <w:hyperlink w:anchor="P1001" w:history="1">
        <w:r>
          <w:rPr>
            <w:color w:val="0000FF"/>
          </w:rPr>
          <w:t>частью 15 статьи 46</w:t>
        </w:r>
      </w:hyperlink>
      <w:r>
        <w:t xml:space="preserve"> настоящего Кодекса;</w:t>
      </w:r>
    </w:p>
    <w:p w:rsidR="000446DF" w:rsidRDefault="000446DF">
      <w:pPr>
        <w:pStyle w:val="ConsPlusNormal"/>
        <w:jc w:val="both"/>
      </w:pPr>
      <w:r>
        <w:t xml:space="preserve">(в ред. </w:t>
      </w:r>
      <w:hyperlink r:id="rId789" w:history="1">
        <w:r>
          <w:rPr>
            <w:color w:val="0000FF"/>
          </w:rPr>
          <w:t>Закона</w:t>
        </w:r>
      </w:hyperlink>
      <w:r>
        <w:t xml:space="preserve"> РТ от 08.05.2015 N 34-ЗРТ)</w:t>
      </w:r>
    </w:p>
    <w:p w:rsidR="000446DF" w:rsidRDefault="000446DF">
      <w:pPr>
        <w:pStyle w:val="ConsPlusNormal"/>
        <w:ind w:firstLine="540"/>
        <w:jc w:val="both"/>
      </w:pPr>
      <w:r>
        <w:t xml:space="preserve">2) подпись собрана с нарушением </w:t>
      </w:r>
      <w:hyperlink w:anchor="P2311" w:history="1">
        <w:r>
          <w:rPr>
            <w:color w:val="0000FF"/>
          </w:rPr>
          <w:t>части 7 статьи 104.4</w:t>
        </w:r>
      </w:hyperlink>
      <w:r>
        <w:t xml:space="preserve"> настоящего Кодекса и этот недостаток не восполнен в порядке, установленном </w:t>
      </w:r>
      <w:hyperlink w:anchor="P2338" w:history="1">
        <w:r>
          <w:rPr>
            <w:color w:val="0000FF"/>
          </w:rPr>
          <w:t>частью 5</w:t>
        </w:r>
      </w:hyperlink>
      <w:r>
        <w:t xml:space="preserve"> настоящей статьи;</w:t>
      </w:r>
    </w:p>
    <w:p w:rsidR="000446DF" w:rsidRDefault="000446DF">
      <w:pPr>
        <w:pStyle w:val="ConsPlusNormal"/>
        <w:jc w:val="both"/>
      </w:pPr>
      <w:r>
        <w:t xml:space="preserve">(в ред. </w:t>
      </w:r>
      <w:hyperlink r:id="rId790" w:history="1">
        <w:r>
          <w:rPr>
            <w:color w:val="0000FF"/>
          </w:rPr>
          <w:t>Закона</w:t>
        </w:r>
      </w:hyperlink>
      <w:r>
        <w:t xml:space="preserve"> РТ от 26.05.2014 N 41-ЗРТ)</w:t>
      </w:r>
    </w:p>
    <w:p w:rsidR="000446DF" w:rsidRDefault="000446DF">
      <w:pPr>
        <w:pStyle w:val="ConsPlusNormal"/>
        <w:ind w:firstLine="540"/>
        <w:jc w:val="both"/>
      </w:pPr>
      <w:bookmarkStart w:id="285" w:name="P2345"/>
      <w:bookmarkEnd w:id="285"/>
      <w:r>
        <w:t xml:space="preserve">3) подпись собрана с нарушением </w:t>
      </w:r>
      <w:hyperlink w:anchor="P2318" w:history="1">
        <w:r>
          <w:rPr>
            <w:color w:val="0000FF"/>
          </w:rPr>
          <w:t>части 11 статьи 104.4</w:t>
        </w:r>
      </w:hyperlink>
      <w:r>
        <w:t xml:space="preserve"> настоящего Кодекса и этот недостаток не восполнен в порядке, установленном </w:t>
      </w:r>
      <w:hyperlink w:anchor="P2338" w:history="1">
        <w:r>
          <w:rPr>
            <w:color w:val="0000FF"/>
          </w:rPr>
          <w:t>частью 5</w:t>
        </w:r>
      </w:hyperlink>
      <w:r>
        <w:t xml:space="preserve"> настоящей статьи;</w:t>
      </w:r>
    </w:p>
    <w:p w:rsidR="000446DF" w:rsidRDefault="000446DF">
      <w:pPr>
        <w:pStyle w:val="ConsPlusNormal"/>
        <w:jc w:val="both"/>
      </w:pPr>
      <w:r>
        <w:t xml:space="preserve">(в ред. </w:t>
      </w:r>
      <w:hyperlink r:id="rId791" w:history="1">
        <w:r>
          <w:rPr>
            <w:color w:val="0000FF"/>
          </w:rPr>
          <w:t>Закона</w:t>
        </w:r>
      </w:hyperlink>
      <w:r>
        <w:t xml:space="preserve"> РТ от 26.05.2014 N 41-ЗРТ)</w:t>
      </w:r>
    </w:p>
    <w:p w:rsidR="000446DF" w:rsidRDefault="000446DF">
      <w:pPr>
        <w:pStyle w:val="ConsPlusNormal"/>
        <w:ind w:firstLine="540"/>
        <w:jc w:val="both"/>
      </w:pPr>
      <w:r>
        <w:t>4) подпись проставлена до выдвижения кандидата либо позднее проставления удостоверительной надписи нотариуса (должностного лица, уполномоченного совершать нотариальные действия в соответствии с законодательством Российской Федерации) о засвидетельствовании подлинности подписи;</w:t>
      </w:r>
    </w:p>
    <w:p w:rsidR="000446DF" w:rsidRDefault="000446DF">
      <w:pPr>
        <w:pStyle w:val="ConsPlusNormal"/>
        <w:ind w:firstLine="540"/>
        <w:jc w:val="both"/>
      </w:pPr>
      <w:r>
        <w:t xml:space="preserve">5) какое-либо из указанных в листе поддержки кандидата сведений о кандидате, депутате представительного органа муниципального образования, поставившем подпись в листе поддержки кандидата, не соответствует действительности и этот недостаток не восполнен в порядке, установленном </w:t>
      </w:r>
      <w:hyperlink w:anchor="P2338" w:history="1">
        <w:r>
          <w:rPr>
            <w:color w:val="0000FF"/>
          </w:rPr>
          <w:t>частью 5</w:t>
        </w:r>
      </w:hyperlink>
      <w:r>
        <w:t xml:space="preserve"> настоящей статьи;</w:t>
      </w:r>
    </w:p>
    <w:p w:rsidR="000446DF" w:rsidRDefault="000446DF">
      <w:pPr>
        <w:pStyle w:val="ConsPlusNormal"/>
        <w:jc w:val="both"/>
      </w:pPr>
      <w:r>
        <w:t xml:space="preserve">(в ред. </w:t>
      </w:r>
      <w:hyperlink r:id="rId792" w:history="1">
        <w:r>
          <w:rPr>
            <w:color w:val="0000FF"/>
          </w:rPr>
          <w:t>Закона</w:t>
        </w:r>
      </w:hyperlink>
      <w:r>
        <w:t xml:space="preserve"> РТ от 08.05.2015 N 34-ЗРТ)</w:t>
      </w:r>
    </w:p>
    <w:p w:rsidR="000446DF" w:rsidRDefault="000446DF">
      <w:pPr>
        <w:pStyle w:val="ConsPlusNormal"/>
        <w:ind w:firstLine="540"/>
        <w:jc w:val="both"/>
      </w:pPr>
      <w:bookmarkStart w:id="286" w:name="P2350"/>
      <w:bookmarkEnd w:id="286"/>
      <w:r>
        <w:t xml:space="preserve">6) сведения о кандидате, депутате представительного органа муниципального образования либо дата и (или) время проставления подписи содержат исправления и этот недостаток не восполнен в порядке, установленном </w:t>
      </w:r>
      <w:hyperlink w:anchor="P2338" w:history="1">
        <w:r>
          <w:rPr>
            <w:color w:val="0000FF"/>
          </w:rPr>
          <w:t>частью 5</w:t>
        </w:r>
      </w:hyperlink>
      <w:r>
        <w:t xml:space="preserve"> настоящей статьи.</w:t>
      </w:r>
    </w:p>
    <w:p w:rsidR="000446DF" w:rsidRDefault="000446DF">
      <w:pPr>
        <w:pStyle w:val="ConsPlusNormal"/>
        <w:jc w:val="both"/>
      </w:pPr>
      <w:r>
        <w:t xml:space="preserve">(в ред. </w:t>
      </w:r>
      <w:hyperlink r:id="rId793" w:history="1">
        <w:r>
          <w:rPr>
            <w:color w:val="0000FF"/>
          </w:rPr>
          <w:t>Закона</w:t>
        </w:r>
      </w:hyperlink>
      <w:r>
        <w:t xml:space="preserve"> РТ от 08.05.2015 N 34-ЗРТ)</w:t>
      </w:r>
    </w:p>
    <w:p w:rsidR="000446DF" w:rsidRDefault="000446DF">
      <w:pPr>
        <w:pStyle w:val="ConsPlusNormal"/>
        <w:ind w:firstLine="540"/>
        <w:jc w:val="both"/>
      </w:pPr>
      <w:r>
        <w:t>7. По окончании проверки листов поддержки кандидата составляется итоговый протокол, в котором указывается количество заявленных подписей, количество представленных подписей и количество подписей, признанных недостоверными, с указанием оснований (причин) признания их таковыми.</w:t>
      </w:r>
    </w:p>
    <w:p w:rsidR="000446DF" w:rsidRDefault="000446DF">
      <w:pPr>
        <w:pStyle w:val="ConsPlusNormal"/>
        <w:ind w:firstLine="540"/>
        <w:jc w:val="both"/>
      </w:pPr>
      <w:r>
        <w:t xml:space="preserve">8. Центральная избирательная комиссия Республики Татарстан не позднее чем за три дня до дня заседания, на котором должен рассматриваться вопрос о регистрации кандидата, извещает кандидата о результатах проверки и направляет ему копию итогового протокола. Если по результатам проверки будет выявлено, что количества достоверных подписей депутатов представительных органов муниципальных образований недостаточно для регистрации кандидата, кандидат вправе получить в Центральной избирательной комиссии Республики Татарстан одновременно с копией протокола ведомость проверки, в которой называются основания (причины) признания подписей недостоверными с указанием номера папки, листа </w:t>
      </w:r>
      <w:r>
        <w:lastRenderedPageBreak/>
        <w:t>поддержки кандидата, а также копии официальных документов, на основании которых соответствующие подписи были признаны недостоверными.</w:t>
      </w:r>
    </w:p>
    <w:p w:rsidR="000446DF" w:rsidRDefault="000446DF">
      <w:pPr>
        <w:pStyle w:val="ConsPlusNormal"/>
        <w:jc w:val="both"/>
      </w:pPr>
      <w:r>
        <w:t xml:space="preserve">(в ред. </w:t>
      </w:r>
      <w:hyperlink r:id="rId794" w:history="1">
        <w:r>
          <w:rPr>
            <w:color w:val="0000FF"/>
          </w:rPr>
          <w:t>Закона</w:t>
        </w:r>
      </w:hyperlink>
      <w:r>
        <w:t xml:space="preserve"> РТ от 08.05.2015 N 34-ЗРТ)</w:t>
      </w:r>
    </w:p>
    <w:p w:rsidR="000446DF" w:rsidRDefault="000446DF">
      <w:pPr>
        <w:pStyle w:val="ConsPlusNormal"/>
        <w:ind w:firstLine="540"/>
        <w:jc w:val="both"/>
      </w:pPr>
      <w:r>
        <w:t xml:space="preserve">9. Итоговый протокол прилагается к решению Центральной избирательной комиссии Республики Татарстан о регистрации кандидата либо об отказе в регистрации кандидата. Повторная проверка листов поддержки кандидата после принятия комиссией указанного решения может быть осуществлена только судом или комиссией в соответствии с </w:t>
      </w:r>
      <w:hyperlink r:id="rId795" w:history="1">
        <w:r>
          <w:rPr>
            <w:color w:val="0000FF"/>
          </w:rPr>
          <w:t>пунктом 6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446DF" w:rsidRDefault="000446DF">
      <w:pPr>
        <w:pStyle w:val="ConsPlusNormal"/>
        <w:ind w:firstLine="540"/>
        <w:jc w:val="both"/>
      </w:pPr>
      <w:r>
        <w:t xml:space="preserve">10. При выявлении неполноты сведений о кандидате или несоблюдения требований закона к оформлению документов Центральная избирательная комиссия Республики Татарстан не позднее чем за три дня до дня заседания Центральной избирательной комиссии Республики Татарстан, на котором должен рассматриваться вопрос о регистрации кандидата, извещает об этом кандидата. Не позднее чем за один день до дня заседания Центральной избирательной комиссии Республики Татарстан, на котором должен рассматриваться вопрос о регистрации кандидата, кандидат вправе вносить уточнения и дополнения в документы, содержащие сведения о нем, а политическая партия - в документы, содержащие сведения о выдвинутом им кандидате и представленные в соответствии со </w:t>
      </w:r>
      <w:hyperlink w:anchor="P821" w:history="1">
        <w:r>
          <w:rPr>
            <w:color w:val="0000FF"/>
          </w:rPr>
          <w:t>статьей 42</w:t>
        </w:r>
      </w:hyperlink>
      <w:r>
        <w:t xml:space="preserve"> настоящего Кодекса, а также в иные документы, представленные в Центральную избирательную комиссию Республики Татарстан для уведомления о выдвижении кандидата и его регистрации, в целях приведения указанных документов в соответствие с требованиями закона, в том числе к их оформлению.</w:t>
      </w:r>
    </w:p>
    <w:p w:rsidR="000446DF" w:rsidRDefault="000446DF">
      <w:pPr>
        <w:pStyle w:val="ConsPlusNormal"/>
        <w:ind w:firstLine="540"/>
        <w:jc w:val="both"/>
      </w:pPr>
      <w:r>
        <w:t xml:space="preserve">Если подпись депутата представительного органа муниципального образования в листе поддержки кандидата признана недостоверной на основании </w:t>
      </w:r>
      <w:hyperlink w:anchor="P2345" w:history="1">
        <w:r>
          <w:rPr>
            <w:color w:val="0000FF"/>
          </w:rPr>
          <w:t>пунктов 3</w:t>
        </w:r>
      </w:hyperlink>
      <w:r>
        <w:t xml:space="preserve"> - </w:t>
      </w:r>
      <w:hyperlink w:anchor="P2350" w:history="1">
        <w:r>
          <w:rPr>
            <w:color w:val="0000FF"/>
          </w:rPr>
          <w:t>6 части 6</w:t>
        </w:r>
      </w:hyperlink>
      <w:r>
        <w:t xml:space="preserve"> настоящей статьи, кандидат вправе заменить этот лист поддержки иным листом, оформленным в соответствии с настоящим Кодексом, с подписью того же депутата представительного органа. Кандидат вправе заменить иной представленный документ только в случае, если он оформлен с нарушением требований Федерального </w:t>
      </w:r>
      <w:hyperlink r:id="rId796"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Кодекса.</w:t>
      </w:r>
    </w:p>
    <w:p w:rsidR="000446DF" w:rsidRDefault="000446DF">
      <w:pPr>
        <w:pStyle w:val="ConsPlusNormal"/>
        <w:jc w:val="both"/>
      </w:pPr>
      <w:r>
        <w:t xml:space="preserve">(в ред. </w:t>
      </w:r>
      <w:hyperlink r:id="rId797" w:history="1">
        <w:r>
          <w:rPr>
            <w:color w:val="0000FF"/>
          </w:rPr>
          <w:t>Закона</w:t>
        </w:r>
      </w:hyperlink>
      <w:r>
        <w:t xml:space="preserve"> РТ от 08.05.2015 N 34-ЗРТ)</w:t>
      </w:r>
    </w:p>
    <w:p w:rsidR="000446DF" w:rsidRDefault="000446DF">
      <w:pPr>
        <w:pStyle w:val="ConsPlusNormal"/>
        <w:ind w:firstLine="540"/>
        <w:jc w:val="both"/>
      </w:pPr>
      <w:r>
        <w:t>11. Одна и та же кандидатура для наделения полномочиями члена Совета Федерации может быть представлена только одним кандидатом на должность Президента Республики Татарстан. В случае, если одна и та же кандидатура для наделения полномочиями члена Совета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члена Совета Федерации, если представленная им кандидатура оказалась ранее представлена иным кандидатом.</w:t>
      </w:r>
    </w:p>
    <w:p w:rsidR="000446DF" w:rsidRDefault="000446DF">
      <w:pPr>
        <w:pStyle w:val="ConsPlusNormal"/>
        <w:jc w:val="both"/>
      </w:pPr>
      <w:r>
        <w:t xml:space="preserve">(часть 11 введена </w:t>
      </w:r>
      <w:hyperlink r:id="rId798" w:history="1">
        <w:r>
          <w:rPr>
            <w:color w:val="0000FF"/>
          </w:rPr>
          <w:t>Законом</w:t>
        </w:r>
      </w:hyperlink>
      <w:r>
        <w:t xml:space="preserve"> РТ от 18.10.2013 N 82-ЗРТ)</w:t>
      </w:r>
    </w:p>
    <w:p w:rsidR="000446DF" w:rsidRDefault="000446DF">
      <w:pPr>
        <w:pStyle w:val="ConsPlusNormal"/>
        <w:ind w:firstLine="540"/>
        <w:jc w:val="both"/>
      </w:pPr>
      <w:r>
        <w:t xml:space="preserve">12. В случае выбытия кандидата для наделения полномочиями члена Совета Федерации не позднее чем за 15 дней до дня голосования зарегистрированный кандидат на должность Президента Республики Татарстан вправе в двухдневный срок представить новую кандидатуру (новые кандидатуры) для наделения полномочиями члена Совета Федерации, представив документы, предусмотренные </w:t>
      </w:r>
      <w:hyperlink w:anchor="P932" w:history="1">
        <w:r>
          <w:rPr>
            <w:color w:val="0000FF"/>
          </w:rPr>
          <w:t>пунктами 3</w:t>
        </w:r>
      </w:hyperlink>
      <w:r>
        <w:t xml:space="preserve"> - </w:t>
      </w:r>
      <w:hyperlink w:anchor="P951" w:history="1">
        <w:r>
          <w:rPr>
            <w:color w:val="0000FF"/>
          </w:rPr>
          <w:t>5 части 3 статьи 45</w:t>
        </w:r>
      </w:hyperlink>
      <w:r>
        <w:t xml:space="preserve"> настоящего Кодекса, в Центральную избирательную комиссию Республики Татарстан.</w:t>
      </w:r>
    </w:p>
    <w:p w:rsidR="000446DF" w:rsidRDefault="000446DF">
      <w:pPr>
        <w:pStyle w:val="ConsPlusNormal"/>
        <w:jc w:val="both"/>
      </w:pPr>
      <w:r>
        <w:t xml:space="preserve">(часть 12 введена </w:t>
      </w:r>
      <w:hyperlink r:id="rId799" w:history="1">
        <w:r>
          <w:rPr>
            <w:color w:val="0000FF"/>
          </w:rPr>
          <w:t>Законом</w:t>
        </w:r>
      </w:hyperlink>
      <w:r>
        <w:t xml:space="preserve"> РТ от 18.10.2013 N 82-ЗРТ)</w:t>
      </w:r>
    </w:p>
    <w:p w:rsidR="000446DF" w:rsidRDefault="000446DF">
      <w:pPr>
        <w:pStyle w:val="ConsPlusNormal"/>
        <w:ind w:firstLine="540"/>
        <w:jc w:val="both"/>
      </w:pPr>
      <w:r>
        <w:t xml:space="preserve">13. При наличии вынуждающих обстоятельств, указанных в </w:t>
      </w:r>
      <w:hyperlink w:anchor="P313" w:history="1">
        <w:r>
          <w:rPr>
            <w:color w:val="0000FF"/>
          </w:rPr>
          <w:t>части 14</w:t>
        </w:r>
      </w:hyperlink>
      <w:r>
        <w:t xml:space="preserve"> настоящей статьи, зарегистрированный кандидат на должность Президента Республики Татарстан вправе не позднее чем за один день до дня голосования (в том числе повторного голосования) представить в Центральную избирательную комиссию Республики Татарстан письменное заявление об отзыве кандидатуры для наделения полномочиями члена Совета Федерации, представленной в Центральную избирательную комиссию Республики Татарстан.</w:t>
      </w:r>
    </w:p>
    <w:p w:rsidR="000446DF" w:rsidRDefault="000446DF">
      <w:pPr>
        <w:pStyle w:val="ConsPlusNormal"/>
        <w:jc w:val="both"/>
      </w:pPr>
      <w:r>
        <w:t xml:space="preserve">(часть 13 введена </w:t>
      </w:r>
      <w:hyperlink r:id="rId800" w:history="1">
        <w:r>
          <w:rPr>
            <w:color w:val="0000FF"/>
          </w:rPr>
          <w:t>Законом</w:t>
        </w:r>
      </w:hyperlink>
      <w:r>
        <w:t xml:space="preserve"> РТ от 18.10.2013 N 82-ЗРТ)</w:t>
      </w:r>
    </w:p>
    <w:p w:rsidR="000446DF" w:rsidRDefault="000446DF">
      <w:pPr>
        <w:pStyle w:val="ConsPlusNormal"/>
        <w:ind w:firstLine="540"/>
        <w:jc w:val="both"/>
      </w:pPr>
      <w:r>
        <w:t xml:space="preserve">14. Под обстоятельствами, вынуждающими кандидата на должность Президента Республики Татарстан отозвать представленную им кандидатуру для наделения полномочиями члена Совета Федерации, понимаются смерть лица, кандидатура которого представлена, ограничение данного </w:t>
      </w:r>
      <w:r>
        <w:lastRenderedPageBreak/>
        <w:t>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члена Совета Федерации.</w:t>
      </w:r>
    </w:p>
    <w:p w:rsidR="000446DF" w:rsidRDefault="000446DF">
      <w:pPr>
        <w:pStyle w:val="ConsPlusNormal"/>
        <w:jc w:val="both"/>
      </w:pPr>
      <w:r>
        <w:t xml:space="preserve">(часть 14 введена </w:t>
      </w:r>
      <w:hyperlink r:id="rId801" w:history="1">
        <w:r>
          <w:rPr>
            <w:color w:val="0000FF"/>
          </w:rPr>
          <w:t>Законом</w:t>
        </w:r>
      </w:hyperlink>
      <w:r>
        <w:t xml:space="preserve"> РТ от 18.10.2013 N 82-ЗРТ)</w:t>
      </w:r>
    </w:p>
    <w:p w:rsidR="000446DF" w:rsidRDefault="000446DF">
      <w:pPr>
        <w:pStyle w:val="ConsPlusNormal"/>
        <w:jc w:val="both"/>
      </w:pPr>
    </w:p>
    <w:p w:rsidR="000446DF" w:rsidRDefault="000446DF">
      <w:pPr>
        <w:pStyle w:val="ConsPlusNormal"/>
        <w:ind w:firstLine="540"/>
        <w:jc w:val="both"/>
        <w:outlineLvl w:val="4"/>
      </w:pPr>
      <w:bookmarkStart w:id="287" w:name="P2368"/>
      <w:bookmarkEnd w:id="287"/>
      <w:r>
        <w:t>Статья 104.6. Финансирование выборов Президента Республики Татарстан</w:t>
      </w:r>
    </w:p>
    <w:p w:rsidR="000446DF" w:rsidRDefault="000446DF">
      <w:pPr>
        <w:pStyle w:val="ConsPlusNormal"/>
        <w:jc w:val="both"/>
      </w:pPr>
    </w:p>
    <w:p w:rsidR="000446DF" w:rsidRDefault="000446DF">
      <w:pPr>
        <w:pStyle w:val="ConsPlusNormal"/>
        <w:ind w:firstLine="540"/>
        <w:jc w:val="both"/>
      </w:pPr>
      <w:r>
        <w:t>1. Расходы на подготовку и проведение выборов Президента Республики Татарстан производятся за счет средств бюджета Республики Татарстан.</w:t>
      </w:r>
    </w:p>
    <w:p w:rsidR="000446DF" w:rsidRDefault="000446DF">
      <w:pPr>
        <w:pStyle w:val="ConsPlusNormal"/>
        <w:ind w:firstLine="540"/>
        <w:jc w:val="both"/>
      </w:pPr>
      <w:r>
        <w:t>2. Кандидаты обязаны создавать собственные избирательные фонды для финансирования своей избирательной кампании.</w:t>
      </w:r>
    </w:p>
    <w:p w:rsidR="000446DF" w:rsidRDefault="000446DF">
      <w:pPr>
        <w:pStyle w:val="ConsPlusNormal"/>
        <w:ind w:firstLine="540"/>
        <w:jc w:val="both"/>
      </w:pPr>
      <w:r>
        <w:t>3. Избирательные фонды кандидатов на должность Президента Республики Татарстан могут создаваться за счет:</w:t>
      </w:r>
    </w:p>
    <w:p w:rsidR="000446DF" w:rsidRDefault="000446DF">
      <w:pPr>
        <w:pStyle w:val="ConsPlusNormal"/>
        <w:ind w:firstLine="540"/>
        <w:jc w:val="both"/>
      </w:pPr>
      <w:r>
        <w:t xml:space="preserve">1) собственных средств кандидата,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w:t>
      </w:r>
      <w:hyperlink w:anchor="P2377" w:history="1">
        <w:r>
          <w:rPr>
            <w:color w:val="0000FF"/>
          </w:rPr>
          <w:t>частью 4</w:t>
        </w:r>
      </w:hyperlink>
      <w:r>
        <w:t xml:space="preserve"> настоящей статьи, а для кандидатов, по которым назначено повторное голосование, - 75 процентов;</w:t>
      </w:r>
    </w:p>
    <w:p w:rsidR="000446DF" w:rsidRDefault="000446DF">
      <w:pPr>
        <w:pStyle w:val="ConsPlusNormal"/>
        <w:ind w:firstLine="540"/>
        <w:jc w:val="both"/>
      </w:pPr>
      <w:r>
        <w:t xml:space="preserve">2) средств, выделенных кандидату выдвинувшей его политической партией,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w:t>
      </w:r>
      <w:hyperlink w:anchor="P2377" w:history="1">
        <w:r>
          <w:rPr>
            <w:color w:val="0000FF"/>
          </w:rPr>
          <w:t>частью 4</w:t>
        </w:r>
      </w:hyperlink>
      <w:r>
        <w:t xml:space="preserve"> настоящей статьи;</w:t>
      </w:r>
    </w:p>
    <w:p w:rsidR="000446DF" w:rsidRDefault="000446DF">
      <w:pPr>
        <w:pStyle w:val="ConsPlusNormal"/>
        <w:ind w:firstLine="540"/>
        <w:jc w:val="both"/>
      </w:pPr>
      <w:r>
        <w:t xml:space="preserve">3) добровольных пожертвований граждан в размере, не превышающем 0,1 процента от предельной суммы всех расходов из средств избирательного фонда кандидата, установленной в соответствии с </w:t>
      </w:r>
      <w:hyperlink w:anchor="P2377" w:history="1">
        <w:r>
          <w:rPr>
            <w:color w:val="0000FF"/>
          </w:rPr>
          <w:t>частью 4</w:t>
        </w:r>
      </w:hyperlink>
      <w:r>
        <w:t xml:space="preserve"> настоящей статьи, для каждого гражданина;</w:t>
      </w:r>
    </w:p>
    <w:p w:rsidR="000446DF" w:rsidRDefault="000446DF">
      <w:pPr>
        <w:pStyle w:val="ConsPlusNormal"/>
        <w:ind w:firstLine="540"/>
        <w:jc w:val="both"/>
      </w:pPr>
      <w:r>
        <w:t xml:space="preserve">4) добровольных пожертвований юридических лиц в размере, не превышающем 4 процентов от предельной суммы всех расходов из средств избирательного фонда кандидата, установленной в соответствии с </w:t>
      </w:r>
      <w:hyperlink w:anchor="P2377" w:history="1">
        <w:r>
          <w:rPr>
            <w:color w:val="0000FF"/>
          </w:rPr>
          <w:t>частью 4</w:t>
        </w:r>
      </w:hyperlink>
      <w:r>
        <w:t xml:space="preserve"> настоящей статьи, для каждого юридического лица.</w:t>
      </w:r>
    </w:p>
    <w:p w:rsidR="000446DF" w:rsidRDefault="000446DF">
      <w:pPr>
        <w:pStyle w:val="ConsPlusNormal"/>
        <w:ind w:firstLine="540"/>
        <w:jc w:val="both"/>
      </w:pPr>
      <w:bookmarkStart w:id="288" w:name="P2377"/>
      <w:bookmarkEnd w:id="288"/>
      <w:r>
        <w:t>4. Предельный размер расходования средств избирательного фонда кандидата на должность Президента Республики Татарстан не может превышать 60 миллионов рублей, а для кандидатов, по которым назначено повторное голосование, - 72 миллиона рублей.</w:t>
      </w:r>
    </w:p>
    <w:p w:rsidR="000446DF" w:rsidRDefault="000446DF">
      <w:pPr>
        <w:pStyle w:val="ConsPlusNormal"/>
        <w:jc w:val="both"/>
      </w:pPr>
    </w:p>
    <w:p w:rsidR="000446DF" w:rsidRDefault="000446DF">
      <w:pPr>
        <w:pStyle w:val="ConsPlusTitle"/>
        <w:jc w:val="center"/>
        <w:outlineLvl w:val="3"/>
      </w:pPr>
      <w:r>
        <w:t>Глава 16.2. Избирательные комиссии по выборам</w:t>
      </w:r>
    </w:p>
    <w:p w:rsidR="000446DF" w:rsidRDefault="000446DF">
      <w:pPr>
        <w:pStyle w:val="ConsPlusTitle"/>
        <w:jc w:val="center"/>
      </w:pPr>
      <w:r>
        <w:t>Президента Республики Татарстан</w:t>
      </w:r>
    </w:p>
    <w:p w:rsidR="000446DF" w:rsidRDefault="000446DF">
      <w:pPr>
        <w:pStyle w:val="ConsPlusNormal"/>
        <w:jc w:val="both"/>
      </w:pPr>
    </w:p>
    <w:p w:rsidR="000446DF" w:rsidRDefault="000446DF">
      <w:pPr>
        <w:pStyle w:val="ConsPlusNormal"/>
        <w:ind w:firstLine="540"/>
        <w:jc w:val="both"/>
        <w:outlineLvl w:val="4"/>
      </w:pPr>
      <w:r>
        <w:t>Статья 104.7. Система и статус избирательных комиссий по выборам Президента Республики Татарстан</w:t>
      </w:r>
    </w:p>
    <w:p w:rsidR="000446DF" w:rsidRDefault="000446DF">
      <w:pPr>
        <w:pStyle w:val="ConsPlusNormal"/>
        <w:jc w:val="both"/>
      </w:pPr>
    </w:p>
    <w:p w:rsidR="000446DF" w:rsidRDefault="000446DF">
      <w:pPr>
        <w:pStyle w:val="ConsPlusNormal"/>
        <w:ind w:firstLine="540"/>
        <w:jc w:val="both"/>
      </w:pPr>
      <w:r>
        <w:t>Подготовку и проведение выборов Президента Республики Татарстан осуществляют следующие избирательные комиссии:</w:t>
      </w:r>
    </w:p>
    <w:p w:rsidR="000446DF" w:rsidRDefault="000446DF">
      <w:pPr>
        <w:pStyle w:val="ConsPlusNormal"/>
        <w:ind w:firstLine="540"/>
        <w:jc w:val="both"/>
      </w:pPr>
      <w:r>
        <w:t>Центральная избирательная комиссия Республики Татарстан;</w:t>
      </w:r>
    </w:p>
    <w:p w:rsidR="000446DF" w:rsidRDefault="000446DF">
      <w:pPr>
        <w:pStyle w:val="ConsPlusNormal"/>
        <w:ind w:firstLine="540"/>
        <w:jc w:val="both"/>
      </w:pPr>
      <w:r>
        <w:t>территориальные комиссии;</w:t>
      </w:r>
    </w:p>
    <w:p w:rsidR="000446DF" w:rsidRDefault="000446DF">
      <w:pPr>
        <w:pStyle w:val="ConsPlusNormal"/>
        <w:ind w:firstLine="540"/>
        <w:jc w:val="both"/>
      </w:pPr>
      <w:r>
        <w:t>участковые комиссии.</w:t>
      </w:r>
    </w:p>
    <w:p w:rsidR="000446DF" w:rsidRDefault="000446DF">
      <w:pPr>
        <w:pStyle w:val="ConsPlusNormal"/>
        <w:jc w:val="both"/>
      </w:pPr>
    </w:p>
    <w:p w:rsidR="000446DF" w:rsidRDefault="000446DF">
      <w:pPr>
        <w:pStyle w:val="ConsPlusNormal"/>
        <w:ind w:firstLine="540"/>
        <w:jc w:val="both"/>
        <w:outlineLvl w:val="4"/>
      </w:pPr>
      <w:r>
        <w:t>Статья 104.8. Полномочия Центральной избирательной комиссии Республики Татарстан при подготовке и проведении выборов Президента Республики Татарстан</w:t>
      </w:r>
    </w:p>
    <w:p w:rsidR="000446DF" w:rsidRDefault="000446DF">
      <w:pPr>
        <w:pStyle w:val="ConsPlusNormal"/>
        <w:jc w:val="both"/>
      </w:pPr>
    </w:p>
    <w:p w:rsidR="000446DF" w:rsidRDefault="000446DF">
      <w:pPr>
        <w:pStyle w:val="ConsPlusNormal"/>
        <w:ind w:firstLine="540"/>
        <w:jc w:val="both"/>
      </w:pPr>
      <w:r>
        <w:t>Центральная избирательная комиссия Республики Татарстан при подготовке и проведении выборов Президента Республики Татарстан:</w:t>
      </w:r>
    </w:p>
    <w:p w:rsidR="000446DF" w:rsidRDefault="000446DF">
      <w:pPr>
        <w:pStyle w:val="ConsPlusNormal"/>
        <w:ind w:firstLine="540"/>
        <w:jc w:val="both"/>
      </w:pPr>
      <w:r>
        <w:t>1) руководит деятельностью избирательных комиссий по выборам Президента Республики Татарстан;</w:t>
      </w:r>
    </w:p>
    <w:p w:rsidR="000446DF" w:rsidRDefault="000446DF">
      <w:pPr>
        <w:pStyle w:val="ConsPlusNormal"/>
        <w:ind w:firstLine="540"/>
        <w:jc w:val="both"/>
      </w:pPr>
      <w:r>
        <w:t>2) осуществляет контроль за соблюдением избирательных прав граждан при подготовке и проведении выборов Президента Республики Татарстан, обеспечивает единообразное применение настоящего Кодекса;</w:t>
      </w:r>
    </w:p>
    <w:p w:rsidR="000446DF" w:rsidRDefault="000446DF">
      <w:pPr>
        <w:pStyle w:val="ConsPlusNormal"/>
        <w:ind w:firstLine="540"/>
        <w:jc w:val="both"/>
      </w:pPr>
      <w:r>
        <w:t>3) издает инструкции и иные нормативные акты по вопросам подготовки и проведения выборов Президента Республики Татарстан;</w:t>
      </w:r>
    </w:p>
    <w:p w:rsidR="000446DF" w:rsidRDefault="000446DF">
      <w:pPr>
        <w:pStyle w:val="ConsPlusNormal"/>
        <w:ind w:firstLine="540"/>
        <w:jc w:val="both"/>
      </w:pPr>
      <w:r>
        <w:lastRenderedPageBreak/>
        <w:t>4) оказывает правовую, методическую, организационно-техническую помощь нижестоящим избирательным комиссиям;</w:t>
      </w:r>
    </w:p>
    <w:p w:rsidR="000446DF" w:rsidRDefault="000446DF">
      <w:pPr>
        <w:pStyle w:val="ConsPlusNormal"/>
        <w:ind w:firstLine="540"/>
        <w:jc w:val="both"/>
      </w:pPr>
      <w:r>
        <w:t>5) регистрирует кандидатов;</w:t>
      </w:r>
    </w:p>
    <w:p w:rsidR="000446DF" w:rsidRDefault="000446DF">
      <w:pPr>
        <w:pStyle w:val="ConsPlusNormal"/>
        <w:ind w:firstLine="540"/>
        <w:jc w:val="both"/>
      </w:pPr>
      <w:r>
        <w:t>6) регистрирует доверенных лиц, уполномоченных представителей по финансовым вопросам кандидатов;</w:t>
      </w:r>
    </w:p>
    <w:p w:rsidR="000446DF" w:rsidRDefault="000446DF">
      <w:pPr>
        <w:pStyle w:val="ConsPlusNormal"/>
        <w:ind w:firstLine="540"/>
        <w:jc w:val="both"/>
      </w:pPr>
      <w:r>
        <w:t>7) выдает зарегистрированным кандидатам, их доверенным лицам и уполномоченным представителям по финансовым вопросам удостоверения установленного образца;</w:t>
      </w:r>
    </w:p>
    <w:p w:rsidR="000446DF" w:rsidRDefault="000446DF">
      <w:pPr>
        <w:pStyle w:val="ConsPlusNormal"/>
        <w:ind w:firstLine="540"/>
        <w:jc w:val="both"/>
      </w:pPr>
      <w:r>
        <w:t>8) обеспечивает для всех кандидатов, политических партий соблюдение установленных федеральными законами, настоящим Кодексом условий предвыборной деятельности;</w:t>
      </w:r>
    </w:p>
    <w:p w:rsidR="000446DF" w:rsidRDefault="000446DF">
      <w:pPr>
        <w:pStyle w:val="ConsPlusNormal"/>
        <w:ind w:firstLine="540"/>
        <w:jc w:val="both"/>
      </w:pPr>
      <w:r>
        <w:t>9) заслушивает сообщения органов исполнительной власти Республики Татарстан и органов местного самоуправления по вопросам, связанным с подготовкой и проведением выборов Президента Республики Татарстан;</w:t>
      </w:r>
    </w:p>
    <w:p w:rsidR="000446DF" w:rsidRDefault="000446DF">
      <w:pPr>
        <w:pStyle w:val="ConsPlusNormal"/>
        <w:ind w:firstLine="540"/>
        <w:jc w:val="both"/>
      </w:pPr>
      <w:r>
        <w:t>10) устанавливает форму и текст бюллетеня, число бюллетеней, а также порядок осуществления контроля за их изготовлением;</w:t>
      </w:r>
    </w:p>
    <w:p w:rsidR="000446DF" w:rsidRDefault="000446DF">
      <w:pPr>
        <w:pStyle w:val="ConsPlusNormal"/>
        <w:ind w:firstLine="540"/>
        <w:jc w:val="both"/>
      </w:pPr>
      <w:r>
        <w:t>11) устанавливает форму списка избирателей и других избирательных документов, решает вопросы, связанные с их изготовлением;</w:t>
      </w:r>
    </w:p>
    <w:p w:rsidR="000446DF" w:rsidRDefault="000446DF">
      <w:pPr>
        <w:pStyle w:val="ConsPlusNormal"/>
        <w:ind w:firstLine="540"/>
        <w:jc w:val="both"/>
      </w:pPr>
      <w:r>
        <w:t xml:space="preserve">11.1) устанавливает текст открепительного удостоверения для голосования на выборах Президента Республики Татарстан, обеспечивает изготовление указанных открепительных удостоверений и снабжение ими избирательных комиссий в случаях, предусмотренных Федеральным </w:t>
      </w:r>
      <w:hyperlink r:id="rId802" w:history="1">
        <w:r>
          <w:rPr>
            <w:color w:val="0000FF"/>
          </w:rPr>
          <w:t>законом</w:t>
        </w:r>
      </w:hyperlink>
      <w:r>
        <w:t xml:space="preserve"> "Об основных гарантиях избирательных прав и права на участие к референдуме граждан Российской Федерации" и настоящим Кодексом;</w:t>
      </w:r>
    </w:p>
    <w:p w:rsidR="000446DF" w:rsidRDefault="000446DF">
      <w:pPr>
        <w:pStyle w:val="ConsPlusNormal"/>
        <w:jc w:val="both"/>
      </w:pPr>
      <w:r>
        <w:t xml:space="preserve">(п. 11.1 введен </w:t>
      </w:r>
      <w:hyperlink r:id="rId803" w:history="1">
        <w:r>
          <w:rPr>
            <w:color w:val="0000FF"/>
          </w:rPr>
          <w:t>Законом</w:t>
        </w:r>
      </w:hyperlink>
      <w:r>
        <w:t xml:space="preserve"> РТ от 18.06.2016 N 45-ЗРТ)</w:t>
      </w:r>
    </w:p>
    <w:p w:rsidR="000446DF" w:rsidRDefault="000446DF">
      <w:pPr>
        <w:pStyle w:val="ConsPlusNormal"/>
        <w:ind w:firstLine="540"/>
        <w:jc w:val="both"/>
      </w:pPr>
      <w:r>
        <w:t xml:space="preserve">12) утратил силу. - </w:t>
      </w:r>
      <w:hyperlink r:id="rId804" w:history="1">
        <w:r>
          <w:rPr>
            <w:color w:val="0000FF"/>
          </w:rPr>
          <w:t>Закон</w:t>
        </w:r>
      </w:hyperlink>
      <w:r>
        <w:t xml:space="preserve"> РТ от 26.05.2014 N 41-ЗРТ;</w:t>
      </w:r>
    </w:p>
    <w:p w:rsidR="000446DF" w:rsidRDefault="000446DF">
      <w:pPr>
        <w:pStyle w:val="ConsPlusNormal"/>
        <w:ind w:firstLine="540"/>
        <w:jc w:val="both"/>
      </w:pPr>
      <w:r>
        <w:t>13) утверждает образцы печатей избирательных комиссий;</w:t>
      </w:r>
    </w:p>
    <w:p w:rsidR="000446DF" w:rsidRDefault="000446DF">
      <w:pPr>
        <w:pStyle w:val="ConsPlusNormal"/>
        <w:ind w:firstLine="540"/>
        <w:jc w:val="both"/>
      </w:pPr>
      <w:r>
        <w:t>14) распределяет средства, выделенные из бюджета Республики Татарстан на финансовое обеспечение подготовки и проведения выборов Президента Республики Татарстан, деятельности избирательных комиссий и осуществления их полномочий, контролирует целевое использование указанных средств, а также средств, поступивших в избирательные фонды кандидатов;</w:t>
      </w:r>
    </w:p>
    <w:p w:rsidR="000446DF" w:rsidRDefault="000446DF">
      <w:pPr>
        <w:pStyle w:val="ConsPlusNormal"/>
        <w:ind w:firstLine="540"/>
        <w:jc w:val="both"/>
      </w:pPr>
      <w:r>
        <w:t>15) осуществляет меры по организации единого порядка распределения эфирного времени и печатной площади для проведения предвыборной агитации;</w:t>
      </w:r>
    </w:p>
    <w:p w:rsidR="000446DF" w:rsidRDefault="000446DF">
      <w:pPr>
        <w:pStyle w:val="ConsPlusNormal"/>
        <w:ind w:firstLine="540"/>
        <w:jc w:val="both"/>
      </w:pPr>
      <w:r>
        <w:t>16) осуществляет меры по организации единого порядка установления итогов голосования, определения результатов выборов Президента Республики Татарстан, а также порядка опубликования итогов голосования и результатов выборов Президента Республики Татарстан;</w:t>
      </w:r>
    </w:p>
    <w:p w:rsidR="000446DF" w:rsidRDefault="000446DF">
      <w:pPr>
        <w:pStyle w:val="ConsPlusNormal"/>
        <w:ind w:firstLine="540"/>
        <w:jc w:val="both"/>
      </w:pPr>
      <w:r>
        <w:t>17) контролирует обеспечение избирательных комиссий помещениями, транспортными средствами, средствами связи и рассматривает иные вопросы материально-технического обеспечения выборов;</w:t>
      </w:r>
    </w:p>
    <w:p w:rsidR="000446DF" w:rsidRDefault="000446DF">
      <w:pPr>
        <w:pStyle w:val="ConsPlusNormal"/>
        <w:ind w:firstLine="540"/>
        <w:jc w:val="both"/>
      </w:pPr>
      <w:r>
        <w:t>18) обеспечивает информирование избирателей о сроках и порядке осуществления избирательных действий, ходе избирательной кампании;</w:t>
      </w:r>
    </w:p>
    <w:p w:rsidR="000446DF" w:rsidRDefault="000446DF">
      <w:pPr>
        <w:pStyle w:val="ConsPlusNormal"/>
        <w:ind w:firstLine="540"/>
        <w:jc w:val="both"/>
      </w:pPr>
      <w:r>
        <w:t>19) рассматривает жалобы (заявления) на решения и действия (бездействие) нижестоящих избирательных комиссий и их должностных лиц, принимает по жалобам (заявлениям) мотивированные решения;</w:t>
      </w:r>
    </w:p>
    <w:p w:rsidR="000446DF" w:rsidRDefault="000446DF">
      <w:pPr>
        <w:pStyle w:val="ConsPlusNormal"/>
        <w:ind w:firstLine="540"/>
        <w:jc w:val="both"/>
      </w:pPr>
      <w:r>
        <w:t>20) определяет результаты выборов Президента Республики Татарстан, устанавливает, кто из зарегистрированных кандидатов избран Президентом Республики Татарстан, и выдает ему удостоверение об избрании;</w:t>
      </w:r>
    </w:p>
    <w:p w:rsidR="000446DF" w:rsidRDefault="000446DF">
      <w:pPr>
        <w:pStyle w:val="ConsPlusNormal"/>
        <w:ind w:firstLine="540"/>
        <w:jc w:val="both"/>
      </w:pPr>
      <w:r>
        <w:t>21) назначает повторное голосование по выборам Президента Республики Татарстан;</w:t>
      </w:r>
    </w:p>
    <w:p w:rsidR="000446DF" w:rsidRDefault="000446DF">
      <w:pPr>
        <w:pStyle w:val="ConsPlusNormal"/>
        <w:ind w:firstLine="540"/>
        <w:jc w:val="both"/>
      </w:pPr>
      <w:r>
        <w:t>22) назначает повторные выборы Президента Республики Татарстан;</w:t>
      </w:r>
    </w:p>
    <w:p w:rsidR="000446DF" w:rsidRDefault="000446DF">
      <w:pPr>
        <w:pStyle w:val="ConsPlusNormal"/>
        <w:ind w:firstLine="540"/>
        <w:jc w:val="both"/>
      </w:pPr>
      <w:r>
        <w:t>23) осуществляет иные полномочия в соответствии с настоящим Кодексом, иными законами.</w:t>
      </w:r>
    </w:p>
    <w:p w:rsidR="000446DF" w:rsidRDefault="000446DF">
      <w:pPr>
        <w:pStyle w:val="ConsPlusNormal"/>
        <w:jc w:val="both"/>
      </w:pPr>
    </w:p>
    <w:p w:rsidR="000446DF" w:rsidRDefault="000446DF">
      <w:pPr>
        <w:pStyle w:val="ConsPlusNormal"/>
        <w:ind w:firstLine="540"/>
        <w:jc w:val="both"/>
        <w:outlineLvl w:val="4"/>
      </w:pPr>
      <w:r>
        <w:t>Статья 104.9. Полномочия территориальных комиссий при подготовке и проведении выборов Президента Республики Татарстан</w:t>
      </w:r>
    </w:p>
    <w:p w:rsidR="000446DF" w:rsidRDefault="000446DF">
      <w:pPr>
        <w:pStyle w:val="ConsPlusNormal"/>
        <w:jc w:val="both"/>
      </w:pPr>
    </w:p>
    <w:p w:rsidR="000446DF" w:rsidRDefault="000446DF">
      <w:pPr>
        <w:pStyle w:val="ConsPlusNormal"/>
        <w:ind w:firstLine="540"/>
        <w:jc w:val="both"/>
      </w:pPr>
      <w:r>
        <w:t>Территориальная комиссия при подготовке и проведении выборов Президента Республики Татарстан:</w:t>
      </w:r>
    </w:p>
    <w:p w:rsidR="000446DF" w:rsidRDefault="000446DF">
      <w:pPr>
        <w:pStyle w:val="ConsPlusNormal"/>
        <w:ind w:firstLine="540"/>
        <w:jc w:val="both"/>
      </w:pPr>
      <w:r>
        <w:t xml:space="preserve">1) осуществляет на соответствующей территории контроль за соблюдением избирательных </w:t>
      </w:r>
      <w:r>
        <w:lastRenderedPageBreak/>
        <w:t>прав граждан;</w:t>
      </w:r>
    </w:p>
    <w:p w:rsidR="000446DF" w:rsidRDefault="000446DF">
      <w:pPr>
        <w:pStyle w:val="ConsPlusNormal"/>
        <w:ind w:firstLine="540"/>
        <w:jc w:val="both"/>
      </w:pPr>
      <w:r>
        <w:t>2)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rsidR="000446DF" w:rsidRDefault="000446DF">
      <w:pPr>
        <w:pStyle w:val="ConsPlusNormal"/>
        <w:ind w:firstLine="540"/>
        <w:jc w:val="both"/>
      </w:pPr>
      <w:r>
        <w:t>3) обеспечивает на соответствующей территории реализацию мероприятий, связанных с подготовкой и проведением выборов Президента Республики Татарстан;</w:t>
      </w:r>
    </w:p>
    <w:p w:rsidR="000446DF" w:rsidRDefault="000446DF">
      <w:pPr>
        <w:pStyle w:val="ConsPlusNormal"/>
        <w:ind w:firstLine="540"/>
        <w:jc w:val="both"/>
      </w:pPr>
      <w:r>
        <w:t>4) осуществляет на соответствующей территории меры по соблюдению единого порядка установления итогов голосования, устанавливает итоги голосования на соответствующей территории;</w:t>
      </w:r>
    </w:p>
    <w:p w:rsidR="000446DF" w:rsidRDefault="000446DF">
      <w:pPr>
        <w:pStyle w:val="ConsPlusNormal"/>
        <w:ind w:firstLine="540"/>
        <w:jc w:val="both"/>
      </w:pPr>
      <w:r>
        <w:t>5) распределяет выделенные ей из бюджета Республики Татарстан средства на финансовое обеспечение подготовки и проведения выборов Президента Республики Татарстан, контролирует целевое использование указанных средств;</w:t>
      </w:r>
    </w:p>
    <w:p w:rsidR="000446DF" w:rsidRDefault="000446DF">
      <w:pPr>
        <w:pStyle w:val="ConsPlusNormal"/>
        <w:ind w:firstLine="540"/>
        <w:jc w:val="both"/>
      </w:pPr>
      <w:r>
        <w:t>6) оказывает методическую, организационно-техническую помощь нижестоящим избирательным комиссиям;</w:t>
      </w:r>
    </w:p>
    <w:p w:rsidR="000446DF" w:rsidRDefault="000446DF">
      <w:pPr>
        <w:pStyle w:val="ConsPlusNormal"/>
        <w:ind w:firstLine="540"/>
        <w:jc w:val="both"/>
      </w:pPr>
      <w:r>
        <w:t xml:space="preserve">7) утратил силу. - </w:t>
      </w:r>
      <w:hyperlink r:id="rId805" w:history="1">
        <w:r>
          <w:rPr>
            <w:color w:val="0000FF"/>
          </w:rPr>
          <w:t>Закон</w:t>
        </w:r>
      </w:hyperlink>
      <w:r>
        <w:t xml:space="preserve"> РТ от 18.10.2013 N 82-ЗРТ;</w:t>
      </w:r>
    </w:p>
    <w:p w:rsidR="000446DF" w:rsidRDefault="000446DF">
      <w:pPr>
        <w:pStyle w:val="ConsPlusNormal"/>
        <w:ind w:firstLine="540"/>
        <w:jc w:val="both"/>
      </w:pPr>
      <w:r>
        <w:t>8) заслушивает сообщения органов исполнительной власти Республики Татарстан и органов местного самоуправления по вопросам, связанным с подготовкой и проведением выборов Президента Республики Татарстан;</w:t>
      </w:r>
    </w:p>
    <w:p w:rsidR="000446DF" w:rsidRDefault="000446DF">
      <w:pPr>
        <w:pStyle w:val="ConsPlusNormal"/>
        <w:ind w:firstLine="540"/>
        <w:jc w:val="both"/>
      </w:pPr>
      <w:r>
        <w:t>9) координирует работу участковых комиссий на соответствующей территории, рассматривает жалобы (заявления) на решения и действия (бездействие) этих комиссий и принимает по указанным жалобам (заявлениям) мотивированные решения;</w:t>
      </w:r>
    </w:p>
    <w:p w:rsidR="000446DF" w:rsidRDefault="000446DF">
      <w:pPr>
        <w:pStyle w:val="ConsPlusNormal"/>
        <w:ind w:firstLine="540"/>
        <w:jc w:val="both"/>
      </w:pPr>
      <w:r>
        <w:t>10) составляет отдельно по каждому избирательному участку списки избирателей, уточняет сведения об избирателях;</w:t>
      </w:r>
    </w:p>
    <w:p w:rsidR="000446DF" w:rsidRDefault="000446DF">
      <w:pPr>
        <w:pStyle w:val="ConsPlusNormal"/>
        <w:jc w:val="both"/>
      </w:pPr>
      <w:r>
        <w:t xml:space="preserve">(в ред. </w:t>
      </w:r>
      <w:hyperlink r:id="rId806" w:history="1">
        <w:r>
          <w:rPr>
            <w:color w:val="0000FF"/>
          </w:rPr>
          <w:t>Закона</w:t>
        </w:r>
      </w:hyperlink>
      <w:r>
        <w:t xml:space="preserve"> РТ от 18.06.2016 N 45-ЗРТ)</w:t>
      </w:r>
    </w:p>
    <w:p w:rsidR="000446DF" w:rsidRDefault="000446DF">
      <w:pPr>
        <w:pStyle w:val="ConsPlusNormal"/>
        <w:ind w:firstLine="540"/>
        <w:jc w:val="both"/>
      </w:pPr>
      <w:r>
        <w:t>11) информирует избирателей о сроках и порядке осуществления избирательных действий, ходе избирательной кампании;</w:t>
      </w:r>
    </w:p>
    <w:p w:rsidR="000446DF" w:rsidRDefault="000446DF">
      <w:pPr>
        <w:pStyle w:val="ConsPlusNormal"/>
        <w:ind w:firstLine="540"/>
        <w:jc w:val="both"/>
      </w:pPr>
      <w:r>
        <w:t>12) осуществляет контроль за соблюдением на соответствующей территории порядка информирования избирателей, проведения предвыборной агитации;</w:t>
      </w:r>
    </w:p>
    <w:p w:rsidR="000446DF" w:rsidRDefault="000446DF">
      <w:pPr>
        <w:pStyle w:val="ConsPlusNormal"/>
        <w:ind w:firstLine="540"/>
        <w:jc w:val="both"/>
      </w:pPr>
      <w:r>
        <w:t>13) организует доставку в участковые комиссии бюллетеней и иных документов, связанных с подготовкой и проведением выборов Президента Республики Татарстан;</w:t>
      </w:r>
    </w:p>
    <w:p w:rsidR="000446DF" w:rsidRDefault="000446DF">
      <w:pPr>
        <w:pStyle w:val="ConsPlusNormal"/>
        <w:ind w:firstLine="540"/>
        <w:jc w:val="both"/>
      </w:pPr>
      <w:r>
        <w:t xml:space="preserve">13.1) выдает избирателям открепительные удостоверения в случаях, предусмотренных Федеральным </w:t>
      </w:r>
      <w:hyperlink r:id="rId80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Кодексом;</w:t>
      </w:r>
    </w:p>
    <w:p w:rsidR="000446DF" w:rsidRDefault="000446DF">
      <w:pPr>
        <w:pStyle w:val="ConsPlusNormal"/>
        <w:jc w:val="both"/>
      </w:pPr>
      <w:r>
        <w:t xml:space="preserve">(п. 13.1 введен </w:t>
      </w:r>
      <w:hyperlink r:id="rId808" w:history="1">
        <w:r>
          <w:rPr>
            <w:color w:val="0000FF"/>
          </w:rPr>
          <w:t>Законом</w:t>
        </w:r>
      </w:hyperlink>
      <w:r>
        <w:t xml:space="preserve"> РТ от 18.06.2016 N 45-ЗРТ)</w:t>
      </w:r>
    </w:p>
    <w:p w:rsidR="000446DF" w:rsidRDefault="000446DF">
      <w:pPr>
        <w:pStyle w:val="ConsPlusNormal"/>
        <w:ind w:firstLine="540"/>
        <w:jc w:val="both"/>
      </w:pPr>
      <w:r>
        <w:t xml:space="preserve">14) утратил силу. - </w:t>
      </w:r>
      <w:hyperlink r:id="rId809" w:history="1">
        <w:r>
          <w:rPr>
            <w:color w:val="0000FF"/>
          </w:rPr>
          <w:t>Закон</w:t>
        </w:r>
      </w:hyperlink>
      <w:r>
        <w:t xml:space="preserve"> РТ от 26.05.2014 N 41-ЗРТ;</w:t>
      </w:r>
    </w:p>
    <w:p w:rsidR="000446DF" w:rsidRDefault="000446DF">
      <w:pPr>
        <w:pStyle w:val="ConsPlusNormal"/>
        <w:ind w:firstLine="540"/>
        <w:jc w:val="both"/>
      </w:pPr>
      <w:r>
        <w:t>15) обеспечивает на соответствующей территории использование ГАС "Выборы" в соответствии с установленным порядком;</w:t>
      </w:r>
    </w:p>
    <w:p w:rsidR="000446DF" w:rsidRDefault="000446DF">
      <w:pPr>
        <w:pStyle w:val="ConsPlusNormal"/>
        <w:ind w:firstLine="540"/>
        <w:jc w:val="both"/>
      </w:pPr>
      <w:r>
        <w:t>16) обеспечивает в установленном порядке передачу документов, связанных с подготовкой и проведением выборов, в Центральную избирательную комиссию Республики Татарстан или соответствующее архивное учреждение или уничтожает указанные документы по истечении сроков их хранения;</w:t>
      </w:r>
    </w:p>
    <w:p w:rsidR="000446DF" w:rsidRDefault="000446DF">
      <w:pPr>
        <w:pStyle w:val="ConsPlusNormal"/>
        <w:ind w:firstLine="540"/>
        <w:jc w:val="both"/>
      </w:pPr>
      <w:r>
        <w:t>17) устанавливает и объявляет итоги голосования на соответствующей территории;</w:t>
      </w:r>
    </w:p>
    <w:p w:rsidR="000446DF" w:rsidRDefault="000446DF">
      <w:pPr>
        <w:pStyle w:val="ConsPlusNormal"/>
        <w:ind w:firstLine="540"/>
        <w:jc w:val="both"/>
      </w:pPr>
      <w:r>
        <w:t>18) осуществляет иные полномочия в соответствии с настоящим Кодексом, иными законами.</w:t>
      </w:r>
    </w:p>
    <w:p w:rsidR="000446DF" w:rsidRDefault="000446DF">
      <w:pPr>
        <w:pStyle w:val="ConsPlusNormal"/>
        <w:jc w:val="both"/>
      </w:pPr>
    </w:p>
    <w:p w:rsidR="000446DF" w:rsidRDefault="000446DF">
      <w:pPr>
        <w:pStyle w:val="ConsPlusNormal"/>
        <w:ind w:firstLine="540"/>
        <w:jc w:val="both"/>
        <w:outlineLvl w:val="4"/>
      </w:pPr>
      <w:r>
        <w:t>Статья 104.10. Полномочия участковых комиссий при подготовке и проведении выборов Президента Республики Татарстан</w:t>
      </w:r>
    </w:p>
    <w:p w:rsidR="000446DF" w:rsidRDefault="000446DF">
      <w:pPr>
        <w:pStyle w:val="ConsPlusNormal"/>
        <w:jc w:val="both"/>
      </w:pPr>
    </w:p>
    <w:p w:rsidR="000446DF" w:rsidRDefault="000446DF">
      <w:pPr>
        <w:pStyle w:val="ConsPlusNormal"/>
        <w:ind w:firstLine="540"/>
        <w:jc w:val="both"/>
      </w:pPr>
      <w:r>
        <w:t xml:space="preserve">Участковые комиссии при подготовке и проведении выборов Президента Республики Татарстан осуществляют полномочия, предусмотренные </w:t>
      </w:r>
      <w:hyperlink w:anchor="P276" w:history="1">
        <w:r>
          <w:rPr>
            <w:color w:val="0000FF"/>
          </w:rPr>
          <w:t>частью 7 статьи 16</w:t>
        </w:r>
      </w:hyperlink>
      <w:r>
        <w:t xml:space="preserve"> настоящего Кодекса.</w:t>
      </w:r>
    </w:p>
    <w:p w:rsidR="000446DF" w:rsidRDefault="000446DF">
      <w:pPr>
        <w:pStyle w:val="ConsPlusNormal"/>
        <w:jc w:val="both"/>
      </w:pPr>
    </w:p>
    <w:p w:rsidR="000446DF" w:rsidRDefault="000446DF">
      <w:pPr>
        <w:pStyle w:val="ConsPlusNormal"/>
        <w:jc w:val="center"/>
        <w:outlineLvl w:val="3"/>
      </w:pPr>
      <w:r>
        <w:t>Глава 16.3. ОПРЕДЕЛЕНИЕ РЕЗУЛЬТАТОВ ВЫБОРОВ</w:t>
      </w:r>
    </w:p>
    <w:p w:rsidR="000446DF" w:rsidRDefault="000446DF">
      <w:pPr>
        <w:pStyle w:val="ConsPlusNormal"/>
        <w:jc w:val="center"/>
      </w:pPr>
      <w:r>
        <w:t>ПРЕЗИДЕНТА РЕСПУБЛИКИ ТАТАРСТАН</w:t>
      </w:r>
    </w:p>
    <w:p w:rsidR="000446DF" w:rsidRDefault="000446DF">
      <w:pPr>
        <w:pStyle w:val="ConsPlusNormal"/>
        <w:jc w:val="both"/>
      </w:pPr>
    </w:p>
    <w:p w:rsidR="000446DF" w:rsidRDefault="000446DF">
      <w:pPr>
        <w:pStyle w:val="ConsPlusNormal"/>
        <w:ind w:firstLine="540"/>
        <w:jc w:val="both"/>
        <w:outlineLvl w:val="4"/>
      </w:pPr>
      <w:r>
        <w:t>Статья 104.11. Установление итогов голосования территориальными комиссиями</w:t>
      </w:r>
    </w:p>
    <w:p w:rsidR="000446DF" w:rsidRDefault="000446DF">
      <w:pPr>
        <w:pStyle w:val="ConsPlusNormal"/>
        <w:jc w:val="both"/>
      </w:pPr>
    </w:p>
    <w:p w:rsidR="000446DF" w:rsidRDefault="000446DF">
      <w:pPr>
        <w:pStyle w:val="ConsPlusNormal"/>
        <w:ind w:firstLine="540"/>
        <w:jc w:val="both"/>
      </w:pPr>
      <w:r>
        <w:lastRenderedPageBreak/>
        <w:t>1. Первый экземпляр протокола об итогах голосования направляется участковой комиссией в соответствующую территориальную комиссию.</w:t>
      </w:r>
    </w:p>
    <w:p w:rsidR="000446DF" w:rsidRDefault="000446DF">
      <w:pPr>
        <w:pStyle w:val="ConsPlusNormal"/>
        <w:ind w:firstLine="540"/>
        <w:jc w:val="both"/>
      </w:pPr>
      <w:r>
        <w:t>2. На основании данных протоколов участковых комиссий об итогах голосования территориальная комиссия не позднее дня, следующего за днем голосования, устанавливает итоги голосования на соответствующей территории.</w:t>
      </w:r>
    </w:p>
    <w:p w:rsidR="000446DF" w:rsidRDefault="000446DF">
      <w:pPr>
        <w:pStyle w:val="ConsPlusNormal"/>
        <w:ind w:firstLine="540"/>
        <w:jc w:val="both"/>
      </w:pPr>
      <w:r>
        <w:t>3. По итогам голосования территориальная комиссия составляет протокол об итогах голосования на соответствующей территории, в который заносятся:</w:t>
      </w:r>
    </w:p>
    <w:p w:rsidR="000446DF" w:rsidRDefault="000446DF">
      <w:pPr>
        <w:pStyle w:val="ConsPlusNormal"/>
        <w:ind w:firstLine="540"/>
        <w:jc w:val="both"/>
      </w:pPr>
      <w:r>
        <w:t>1) данные о числе участковых комиссий на соответствующей территории;</w:t>
      </w:r>
    </w:p>
    <w:p w:rsidR="000446DF" w:rsidRDefault="000446DF">
      <w:pPr>
        <w:pStyle w:val="ConsPlusNormal"/>
        <w:ind w:firstLine="540"/>
        <w:jc w:val="both"/>
      </w:pPr>
      <w:r>
        <w:t>2) данные о числе поступивших протоколов участковых комиссий об итогах голосования, на основании которых составляется протокол территориальной комиссии об итогах голосования;</w:t>
      </w:r>
    </w:p>
    <w:p w:rsidR="000446DF" w:rsidRDefault="000446DF">
      <w:pPr>
        <w:pStyle w:val="ConsPlusNormal"/>
        <w:ind w:firstLine="540"/>
        <w:jc w:val="both"/>
      </w:pPr>
      <w:r>
        <w:t xml:space="preserve">3) суммарные данные по всем строкам протоколов участковых комиссий об итогах голосования, установленным </w:t>
      </w:r>
      <w:hyperlink w:anchor="P1770" w:history="1">
        <w:r>
          <w:rPr>
            <w:color w:val="0000FF"/>
          </w:rPr>
          <w:t>частями 2</w:t>
        </w:r>
      </w:hyperlink>
      <w:r>
        <w:t xml:space="preserve">, </w:t>
      </w:r>
      <w:hyperlink w:anchor="P1790" w:history="1">
        <w:r>
          <w:rPr>
            <w:color w:val="0000FF"/>
          </w:rPr>
          <w:t>3</w:t>
        </w:r>
      </w:hyperlink>
      <w:r>
        <w:t xml:space="preserve"> и </w:t>
      </w:r>
      <w:hyperlink w:anchor="P1802" w:history="1">
        <w:r>
          <w:rPr>
            <w:color w:val="0000FF"/>
          </w:rPr>
          <w:t>5 статьи 78</w:t>
        </w:r>
      </w:hyperlink>
      <w:r>
        <w:t xml:space="preserve"> настоящего Кодекса.</w:t>
      </w:r>
    </w:p>
    <w:p w:rsidR="000446DF" w:rsidRDefault="000446DF">
      <w:pPr>
        <w:pStyle w:val="ConsPlusNormal"/>
        <w:ind w:firstLine="540"/>
        <w:jc w:val="both"/>
      </w:pPr>
      <w:r>
        <w:t>4. К каждому экземпляру соответствующего протокола приобщаются:</w:t>
      </w:r>
    </w:p>
    <w:p w:rsidR="000446DF" w:rsidRDefault="000446DF">
      <w:pPr>
        <w:pStyle w:val="ConsPlusNormal"/>
        <w:ind w:firstLine="540"/>
        <w:jc w:val="both"/>
      </w:pPr>
      <w:r>
        <w:t>1) сводная таблица об итогах голосования на соответствующей территории, включающая полные данные всех поступивших протоколов участковых комиссий об итогах голосования;</w:t>
      </w:r>
    </w:p>
    <w:p w:rsidR="000446DF" w:rsidRDefault="000446DF">
      <w:pPr>
        <w:pStyle w:val="ConsPlusNormal"/>
        <w:ind w:firstLine="540"/>
        <w:jc w:val="both"/>
      </w:pPr>
      <w:r>
        <w:t>2) акты о получении территориальной комиссией избирательных бюллетеней, о передаче их участковым комиссиям, а также о погашении неиспользованных избирательных бюллетеней, хранившихся в территориальной комиссии, с указанием числа этих бюллетеней;</w:t>
      </w:r>
    </w:p>
    <w:p w:rsidR="000446DF" w:rsidRDefault="000446DF">
      <w:pPr>
        <w:pStyle w:val="ConsPlusNormal"/>
        <w:ind w:firstLine="540"/>
        <w:jc w:val="both"/>
      </w:pPr>
      <w:r>
        <w:t>2.1) акты о выдаче территориальной комиссией избирателям открепительных удостоверений, о передаче их участковым комиссиям, а также о погашении отрывных талонов неиспользованных открепительных удостоверений с указанием числа и номеров этих удостоверений (при проведении повторного голосования - о погашении неиспользованных открепительных удостоверений с указанием числа и номеров этих удостоверений);</w:t>
      </w:r>
    </w:p>
    <w:p w:rsidR="000446DF" w:rsidRDefault="000446DF">
      <w:pPr>
        <w:pStyle w:val="ConsPlusNormal"/>
        <w:jc w:val="both"/>
      </w:pPr>
      <w:r>
        <w:t xml:space="preserve">(п. 2.1 введен </w:t>
      </w:r>
      <w:hyperlink r:id="rId810" w:history="1">
        <w:r>
          <w:rPr>
            <w:color w:val="0000FF"/>
          </w:rPr>
          <w:t>Законом</w:t>
        </w:r>
      </w:hyperlink>
      <w:r>
        <w:t xml:space="preserve"> РТ от 18.06.2016 N 45-ЗРТ)</w:t>
      </w:r>
    </w:p>
    <w:p w:rsidR="000446DF" w:rsidRDefault="000446DF">
      <w:pPr>
        <w:pStyle w:val="ConsPlusNormal"/>
        <w:ind w:firstLine="540"/>
        <w:jc w:val="both"/>
      </w:pPr>
      <w:r>
        <w:t xml:space="preserve">3) утратил силу. - </w:t>
      </w:r>
      <w:hyperlink r:id="rId811" w:history="1">
        <w:r>
          <w:rPr>
            <w:color w:val="0000FF"/>
          </w:rPr>
          <w:t>Закон</w:t>
        </w:r>
      </w:hyperlink>
      <w:r>
        <w:t xml:space="preserve"> РТ от 26.05.2014 N 41-ЗРТ.</w:t>
      </w:r>
    </w:p>
    <w:p w:rsidR="000446DF" w:rsidRDefault="000446DF">
      <w:pPr>
        <w:pStyle w:val="ConsPlusNormal"/>
        <w:ind w:firstLine="540"/>
        <w:jc w:val="both"/>
      </w:pPr>
      <w:r>
        <w:t>5. Первый экземпляр протокола территориальной комиссии об итогах голосования после его подписания вместе с приобщенными к нему документами незамедлительно направляется в Центральную избирательную комиссию Республики Татарстан и возврату в территориальную комиссию не подлежит.</w:t>
      </w:r>
    </w:p>
    <w:p w:rsidR="000446DF" w:rsidRDefault="000446DF">
      <w:pPr>
        <w:pStyle w:val="ConsPlusNormal"/>
        <w:jc w:val="both"/>
      </w:pPr>
    </w:p>
    <w:p w:rsidR="000446DF" w:rsidRDefault="000446DF">
      <w:pPr>
        <w:pStyle w:val="ConsPlusNormal"/>
        <w:ind w:firstLine="540"/>
        <w:jc w:val="both"/>
        <w:outlineLvl w:val="4"/>
      </w:pPr>
      <w:r>
        <w:t>Статья 104.12. Определение результатов выборов Президента Республики Татарстан</w:t>
      </w:r>
    </w:p>
    <w:p w:rsidR="000446DF" w:rsidRDefault="000446DF">
      <w:pPr>
        <w:pStyle w:val="ConsPlusNormal"/>
        <w:jc w:val="both"/>
      </w:pPr>
    </w:p>
    <w:p w:rsidR="000446DF" w:rsidRDefault="000446DF">
      <w:pPr>
        <w:pStyle w:val="ConsPlusNormal"/>
        <w:ind w:firstLine="540"/>
        <w:jc w:val="both"/>
      </w:pPr>
      <w:r>
        <w:t>1. На основании данных, содержащихся в первых экземплярах протоколов территориальных комиссий об итогах голосования, Центральная избирательная комиссия Республики Татарстан не позднее чем через семь дней после дня голосования определяет результаты выборов Президента Республики Татарстан.</w:t>
      </w:r>
    </w:p>
    <w:p w:rsidR="000446DF" w:rsidRDefault="000446DF">
      <w:pPr>
        <w:pStyle w:val="ConsPlusNormal"/>
        <w:ind w:firstLine="540"/>
        <w:jc w:val="both"/>
      </w:pPr>
      <w:r>
        <w:t>2. Избранным считается зарегистрированный кандидат, набравший более 50 процентов голосов избирателей, принявших участие в голосовании. Число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w:t>
      </w:r>
    </w:p>
    <w:p w:rsidR="000446DF" w:rsidRDefault="000446DF">
      <w:pPr>
        <w:pStyle w:val="ConsPlusNormal"/>
        <w:ind w:firstLine="540"/>
        <w:jc w:val="both"/>
      </w:pPr>
      <w:bookmarkStart w:id="289" w:name="P2470"/>
      <w:bookmarkEnd w:id="289"/>
      <w:r>
        <w:t>3. Выборы Президента Республики Татарстан признаются Центральной избирательной комиссией Республики Татарстан несостоявшимися в случае, если:</w:t>
      </w:r>
    </w:p>
    <w:p w:rsidR="000446DF" w:rsidRDefault="000446DF">
      <w:pPr>
        <w:pStyle w:val="ConsPlusNormal"/>
        <w:ind w:firstLine="540"/>
        <w:jc w:val="both"/>
      </w:pPr>
      <w:r>
        <w:t>1) в бюллетень на общих выборах были включены два кандидата и ни один из них не получил более половины голосов избирателей, принявших участие в голосовании;</w:t>
      </w:r>
    </w:p>
    <w:p w:rsidR="000446DF" w:rsidRDefault="000446DF">
      <w:pPr>
        <w:pStyle w:val="ConsPlusNormal"/>
        <w:ind w:firstLine="540"/>
        <w:jc w:val="both"/>
      </w:pPr>
      <w:r>
        <w:t>2) повторное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0446DF" w:rsidRDefault="000446DF">
      <w:pPr>
        <w:pStyle w:val="ConsPlusNormal"/>
        <w:ind w:firstLine="540"/>
        <w:jc w:val="both"/>
      </w:pPr>
      <w:r>
        <w:t>3) все кандидаты выбыли при проведении повторного голосования.</w:t>
      </w:r>
    </w:p>
    <w:p w:rsidR="000446DF" w:rsidRDefault="000446DF">
      <w:pPr>
        <w:pStyle w:val="ConsPlusNormal"/>
        <w:ind w:firstLine="540"/>
        <w:jc w:val="both"/>
      </w:pPr>
      <w:r>
        <w:t>4. Центральная избирательная комиссия Республики Татарстан составляет протокол о результатах выборов Президента Республики Татарстан, в который вносятся следующие сведения:</w:t>
      </w:r>
    </w:p>
    <w:p w:rsidR="000446DF" w:rsidRDefault="000446DF">
      <w:pPr>
        <w:pStyle w:val="ConsPlusNormal"/>
        <w:ind w:firstLine="540"/>
        <w:jc w:val="both"/>
      </w:pPr>
      <w:r>
        <w:t>1) число территориальных комиссий;</w:t>
      </w:r>
    </w:p>
    <w:p w:rsidR="000446DF" w:rsidRDefault="000446DF">
      <w:pPr>
        <w:pStyle w:val="ConsPlusNormal"/>
        <w:ind w:firstLine="540"/>
        <w:jc w:val="both"/>
      </w:pPr>
      <w:r>
        <w:t>2) число протоколов территориальных комиссий об итогах голосования, на основе которых составлен данный протокол;</w:t>
      </w:r>
    </w:p>
    <w:p w:rsidR="000446DF" w:rsidRDefault="000446DF">
      <w:pPr>
        <w:pStyle w:val="ConsPlusNormal"/>
        <w:ind w:firstLine="540"/>
        <w:jc w:val="both"/>
      </w:pPr>
      <w:r>
        <w:t xml:space="preserve">3) суммарные данные по всем строкам, содержащимся в протоколах территориальных </w:t>
      </w:r>
      <w:r>
        <w:lastRenderedPageBreak/>
        <w:t>комиссий об итогах голосования;</w:t>
      </w:r>
    </w:p>
    <w:p w:rsidR="000446DF" w:rsidRDefault="000446DF">
      <w:pPr>
        <w:pStyle w:val="ConsPlusNormal"/>
        <w:ind w:firstLine="540"/>
        <w:jc w:val="both"/>
      </w:pPr>
      <w:r>
        <w:t>4) доля голосов (в процентах), поданных за каждого кандидата, от числа избирателей, принявших участие в голосовании;</w:t>
      </w:r>
    </w:p>
    <w:p w:rsidR="000446DF" w:rsidRDefault="000446DF">
      <w:pPr>
        <w:pStyle w:val="ConsPlusNormal"/>
        <w:ind w:firstLine="540"/>
        <w:jc w:val="both"/>
      </w:pPr>
      <w:r>
        <w:t>5) число избирателей, принявших участие в выборах Президента Республики Татарстан, и доля (в процентах) этого числа от числа избирателей, включенных в списки избирателей;</w:t>
      </w:r>
    </w:p>
    <w:p w:rsidR="000446DF" w:rsidRDefault="000446DF">
      <w:pPr>
        <w:pStyle w:val="ConsPlusNormal"/>
        <w:ind w:firstLine="540"/>
        <w:jc w:val="both"/>
      </w:pPr>
      <w:r>
        <w:t>6) фамилия, имя и отчество зарегистрированного кандидата, избранного Президентом Республики Татарстан.</w:t>
      </w:r>
    </w:p>
    <w:p w:rsidR="000446DF" w:rsidRDefault="000446DF">
      <w:pPr>
        <w:pStyle w:val="ConsPlusNormal"/>
        <w:jc w:val="both"/>
      </w:pPr>
    </w:p>
    <w:p w:rsidR="000446DF" w:rsidRDefault="000446DF">
      <w:pPr>
        <w:pStyle w:val="ConsPlusNormal"/>
        <w:ind w:firstLine="540"/>
        <w:jc w:val="both"/>
        <w:outlineLvl w:val="4"/>
      </w:pPr>
      <w:r>
        <w:t>Статья 104.13. Регистрация избранного Президента Республики Татарстан</w:t>
      </w:r>
    </w:p>
    <w:p w:rsidR="000446DF" w:rsidRDefault="000446DF">
      <w:pPr>
        <w:pStyle w:val="ConsPlusNormal"/>
        <w:jc w:val="both"/>
      </w:pPr>
    </w:p>
    <w:p w:rsidR="000446DF" w:rsidRDefault="000446DF">
      <w:pPr>
        <w:pStyle w:val="ConsPlusNormal"/>
        <w:ind w:firstLine="540"/>
        <w:jc w:val="both"/>
      </w:pPr>
      <w:bookmarkStart w:id="290" w:name="P2484"/>
      <w:bookmarkEnd w:id="290"/>
      <w:r>
        <w:t>1. Центральная избирательная комиссия Республики Татарстан после подписания протокола о результатах выборов незамедлительно извещает об этом зарегистрированного кандидата, избранного Президентом Республики Татарстан, после чего он обязан в пятидневный срок со дня получения извещения представить в Центральную избирательную комиссию Республики Татарстан копию приказа (иного документа) об освобождении от обязанностей, несовместимых со статусом Президента Республики Татарстан, либо копию документа, удостоверяющего, что им в пятидневный срок со дня получения извещения было подано заявление об освобождении от таких обязанностей.</w:t>
      </w:r>
    </w:p>
    <w:p w:rsidR="000446DF" w:rsidRDefault="000446DF">
      <w:pPr>
        <w:pStyle w:val="ConsPlusNormal"/>
        <w:jc w:val="both"/>
      </w:pPr>
      <w:r>
        <w:t xml:space="preserve">(в ред. </w:t>
      </w:r>
      <w:hyperlink r:id="rId812" w:history="1">
        <w:r>
          <w:rPr>
            <w:color w:val="0000FF"/>
          </w:rPr>
          <w:t>Закона</w:t>
        </w:r>
      </w:hyperlink>
      <w:r>
        <w:t xml:space="preserve"> РТ от 26.05.2014 N 41-ЗРТ)</w:t>
      </w:r>
    </w:p>
    <w:p w:rsidR="000446DF" w:rsidRDefault="000446DF">
      <w:pPr>
        <w:pStyle w:val="ConsPlusNormal"/>
        <w:ind w:firstLine="540"/>
        <w:jc w:val="both"/>
      </w:pPr>
      <w:r>
        <w:t xml:space="preserve">2. Если зарегистрированный кандидат, избранный Президентом Республики Татарстан, не выполнит требование, предусмотренное </w:t>
      </w:r>
      <w:hyperlink w:anchor="P2484" w:history="1">
        <w:r>
          <w:rPr>
            <w:color w:val="0000FF"/>
          </w:rPr>
          <w:t>частью 1</w:t>
        </w:r>
      </w:hyperlink>
      <w:r>
        <w:t xml:space="preserve"> настоящей статьи, Центральная избирательная комиссия Республики Татарстан отменяет свое решение о признании такого кандидата избранным.</w:t>
      </w:r>
    </w:p>
    <w:p w:rsidR="000446DF" w:rsidRDefault="000446DF">
      <w:pPr>
        <w:pStyle w:val="ConsPlusNormal"/>
        <w:ind w:firstLine="540"/>
        <w:jc w:val="both"/>
      </w:pPr>
      <w:r>
        <w:t xml:space="preserve">3. Если требование, предусмотренное </w:t>
      </w:r>
      <w:hyperlink w:anchor="P2484" w:history="1">
        <w:r>
          <w:rPr>
            <w:color w:val="0000FF"/>
          </w:rPr>
          <w:t>частью 1</w:t>
        </w:r>
      </w:hyperlink>
      <w:r>
        <w:t xml:space="preserve"> настоящей статьи, не выполнено кандидатом без вынуждающих к тому обстоятельств, предусмотренных </w:t>
      </w:r>
      <w:hyperlink w:anchor="P1162" w:history="1">
        <w:r>
          <w:rPr>
            <w:color w:val="0000FF"/>
          </w:rPr>
          <w:t>частью 8 статьи 53</w:t>
        </w:r>
      </w:hyperlink>
      <w:r>
        <w:t xml:space="preserve"> настоящего Кодекса, в результате чего назначены повторные выборы, этот кандидат должен полностью возместить связанные с проведением повторных выборов расходы средств бюджета Республики Татарстан, произведенные соответствующими избирательными комиссиями.</w:t>
      </w:r>
    </w:p>
    <w:p w:rsidR="000446DF" w:rsidRDefault="000446DF">
      <w:pPr>
        <w:pStyle w:val="ConsPlusNormal"/>
        <w:ind w:firstLine="540"/>
        <w:jc w:val="both"/>
      </w:pPr>
      <w:r>
        <w:t xml:space="preserve">4. Центральная избирательная комиссия Республики Татарстан после официального опубликования общих результатов выборов и выполнения зарегистрированным кандидатом, избранным Президентом Республики Татарстан, требования, предусмотренного </w:t>
      </w:r>
      <w:hyperlink w:anchor="P2484" w:history="1">
        <w:r>
          <w:rPr>
            <w:color w:val="0000FF"/>
          </w:rPr>
          <w:t>частью 1</w:t>
        </w:r>
      </w:hyperlink>
      <w:r>
        <w:t xml:space="preserve"> настоящей статьи, регистрирует его и выдает ему удостоверение об избрании Президентом Республики Татарстан.</w:t>
      </w:r>
    </w:p>
    <w:p w:rsidR="000446DF" w:rsidRDefault="000446DF">
      <w:pPr>
        <w:pStyle w:val="ConsPlusNormal"/>
        <w:jc w:val="both"/>
      </w:pPr>
    </w:p>
    <w:p w:rsidR="000446DF" w:rsidRDefault="000446DF">
      <w:pPr>
        <w:pStyle w:val="ConsPlusNormal"/>
        <w:ind w:firstLine="540"/>
        <w:jc w:val="both"/>
        <w:outlineLvl w:val="4"/>
      </w:pPr>
      <w:r>
        <w:t>Статья 104.14. Опубликование и обнародование итогов голосования и результатов выборов Президента Республики Татарстан</w:t>
      </w:r>
    </w:p>
    <w:p w:rsidR="000446DF" w:rsidRDefault="000446DF">
      <w:pPr>
        <w:pStyle w:val="ConsPlusNormal"/>
        <w:jc w:val="both"/>
      </w:pPr>
    </w:p>
    <w:p w:rsidR="000446DF" w:rsidRDefault="000446DF">
      <w:pPr>
        <w:pStyle w:val="ConsPlusNormal"/>
        <w:ind w:firstLine="540"/>
        <w:jc w:val="both"/>
      </w:pPr>
      <w:r>
        <w:t>1. Комиссия предоставляет для ознакомления итоги голосования по каждому избирательному участку, территории, на которую распространяется деятельность комиссии, результаты выборов Президента Республики Татарстан в объеме данных, содержащихся в ее протоколе об итогах голосования и протоколах об итогах голосования непосредственно нижестоящих комиссий, избирателям, кандидатам, доверенным лицам кандидатов, наблюдателям, иностранным (международным) наблюдателям, представителям средств массовой информации по их требованию.</w:t>
      </w:r>
    </w:p>
    <w:p w:rsidR="000446DF" w:rsidRDefault="000446DF">
      <w:pPr>
        <w:pStyle w:val="ConsPlusNormal"/>
        <w:ind w:firstLine="540"/>
        <w:jc w:val="both"/>
      </w:pPr>
      <w:r>
        <w:t>2. Центральная избирательная комиссия Республики Татарстан в течение одних суток после определения результатов выборов Президента Республики Татарстан направляет в средства массовой информации общие данные о результатах выборов, которые должны содержать:</w:t>
      </w:r>
    </w:p>
    <w:p w:rsidR="000446DF" w:rsidRDefault="000446DF">
      <w:pPr>
        <w:pStyle w:val="ConsPlusNormal"/>
        <w:ind w:firstLine="540"/>
        <w:jc w:val="both"/>
      </w:pPr>
      <w:r>
        <w:t>1) число избирателей, принявших участие в выборах Президента Республики Татарстан, и долю (в процентах) этого числа от числа избирателей, включенных в списки избирателей;</w:t>
      </w:r>
    </w:p>
    <w:p w:rsidR="000446DF" w:rsidRDefault="000446DF">
      <w:pPr>
        <w:pStyle w:val="ConsPlusNormal"/>
        <w:ind w:firstLine="540"/>
        <w:jc w:val="both"/>
      </w:pPr>
      <w:r>
        <w:t>2) долю голосов (в процентах), поданных за каждого кандидата, от числа избирателей, принявших участие в голосовании;</w:t>
      </w:r>
    </w:p>
    <w:p w:rsidR="000446DF" w:rsidRDefault="000446DF">
      <w:pPr>
        <w:pStyle w:val="ConsPlusNormal"/>
        <w:ind w:firstLine="540"/>
        <w:jc w:val="both"/>
      </w:pPr>
      <w:r>
        <w:t>3) решение комиссии о результатах выборов Президента Республики Татарстан с указанием фамилии, имени и отчества кандидата, избранного Президентом Республики Татарстан, или о признании выборов несостоявшимися либо недействительными.</w:t>
      </w:r>
    </w:p>
    <w:p w:rsidR="000446DF" w:rsidRDefault="000446DF">
      <w:pPr>
        <w:pStyle w:val="ConsPlusNormal"/>
        <w:ind w:firstLine="540"/>
        <w:jc w:val="both"/>
      </w:pPr>
      <w:r>
        <w:lastRenderedPageBreak/>
        <w:t>3. Центральная избирательная комиссия Республики Татарстан не позднее чем через две недели со дня голосования осуществляет в государственных периодических печатных изданиях официальное опубликование результатов выборов Президента Республики Татарстан, при котором указываются:</w:t>
      </w:r>
    </w:p>
    <w:p w:rsidR="000446DF" w:rsidRDefault="000446DF">
      <w:pPr>
        <w:pStyle w:val="ConsPlusNormal"/>
        <w:ind w:firstLine="540"/>
        <w:jc w:val="both"/>
      </w:pPr>
      <w:r>
        <w:t>1) число избирателей, принявших участие в выборах Президента Республики Татарстан, и доля (в процентах) этого числа от числа избирателей, включенных в списки избирателей;</w:t>
      </w:r>
    </w:p>
    <w:p w:rsidR="000446DF" w:rsidRDefault="000446DF">
      <w:pPr>
        <w:pStyle w:val="ConsPlusNormal"/>
        <w:ind w:firstLine="540"/>
        <w:jc w:val="both"/>
      </w:pPr>
      <w:r>
        <w:t>2) число голосов избирателей, полученных каждым из кандидатов, в том числе в процентах от числа избирателей, принявших участие в голосовании;</w:t>
      </w:r>
    </w:p>
    <w:p w:rsidR="000446DF" w:rsidRDefault="000446DF">
      <w:pPr>
        <w:pStyle w:val="ConsPlusNormal"/>
        <w:ind w:firstLine="540"/>
        <w:jc w:val="both"/>
      </w:pPr>
      <w:r>
        <w:t xml:space="preserve">3) информация об избрании Президента Республики Татарстан с указанием данных об избранном Президенте Республики Татарстан, предусмотренных </w:t>
      </w:r>
      <w:hyperlink w:anchor="P1629" w:history="1">
        <w:r>
          <w:rPr>
            <w:color w:val="0000FF"/>
          </w:rPr>
          <w:t>пунктами 1</w:t>
        </w:r>
      </w:hyperlink>
      <w:r>
        <w:t xml:space="preserve"> - </w:t>
      </w:r>
      <w:hyperlink w:anchor="P1633" w:history="1">
        <w:r>
          <w:rPr>
            <w:color w:val="0000FF"/>
          </w:rPr>
          <w:t>4</w:t>
        </w:r>
      </w:hyperlink>
      <w:r>
        <w:t xml:space="preserve">, </w:t>
      </w:r>
      <w:hyperlink w:anchor="P1635" w:history="1">
        <w:r>
          <w:rPr>
            <w:color w:val="0000FF"/>
          </w:rPr>
          <w:t>6</w:t>
        </w:r>
      </w:hyperlink>
      <w:r>
        <w:t xml:space="preserve"> и </w:t>
      </w:r>
      <w:hyperlink w:anchor="P1637" w:history="1">
        <w:r>
          <w:rPr>
            <w:color w:val="0000FF"/>
          </w:rPr>
          <w:t>7 части 6 статьи 75</w:t>
        </w:r>
      </w:hyperlink>
      <w:r>
        <w:t xml:space="preserve"> настоящего Кодекса, либо о признании выборов несостоявшимися или недействительными.</w:t>
      </w:r>
    </w:p>
    <w:p w:rsidR="000446DF" w:rsidRDefault="000446DF">
      <w:pPr>
        <w:pStyle w:val="ConsPlusNormal"/>
        <w:ind w:firstLine="540"/>
        <w:jc w:val="both"/>
      </w:pPr>
      <w:r>
        <w:t xml:space="preserve">4. В течение двух месяцев со дня голосования Центральная избирательная комиссия Республики Татарстан осуществляет официальное опубликование полных данных о результатах выборов Президента Республики Татарстан, которые содержатся в ее протоколе о результатах выборов Президента Республики Татарстан и протоколах всех нижестоящих комиссий об итогах голосования, а также предусмотренных </w:t>
      </w:r>
      <w:hyperlink w:anchor="P1628" w:history="1">
        <w:r>
          <w:rPr>
            <w:color w:val="0000FF"/>
          </w:rPr>
          <w:t>частью 6 статьи 75</w:t>
        </w:r>
      </w:hyperlink>
      <w:r>
        <w:t xml:space="preserve"> настоящего Кодекса данных об избранном Президенте Республики Татарстан. В течение трех месяцев со дня официального опубликования полных данных о результатах выборов Президента Республики Татарстан указанные данные размещаются Центральной избирательной комиссией Республики Татарстан в информационно-телекоммуникационной сети "Интернет".</w:t>
      </w:r>
    </w:p>
    <w:p w:rsidR="000446DF" w:rsidRDefault="000446DF">
      <w:pPr>
        <w:pStyle w:val="ConsPlusNormal"/>
        <w:jc w:val="both"/>
      </w:pPr>
    </w:p>
    <w:p w:rsidR="000446DF" w:rsidRDefault="000446DF">
      <w:pPr>
        <w:pStyle w:val="ConsPlusNormal"/>
        <w:jc w:val="center"/>
        <w:outlineLvl w:val="3"/>
      </w:pPr>
      <w:r>
        <w:t>Глава 16.4. ПОВТОРНОЕ ГОЛОСОВАНИЕ. ПОВТОРНЫЕ ВЫБОРЫ</w:t>
      </w:r>
    </w:p>
    <w:p w:rsidR="000446DF" w:rsidRDefault="000446DF">
      <w:pPr>
        <w:pStyle w:val="ConsPlusNormal"/>
        <w:jc w:val="both"/>
      </w:pPr>
    </w:p>
    <w:p w:rsidR="000446DF" w:rsidRDefault="000446DF">
      <w:pPr>
        <w:pStyle w:val="ConsPlusNormal"/>
        <w:ind w:firstLine="540"/>
        <w:jc w:val="both"/>
        <w:outlineLvl w:val="4"/>
      </w:pPr>
      <w:r>
        <w:t>Статья 104.15. Повторное голосование</w:t>
      </w:r>
    </w:p>
    <w:p w:rsidR="000446DF" w:rsidRDefault="000446DF">
      <w:pPr>
        <w:pStyle w:val="ConsPlusNormal"/>
        <w:jc w:val="both"/>
      </w:pPr>
    </w:p>
    <w:p w:rsidR="000446DF" w:rsidRDefault="000446DF">
      <w:pPr>
        <w:pStyle w:val="ConsPlusNormal"/>
        <w:ind w:firstLine="540"/>
        <w:jc w:val="both"/>
      </w:pPr>
      <w:r>
        <w:t xml:space="preserve">1. Повторное голосование проводится с соблюдением требований Федерального </w:t>
      </w:r>
      <w:hyperlink r:id="rId813"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Кодекса с учетом особенностей, установленных настоящей статьей.</w:t>
      </w:r>
    </w:p>
    <w:p w:rsidR="000446DF" w:rsidRDefault="000446DF">
      <w:pPr>
        <w:pStyle w:val="ConsPlusNormal"/>
        <w:ind w:firstLine="540"/>
        <w:jc w:val="both"/>
      </w:pPr>
      <w:r>
        <w:t>2. Центральная избирательная комиссия Республики Татарстан назначает повторное голосование в случае, если в бюллетень на общих выборах Президента Республики Татарстан было включено более двух зарегистрированных кандидатов и ни один из них по результатам общих выборов Президента Республики Татарстан не получил необходимое для избрания число голосов избирателей. Повторное голосование проводится по двум зарегистрированным кандидатам, получившим наибольшее число голосов избирателей, при наличии письменного заявления каждого зарегистрированного кандидата о согласии на проведение по его кандидатуре повторного голосования.</w:t>
      </w:r>
    </w:p>
    <w:p w:rsidR="000446DF" w:rsidRDefault="000446DF">
      <w:pPr>
        <w:pStyle w:val="ConsPlusNormal"/>
        <w:ind w:firstLine="540"/>
        <w:jc w:val="both"/>
      </w:pPr>
      <w:r>
        <w:t>3. Повторное голосование проводится через 21 день со дня голосования на общих выборах Президента Республики Татарстан. Сообщение о проведении повторного голосования публикуется в средствах массовой информации не позднее чем через два дня со дня принятия соответствующего решения Центральной избирательной комиссией Республики Татарстан.</w:t>
      </w:r>
    </w:p>
    <w:p w:rsidR="000446DF" w:rsidRDefault="000446DF">
      <w:pPr>
        <w:pStyle w:val="ConsPlusNormal"/>
        <w:ind w:firstLine="540"/>
        <w:jc w:val="both"/>
      </w:pPr>
      <w:bookmarkStart w:id="291" w:name="P2510"/>
      <w:bookmarkEnd w:id="291"/>
      <w:r>
        <w:t xml:space="preserve">4. Если до проведения повторного голосования один из зарегистрированных кандидатов, по которому должно проводиться повторное голосование, снял свою кандидатуру или выбыл по иным обстоятельствам, его место по решению Центральной избирательной комиссии Республики Татарстан передается следующему по числу полученных голосов зарегистрированному кандидату после кандидатур, по которым Центральная избирательная комиссия Республики Татарстан первоначально назначила повторное голосование, при наличии письменного заявления указанного зарегистрированного кандидата о согласии на проведение по его кандидатуре повторного голосования. Такое заявление должно быть подано не позднее чем на второй день со дня выбытия кандидата, по которому первоначально назначено повторное голосование. В этом случае повторное голосование проводится в первое воскресенье по истечении 14 дней со дня подачи заявления в соответствии с </w:t>
      </w:r>
      <w:hyperlink w:anchor="P1154" w:history="1">
        <w:r>
          <w:rPr>
            <w:color w:val="0000FF"/>
          </w:rPr>
          <w:t>частью 1 статьи 53</w:t>
        </w:r>
      </w:hyperlink>
      <w:r>
        <w:t xml:space="preserve"> настоящего Кодекса либо со дня выбытия по иным обстоятельствам.</w:t>
      </w:r>
    </w:p>
    <w:p w:rsidR="000446DF" w:rsidRDefault="000446DF">
      <w:pPr>
        <w:pStyle w:val="ConsPlusNormal"/>
        <w:ind w:firstLine="540"/>
        <w:jc w:val="both"/>
      </w:pPr>
      <w:r>
        <w:t xml:space="preserve">5. При проведении повторного голосования зарегистрированные кандидаты, по </w:t>
      </w:r>
      <w:r>
        <w:lastRenderedPageBreak/>
        <w:t xml:space="preserve">кандидатурам которых не проводится повторное голосование, утрачивают свой статус со дня назначения Центральной избирательной комиссией Республики Татарстан даты повторного голосования. При этом в случае, предусмотренном </w:t>
      </w:r>
      <w:hyperlink w:anchor="P2510" w:history="1">
        <w:r>
          <w:rPr>
            <w:color w:val="0000FF"/>
          </w:rPr>
          <w:t>частью 4</w:t>
        </w:r>
      </w:hyperlink>
      <w:r>
        <w:t xml:space="preserve"> настоящей статьи, зарегистрированный кандидат, занявший место выбывшего зарегистрированного кандидата, вновь приобретает права и обязанности, которые связаны со статусом зарегистрированного кандидата.</w:t>
      </w:r>
    </w:p>
    <w:p w:rsidR="000446DF" w:rsidRDefault="000446DF">
      <w:pPr>
        <w:pStyle w:val="ConsPlusNormal"/>
        <w:ind w:firstLine="540"/>
        <w:jc w:val="both"/>
      </w:pPr>
      <w:r>
        <w:t>6. При проведении повторного голосования агитационный период возобновляется со дня назначения Центральной избирательной комиссией Республики Татарстан дня повторного голосования.</w:t>
      </w:r>
    </w:p>
    <w:p w:rsidR="000446DF" w:rsidRDefault="000446DF">
      <w:pPr>
        <w:pStyle w:val="ConsPlusNormal"/>
        <w:ind w:firstLine="540"/>
        <w:jc w:val="both"/>
      </w:pPr>
      <w:r>
        <w:t>7.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w:t>
      </w:r>
    </w:p>
    <w:p w:rsidR="000446DF" w:rsidRDefault="000446DF">
      <w:pPr>
        <w:pStyle w:val="ConsPlusNormal"/>
        <w:ind w:firstLine="540"/>
        <w:jc w:val="both"/>
      </w:pPr>
      <w:r>
        <w:t>8. Повторное голосование может проводиться по одной кандидатуре в случае, если после выбытия зарегистрированных кандидатов останется только один зарегистрированный кандидат. При этом зарегистрированный кандидат считается избранным, если он получил не менее 50 процентов голосов избирателей, принявших участие в голосовании.</w:t>
      </w:r>
    </w:p>
    <w:p w:rsidR="000446DF" w:rsidRDefault="000446DF">
      <w:pPr>
        <w:pStyle w:val="ConsPlusNormal"/>
        <w:jc w:val="both"/>
      </w:pPr>
    </w:p>
    <w:p w:rsidR="000446DF" w:rsidRDefault="000446DF">
      <w:pPr>
        <w:pStyle w:val="ConsPlusNormal"/>
        <w:ind w:firstLine="540"/>
        <w:jc w:val="both"/>
        <w:outlineLvl w:val="4"/>
      </w:pPr>
      <w:r>
        <w:t>Статья 104.16. Повторные выборы</w:t>
      </w:r>
    </w:p>
    <w:p w:rsidR="000446DF" w:rsidRDefault="000446DF">
      <w:pPr>
        <w:pStyle w:val="ConsPlusNormal"/>
        <w:jc w:val="both"/>
      </w:pPr>
    </w:p>
    <w:p w:rsidR="000446DF" w:rsidRDefault="000446DF">
      <w:pPr>
        <w:pStyle w:val="ConsPlusNormal"/>
        <w:ind w:firstLine="540"/>
        <w:jc w:val="both"/>
      </w:pPr>
      <w:r>
        <w:t>1. Если выборы Президента Республики Татарстан признаны несостоявшимися или недействительными либо избранный кандидат не сложил с себя полномочия, несовместимые со статусом Президента Республики Татарстан, Центральная избирательная комиссия Республики Татарстан назначает повторные выборы Президента Республики Татарстан. Решение о назначении повторных выборов Президента Республики Татарстан подлежит официальному опубликованию не позднее чем через три дня со дня его принятия.</w:t>
      </w:r>
    </w:p>
    <w:p w:rsidR="000446DF" w:rsidRDefault="000446DF">
      <w:pPr>
        <w:pStyle w:val="ConsPlusNormal"/>
        <w:ind w:firstLine="540"/>
        <w:jc w:val="both"/>
      </w:pPr>
      <w:r>
        <w:t>2. Если Президент Республики Татарстан не был избран,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w:t>
      </w:r>
    </w:p>
    <w:p w:rsidR="000446DF" w:rsidRDefault="000446DF">
      <w:pPr>
        <w:pStyle w:val="ConsPlusNormal"/>
        <w:jc w:val="both"/>
      </w:pPr>
      <w:r>
        <w:t xml:space="preserve">(в ред. Законов РТ от 18.10.2013 </w:t>
      </w:r>
      <w:hyperlink r:id="rId814" w:history="1">
        <w:r>
          <w:rPr>
            <w:color w:val="0000FF"/>
          </w:rPr>
          <w:t>N 82-ЗРТ</w:t>
        </w:r>
      </w:hyperlink>
      <w:r>
        <w:t xml:space="preserve">, от 18.06.2016 </w:t>
      </w:r>
      <w:hyperlink r:id="rId815" w:history="1">
        <w:r>
          <w:rPr>
            <w:color w:val="0000FF"/>
          </w:rPr>
          <w:t>N 45-ЗРТ</w:t>
        </w:r>
      </w:hyperlink>
      <w:r>
        <w:t>)</w:t>
      </w:r>
    </w:p>
    <w:p w:rsidR="000446DF" w:rsidRDefault="000446DF">
      <w:pPr>
        <w:pStyle w:val="ConsPlusNormal"/>
        <w:ind w:firstLine="540"/>
        <w:jc w:val="both"/>
      </w:pPr>
      <w:r>
        <w:t>3. При проведении повторных выборов Президента Республики Татарстан сроки избирательных действий по решению Центральной избирательной комиссии Республики Татарстан могут быть сокращены на одну треть.</w:t>
      </w:r>
    </w:p>
    <w:p w:rsidR="000446DF" w:rsidRDefault="000446DF">
      <w:pPr>
        <w:pStyle w:val="ConsPlusNormal"/>
        <w:ind w:firstLine="540"/>
        <w:jc w:val="both"/>
      </w:pPr>
      <w:r>
        <w:t xml:space="preserve">4. При назначении повторных выборов Президента Республики Татарстан в случае, если срок полномочий участковых комиссий, указанных в </w:t>
      </w:r>
      <w:hyperlink w:anchor="P274" w:history="1">
        <w:r>
          <w:rPr>
            <w:color w:val="0000FF"/>
          </w:rPr>
          <w:t>части 6.1 статьи 16</w:t>
        </w:r>
      </w:hyperlink>
      <w:r>
        <w:t xml:space="preserve"> настоящего Кодекса, не истек, Центральная избирательная комиссия Республики Татарстан обязана распорядиться либо о продлении срока полномочий участковых комиссий, либо о формировании участковых комиссий в новом составе.</w:t>
      </w:r>
    </w:p>
    <w:p w:rsidR="000446DF" w:rsidRDefault="000446DF">
      <w:pPr>
        <w:pStyle w:val="ConsPlusNormal"/>
        <w:jc w:val="both"/>
      </w:pPr>
      <w:r>
        <w:t xml:space="preserve">(часть 4 в ред. </w:t>
      </w:r>
      <w:hyperlink r:id="rId816" w:history="1">
        <w:r>
          <w:rPr>
            <w:color w:val="0000FF"/>
          </w:rPr>
          <w:t>Закона</w:t>
        </w:r>
      </w:hyperlink>
      <w:r>
        <w:t xml:space="preserve"> РТ от 18.10.2013 N 82-ЗРТ)</w:t>
      </w:r>
    </w:p>
    <w:p w:rsidR="000446DF" w:rsidRDefault="000446DF">
      <w:pPr>
        <w:pStyle w:val="ConsPlusNormal"/>
        <w:jc w:val="both"/>
      </w:pPr>
    </w:p>
    <w:p w:rsidR="000446DF" w:rsidRDefault="000446DF">
      <w:pPr>
        <w:pStyle w:val="ConsPlusTitle"/>
        <w:jc w:val="center"/>
        <w:outlineLvl w:val="2"/>
      </w:pPr>
      <w:r>
        <w:t>Раздел II</w:t>
      </w:r>
    </w:p>
    <w:p w:rsidR="000446DF" w:rsidRDefault="000446DF">
      <w:pPr>
        <w:pStyle w:val="ConsPlusTitle"/>
        <w:jc w:val="center"/>
      </w:pPr>
    </w:p>
    <w:p w:rsidR="000446DF" w:rsidRDefault="000446DF">
      <w:pPr>
        <w:pStyle w:val="ConsPlusTitle"/>
        <w:jc w:val="center"/>
      </w:pPr>
      <w:r>
        <w:t>МУНИЦИПАЛЬНЫЕ ВЫБОРЫ</w:t>
      </w:r>
    </w:p>
    <w:p w:rsidR="000446DF" w:rsidRDefault="000446DF">
      <w:pPr>
        <w:pStyle w:val="ConsPlusNormal"/>
        <w:jc w:val="both"/>
      </w:pPr>
    </w:p>
    <w:p w:rsidR="000446DF" w:rsidRDefault="000446DF">
      <w:pPr>
        <w:pStyle w:val="ConsPlusTitle"/>
        <w:jc w:val="center"/>
        <w:outlineLvl w:val="3"/>
      </w:pPr>
      <w:r>
        <w:t>Глава 17. ОБЩИЕ ПОЛОЖЕНИЯ</w:t>
      </w:r>
    </w:p>
    <w:p w:rsidR="000446DF" w:rsidRDefault="000446DF">
      <w:pPr>
        <w:pStyle w:val="ConsPlusNormal"/>
        <w:jc w:val="both"/>
      </w:pPr>
    </w:p>
    <w:p w:rsidR="000446DF" w:rsidRDefault="000446DF">
      <w:pPr>
        <w:pStyle w:val="ConsPlusNormal"/>
        <w:ind w:firstLine="540"/>
        <w:jc w:val="both"/>
        <w:outlineLvl w:val="4"/>
      </w:pPr>
      <w:r>
        <w:t>Статья 105. Назначение муниципальных выборов</w:t>
      </w:r>
    </w:p>
    <w:p w:rsidR="000446DF" w:rsidRDefault="000446DF">
      <w:pPr>
        <w:pStyle w:val="ConsPlusNormal"/>
        <w:jc w:val="both"/>
      </w:pPr>
    </w:p>
    <w:p w:rsidR="000446DF" w:rsidRDefault="000446DF">
      <w:pPr>
        <w:pStyle w:val="ConsPlusNormal"/>
        <w:ind w:firstLine="540"/>
        <w:jc w:val="both"/>
      </w:pPr>
      <w:bookmarkStart w:id="292" w:name="P2533"/>
      <w:bookmarkEnd w:id="292"/>
      <w:r>
        <w:t>1. Муниципальные выборы назначаются представительным органом муниципального образования. Решение о назначении муниципальных выборов должно быть принято не ранее чем за 90 дней и не позднее чем за 80 дней до дня голосования.</w:t>
      </w:r>
    </w:p>
    <w:p w:rsidR="000446DF" w:rsidRDefault="000446DF">
      <w:pPr>
        <w:pStyle w:val="ConsPlusNormal"/>
        <w:ind w:firstLine="540"/>
        <w:jc w:val="both"/>
      </w:pPr>
      <w:r>
        <w:t xml:space="preserve">2. Если представительный орган местного самоуправления не назначит выборы в сроки, </w:t>
      </w:r>
      <w:r>
        <w:lastRenderedPageBreak/>
        <w:t xml:space="preserve">предусмотренные </w:t>
      </w:r>
      <w:hyperlink w:anchor="P2533" w:history="1">
        <w:r>
          <w:rPr>
            <w:color w:val="0000FF"/>
          </w:rPr>
          <w:t>частью 1</w:t>
        </w:r>
      </w:hyperlink>
      <w:r>
        <w:t xml:space="preserve"> настоящей статьи, а также в случае отсутствия представительного органа местного самоуправления, выборы назначаются соответствующей избирательной комиссией муниципального образования не позднее чем за 70 дней до дня голосования.</w:t>
      </w:r>
    </w:p>
    <w:p w:rsidR="000446DF" w:rsidRDefault="000446DF">
      <w:pPr>
        <w:pStyle w:val="ConsPlusNormal"/>
        <w:jc w:val="both"/>
      </w:pPr>
    </w:p>
    <w:p w:rsidR="000446DF" w:rsidRDefault="000446DF">
      <w:pPr>
        <w:pStyle w:val="ConsPlusNormal"/>
        <w:ind w:firstLine="540"/>
        <w:jc w:val="both"/>
        <w:outlineLvl w:val="4"/>
      </w:pPr>
      <w:bookmarkStart w:id="293" w:name="P2536"/>
      <w:bookmarkEnd w:id="293"/>
      <w:r>
        <w:t>Статья 106. Финансирование муниципальных выборов</w:t>
      </w:r>
    </w:p>
    <w:p w:rsidR="000446DF" w:rsidRDefault="000446DF">
      <w:pPr>
        <w:pStyle w:val="ConsPlusNormal"/>
        <w:ind w:firstLine="540"/>
        <w:jc w:val="both"/>
      </w:pPr>
    </w:p>
    <w:p w:rsidR="000446DF" w:rsidRDefault="000446DF">
      <w:pPr>
        <w:pStyle w:val="ConsPlusNormal"/>
        <w:ind w:firstLine="540"/>
        <w:jc w:val="both"/>
      </w:pPr>
      <w:r>
        <w:t xml:space="preserve">(в ред. </w:t>
      </w:r>
      <w:hyperlink r:id="rId817" w:history="1">
        <w:r>
          <w:rPr>
            <w:color w:val="0000FF"/>
          </w:rPr>
          <w:t>Закона</w:t>
        </w:r>
      </w:hyperlink>
      <w:r>
        <w:t xml:space="preserve"> РТ от 22.06.2012 N 41-ЗРТ)</w:t>
      </w:r>
    </w:p>
    <w:p w:rsidR="000446DF" w:rsidRDefault="000446DF">
      <w:pPr>
        <w:pStyle w:val="ConsPlusNormal"/>
        <w:jc w:val="both"/>
      </w:pPr>
    </w:p>
    <w:p w:rsidR="000446DF" w:rsidRDefault="000446DF">
      <w:pPr>
        <w:pStyle w:val="ConsPlusNormal"/>
        <w:ind w:firstLine="540"/>
        <w:jc w:val="both"/>
      </w:pPr>
      <w:r>
        <w:t>1. Финансирование мероприятий, связанных с подготовкой и проведением муниципальных выборов, осуществляется за счет средств местных бюджетов.</w:t>
      </w:r>
    </w:p>
    <w:p w:rsidR="000446DF" w:rsidRDefault="000446DF">
      <w:pPr>
        <w:pStyle w:val="ConsPlusNormal"/>
        <w:ind w:firstLine="540"/>
        <w:jc w:val="both"/>
      </w:pPr>
      <w:r>
        <w:t>2. При проведении выборов в органы местного самоуправления кандидаты и избирательные объединения обязаны создавать избирательные фонды за исключением случаев, установленных федеральным законом, настоящим Кодексом.</w:t>
      </w:r>
    </w:p>
    <w:p w:rsidR="000446DF" w:rsidRDefault="000446DF">
      <w:pPr>
        <w:pStyle w:val="ConsPlusNormal"/>
        <w:ind w:firstLine="540"/>
        <w:jc w:val="both"/>
      </w:pPr>
      <w:r>
        <w:t>3. Избирательные фонды кандидатов в депутаты, члены выборного органа местного самоуправления могут создаваться за счет:</w:t>
      </w:r>
    </w:p>
    <w:p w:rsidR="000446DF" w:rsidRDefault="000446DF">
      <w:pPr>
        <w:pStyle w:val="ConsPlusNormal"/>
        <w:ind w:firstLine="540"/>
        <w:jc w:val="both"/>
      </w:pPr>
      <w:r>
        <w:t xml:space="preserve">1) собственных средств кандидата,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w:t>
      </w:r>
      <w:hyperlink w:anchor="P2547" w:history="1">
        <w:r>
          <w:rPr>
            <w:color w:val="0000FF"/>
          </w:rPr>
          <w:t>частью 4</w:t>
        </w:r>
      </w:hyperlink>
      <w:r>
        <w:t xml:space="preserve"> настоящей статьи;</w:t>
      </w:r>
    </w:p>
    <w:p w:rsidR="000446DF" w:rsidRDefault="000446DF">
      <w:pPr>
        <w:pStyle w:val="ConsPlusNormal"/>
        <w:ind w:firstLine="540"/>
        <w:jc w:val="both"/>
      </w:pPr>
      <w:r>
        <w:t xml:space="preserve">2) средств, выделенных кандидату выдвинувшим его избирательным объединением,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w:t>
      </w:r>
      <w:hyperlink w:anchor="P2547" w:history="1">
        <w:r>
          <w:rPr>
            <w:color w:val="0000FF"/>
          </w:rPr>
          <w:t>частью 4</w:t>
        </w:r>
      </w:hyperlink>
      <w:r>
        <w:t xml:space="preserve"> настоящей статьи;</w:t>
      </w:r>
    </w:p>
    <w:p w:rsidR="000446DF" w:rsidRDefault="000446DF">
      <w:pPr>
        <w:pStyle w:val="ConsPlusNormal"/>
        <w:ind w:firstLine="540"/>
        <w:jc w:val="both"/>
      </w:pPr>
      <w:r>
        <w:t xml:space="preserve">3) добровольных пожертвований граждан в размере, не превышающем 2,5 процента от предельной суммы всех расходов из средств избирательного фонда кандидата, установленной в соответствии с </w:t>
      </w:r>
      <w:hyperlink w:anchor="P2547" w:history="1">
        <w:r>
          <w:rPr>
            <w:color w:val="0000FF"/>
          </w:rPr>
          <w:t>частью 4</w:t>
        </w:r>
      </w:hyperlink>
      <w:r>
        <w:t xml:space="preserve"> настоящей статьи, для каждого гражданина;</w:t>
      </w:r>
    </w:p>
    <w:p w:rsidR="000446DF" w:rsidRDefault="000446DF">
      <w:pPr>
        <w:pStyle w:val="ConsPlusNormal"/>
        <w:ind w:firstLine="540"/>
        <w:jc w:val="both"/>
      </w:pPr>
      <w:r>
        <w:t xml:space="preserve">4) добровольных пожертвований юридических лиц в размере, не превышающем 50 процентов от предельной суммы всех расходов из средств избирательного фонда кандидата, установленной в соответствии с </w:t>
      </w:r>
      <w:hyperlink w:anchor="P2547" w:history="1">
        <w:r>
          <w:rPr>
            <w:color w:val="0000FF"/>
          </w:rPr>
          <w:t>частью 4</w:t>
        </w:r>
      </w:hyperlink>
      <w:r>
        <w:t xml:space="preserve"> настоящей статьи, для каждого юридического лица.</w:t>
      </w:r>
    </w:p>
    <w:p w:rsidR="000446DF" w:rsidRDefault="000446DF">
      <w:pPr>
        <w:pStyle w:val="ConsPlusNormal"/>
        <w:ind w:firstLine="540"/>
        <w:jc w:val="both"/>
      </w:pPr>
      <w:bookmarkStart w:id="294" w:name="P2547"/>
      <w:bookmarkEnd w:id="294"/>
      <w:r>
        <w:t>4. Предельный размер расходования средств избирательного фонда кандидата в депутаты, члены выборного органа местного самоуправления не может превышать 600 тысяч рублей, а для кандидатов, по которым назначено повторное голосование, - 720 тысяч рублей.</w:t>
      </w:r>
    </w:p>
    <w:p w:rsidR="000446DF" w:rsidRDefault="000446DF">
      <w:pPr>
        <w:pStyle w:val="ConsPlusNormal"/>
        <w:ind w:firstLine="540"/>
        <w:jc w:val="both"/>
      </w:pPr>
      <w:r>
        <w:t>5. Избирательные фонды избирательных объединений, выдвинувших списки кандидатов на муниципальных выборах, избирательный фонд кандидата на должность выборного должностного лица местного самоуправления могут создаваться за счет:</w:t>
      </w:r>
    </w:p>
    <w:p w:rsidR="000446DF" w:rsidRDefault="000446DF">
      <w:pPr>
        <w:pStyle w:val="ConsPlusNormal"/>
        <w:ind w:firstLine="540"/>
        <w:jc w:val="both"/>
      </w:pPr>
      <w:r>
        <w:t xml:space="preserve">1) собственных средств избирательного объединения, выдвинувшего список кандидатов, собственных средств кандидата, которые в совокупности не могут превышать 50 процентов от предельной суммы всех расходов из средств избирательного фонда избирательного объединения, кандидата, установленной в соответствии с </w:t>
      </w:r>
      <w:hyperlink w:anchor="P2553" w:history="1">
        <w:r>
          <w:rPr>
            <w:color w:val="0000FF"/>
          </w:rPr>
          <w:t>частью 6</w:t>
        </w:r>
      </w:hyperlink>
      <w:r>
        <w:t xml:space="preserve"> настоящей статьи, а для кандидатов, по которым назначено повторное голосование, - 75 процентов;</w:t>
      </w:r>
    </w:p>
    <w:p w:rsidR="000446DF" w:rsidRDefault="000446DF">
      <w:pPr>
        <w:pStyle w:val="ConsPlusNormal"/>
        <w:ind w:firstLine="540"/>
        <w:jc w:val="both"/>
      </w:pPr>
      <w:r>
        <w:t xml:space="preserve">2) средств, выделенных кандидату выдвинувшим его избирательным объединением,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w:t>
      </w:r>
      <w:hyperlink w:anchor="P2553" w:history="1">
        <w:r>
          <w:rPr>
            <w:color w:val="0000FF"/>
          </w:rPr>
          <w:t>частью 6</w:t>
        </w:r>
      </w:hyperlink>
      <w:r>
        <w:t xml:space="preserve"> настоящей статьи;</w:t>
      </w:r>
    </w:p>
    <w:p w:rsidR="000446DF" w:rsidRDefault="000446DF">
      <w:pPr>
        <w:pStyle w:val="ConsPlusNormal"/>
        <w:ind w:firstLine="540"/>
        <w:jc w:val="both"/>
      </w:pPr>
      <w:r>
        <w:t xml:space="preserve">3) добровольных пожертвований граждан в размере, не превышающем 0,5 процента от предельной суммы всех расходов из средств избирательного фонда избирательного объединения, кандидата, установленной в соответствии с </w:t>
      </w:r>
      <w:hyperlink w:anchor="P2553" w:history="1">
        <w:r>
          <w:rPr>
            <w:color w:val="0000FF"/>
          </w:rPr>
          <w:t>частью 6</w:t>
        </w:r>
      </w:hyperlink>
      <w:r>
        <w:t xml:space="preserve"> настоящей статьи, для каждого гражданина;</w:t>
      </w:r>
    </w:p>
    <w:p w:rsidR="000446DF" w:rsidRDefault="000446DF">
      <w:pPr>
        <w:pStyle w:val="ConsPlusNormal"/>
        <w:ind w:firstLine="540"/>
        <w:jc w:val="both"/>
      </w:pPr>
      <w:r>
        <w:t xml:space="preserve">4) добровольных пожертвований юридических лиц в размере, не превышающем 5 процентов от предельной суммы всех расходов из средств избирательного фонда избирательного объединения, кандидата, установленной в соответствии с </w:t>
      </w:r>
      <w:hyperlink w:anchor="P2553" w:history="1">
        <w:r>
          <w:rPr>
            <w:color w:val="0000FF"/>
          </w:rPr>
          <w:t>частью 6</w:t>
        </w:r>
      </w:hyperlink>
      <w:r>
        <w:t xml:space="preserve"> настоящей статьи, для каждого юридического лица.</w:t>
      </w:r>
    </w:p>
    <w:p w:rsidR="000446DF" w:rsidRDefault="000446DF">
      <w:pPr>
        <w:pStyle w:val="ConsPlusNormal"/>
        <w:ind w:firstLine="540"/>
        <w:jc w:val="both"/>
      </w:pPr>
      <w:bookmarkStart w:id="295" w:name="P2553"/>
      <w:bookmarkEnd w:id="295"/>
      <w:r>
        <w:t xml:space="preserve">6. Предельный размер расходования средств избирательного фонда избирательного объединения, выдвинувшего список кандидатов на муниципальных выборах, избирательного фонда кандидата на должность выборного должностного лица местного самоуправления не </w:t>
      </w:r>
      <w:r>
        <w:lastRenderedPageBreak/>
        <w:t>может превышать 6 миллионов рублей, а для кандидатов на должность выборного должностного лица местного самоуправления, по которым назначено повторное голосование, - 7 200 000 рублей.</w:t>
      </w:r>
    </w:p>
    <w:p w:rsidR="000446DF" w:rsidRDefault="000446DF">
      <w:pPr>
        <w:pStyle w:val="ConsPlusNormal"/>
        <w:ind w:firstLine="540"/>
        <w:jc w:val="both"/>
      </w:pPr>
      <w:r>
        <w:t xml:space="preserve">7. Предельные размеры расходования средств избирательных фондов, установленные </w:t>
      </w:r>
      <w:hyperlink w:anchor="P2547" w:history="1">
        <w:r>
          <w:rPr>
            <w:color w:val="0000FF"/>
          </w:rPr>
          <w:t>частями 4</w:t>
        </w:r>
      </w:hyperlink>
      <w:r>
        <w:t xml:space="preserve"> и </w:t>
      </w:r>
      <w:hyperlink w:anchor="P2553" w:history="1">
        <w:r>
          <w:rPr>
            <w:color w:val="0000FF"/>
          </w:rPr>
          <w:t>6</w:t>
        </w:r>
      </w:hyperlink>
      <w:r>
        <w:t xml:space="preserve"> настоящей статьи, при проведении выборов в органы местного самоуправления в муниципальных образованиях с численностью населения от 100 000 до 500 000 человек уменьшаются в два раза, от 30 000 до 100 000 человек - в три раза, от 10 000 до 30 000 человек - в пять раз, от 1 000 до 10 000 человек - в семь раз, менее 1 000 - в десять раз.</w:t>
      </w:r>
    </w:p>
    <w:p w:rsidR="000446DF" w:rsidRDefault="000446DF">
      <w:pPr>
        <w:pStyle w:val="ConsPlusNormal"/>
        <w:jc w:val="both"/>
      </w:pPr>
    </w:p>
    <w:p w:rsidR="000446DF" w:rsidRDefault="000446DF">
      <w:pPr>
        <w:pStyle w:val="ConsPlusTitle"/>
        <w:jc w:val="center"/>
        <w:outlineLvl w:val="3"/>
      </w:pPr>
      <w:r>
        <w:t>Глава 18. ИЗБИРАТЕЛЬНЫЕ КОМИССИИ ПО ВЫБОРАМ</w:t>
      </w:r>
    </w:p>
    <w:p w:rsidR="000446DF" w:rsidRDefault="000446DF">
      <w:pPr>
        <w:pStyle w:val="ConsPlusTitle"/>
        <w:jc w:val="center"/>
      </w:pPr>
      <w:r>
        <w:t>В ОРГАНЫ МЕСТНОГО САМОУПРАВЛЕНИЯ</w:t>
      </w:r>
    </w:p>
    <w:p w:rsidR="000446DF" w:rsidRDefault="000446DF">
      <w:pPr>
        <w:pStyle w:val="ConsPlusNormal"/>
        <w:jc w:val="both"/>
      </w:pPr>
    </w:p>
    <w:p w:rsidR="000446DF" w:rsidRDefault="000446DF">
      <w:pPr>
        <w:pStyle w:val="ConsPlusNormal"/>
        <w:ind w:firstLine="540"/>
        <w:jc w:val="both"/>
        <w:outlineLvl w:val="4"/>
      </w:pPr>
      <w:r>
        <w:t>Статья 107. Система и статус избирательных комиссий по выборам в органы местного самоуправления</w:t>
      </w:r>
    </w:p>
    <w:p w:rsidR="000446DF" w:rsidRDefault="000446DF">
      <w:pPr>
        <w:pStyle w:val="ConsPlusNormal"/>
        <w:jc w:val="both"/>
      </w:pPr>
    </w:p>
    <w:p w:rsidR="000446DF" w:rsidRDefault="000446DF">
      <w:pPr>
        <w:pStyle w:val="ConsPlusNormal"/>
        <w:ind w:firstLine="540"/>
        <w:jc w:val="both"/>
      </w:pPr>
      <w:r>
        <w:t>Подготовку и проведение муниципальных выборов осуществляют следующие избирательные комиссии:</w:t>
      </w:r>
    </w:p>
    <w:p w:rsidR="000446DF" w:rsidRDefault="000446DF">
      <w:pPr>
        <w:pStyle w:val="ConsPlusNormal"/>
        <w:ind w:firstLine="540"/>
        <w:jc w:val="both"/>
      </w:pPr>
      <w:r>
        <w:t>избирательная комиссия муниципального образования;</w:t>
      </w:r>
    </w:p>
    <w:p w:rsidR="000446DF" w:rsidRDefault="000446DF">
      <w:pPr>
        <w:pStyle w:val="ConsPlusNormal"/>
        <w:ind w:firstLine="540"/>
        <w:jc w:val="both"/>
      </w:pPr>
      <w:r>
        <w:t>окружные комиссии;</w:t>
      </w:r>
    </w:p>
    <w:p w:rsidR="000446DF" w:rsidRDefault="000446DF">
      <w:pPr>
        <w:pStyle w:val="ConsPlusNormal"/>
        <w:ind w:firstLine="540"/>
        <w:jc w:val="both"/>
      </w:pPr>
      <w:r>
        <w:t>участковые комиссии.</w:t>
      </w:r>
    </w:p>
    <w:p w:rsidR="000446DF" w:rsidRDefault="000446DF">
      <w:pPr>
        <w:pStyle w:val="ConsPlusNormal"/>
        <w:jc w:val="both"/>
      </w:pPr>
    </w:p>
    <w:p w:rsidR="000446DF" w:rsidRDefault="000446DF">
      <w:pPr>
        <w:pStyle w:val="ConsPlusNormal"/>
        <w:ind w:firstLine="540"/>
        <w:jc w:val="both"/>
        <w:outlineLvl w:val="4"/>
      </w:pPr>
      <w:r>
        <w:t>Статья 108. Полномочия избирательной комиссии муниципального образования при подготовке и проведении муниципальных выборов</w:t>
      </w:r>
    </w:p>
    <w:p w:rsidR="000446DF" w:rsidRDefault="000446DF">
      <w:pPr>
        <w:pStyle w:val="ConsPlusNormal"/>
        <w:jc w:val="both"/>
      </w:pPr>
    </w:p>
    <w:p w:rsidR="000446DF" w:rsidRDefault="000446DF">
      <w:pPr>
        <w:pStyle w:val="ConsPlusNormal"/>
        <w:ind w:firstLine="540"/>
        <w:jc w:val="both"/>
      </w:pPr>
      <w:r>
        <w:t>Избирательная комиссия муниципального образования при подготовке и проведении муниципальных выборов:</w:t>
      </w:r>
    </w:p>
    <w:p w:rsidR="000446DF" w:rsidRDefault="000446DF">
      <w:pPr>
        <w:pStyle w:val="ConsPlusNormal"/>
        <w:ind w:firstLine="540"/>
        <w:jc w:val="both"/>
      </w:pPr>
      <w:r>
        <w:t>1) осуществляет на территории муниципального образования контроль за соблюдением избирательных прав граждан;</w:t>
      </w:r>
    </w:p>
    <w:p w:rsidR="000446DF" w:rsidRDefault="000446DF">
      <w:pPr>
        <w:pStyle w:val="ConsPlusNormal"/>
        <w:ind w:firstLine="540"/>
        <w:jc w:val="both"/>
      </w:pPr>
      <w:r>
        <w:t>2) обеспечивает на территории муниципального образования реализацию мероприятий, связанных с подготовкой и проведением муниципальных выборов, изданием необходимой печатной продукции;</w:t>
      </w:r>
    </w:p>
    <w:p w:rsidR="000446DF" w:rsidRDefault="000446DF">
      <w:pPr>
        <w:pStyle w:val="ConsPlusNormal"/>
        <w:ind w:firstLine="540"/>
        <w:jc w:val="both"/>
      </w:pPr>
      <w:r>
        <w:t>3) осуществляет на территории муниципального образования меры по обеспечению при проведении муниципальных выборов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0446DF" w:rsidRDefault="000446DF">
      <w:pPr>
        <w:pStyle w:val="ConsPlusNormal"/>
        <w:ind w:firstLine="540"/>
        <w:jc w:val="both"/>
      </w:pPr>
      <w:r>
        <w:t>4) осуществляет на территории муниципального образования меры по обеспечению при проведении муниципальных выборов соблюдения единого порядка установления итогов голосования, определения результатов выборов;</w:t>
      </w:r>
    </w:p>
    <w:p w:rsidR="000446DF" w:rsidRDefault="000446DF">
      <w:pPr>
        <w:pStyle w:val="ConsPlusNormal"/>
        <w:ind w:firstLine="540"/>
        <w:jc w:val="both"/>
      </w:pPr>
      <w:r>
        <w:t>5) осуществляет на территории муниципального образования меры по обеспечению при проведении муниципальных выборов соблюдения единого порядка опубликования итогов голосования и результатов выборов;</w:t>
      </w:r>
    </w:p>
    <w:p w:rsidR="000446DF" w:rsidRDefault="000446DF">
      <w:pPr>
        <w:pStyle w:val="ConsPlusNormal"/>
        <w:ind w:firstLine="540"/>
        <w:jc w:val="both"/>
      </w:pPr>
      <w:r>
        <w:t>6) осуществляет на территории муниципального образования меры по организации финансирования подготовки и проведения муниципальных выборов, распределяет выделенные из местного бюджета средства на финансовое обеспечение подготовки и проведения муниципальных выборов, контролирует целевое использование указанных средств;</w:t>
      </w:r>
    </w:p>
    <w:p w:rsidR="000446DF" w:rsidRDefault="000446DF">
      <w:pPr>
        <w:pStyle w:val="ConsPlusNormal"/>
        <w:ind w:firstLine="540"/>
        <w:jc w:val="both"/>
      </w:pPr>
      <w:r>
        <w:t>7) оказывает правовую, методическую, организационно-техническую помощь нижестоящим избирательным комиссиям;</w:t>
      </w:r>
    </w:p>
    <w:p w:rsidR="000446DF" w:rsidRDefault="000446DF">
      <w:pPr>
        <w:pStyle w:val="ConsPlusNormal"/>
        <w:ind w:firstLine="540"/>
        <w:jc w:val="both"/>
      </w:pPr>
      <w:r>
        <w:t>8) заслушивает сообщения органов местного самоуправления по вопросам, связанным с подготовкой и проведением муниципальных выборов;</w:t>
      </w:r>
    </w:p>
    <w:p w:rsidR="000446DF" w:rsidRDefault="000446DF">
      <w:pPr>
        <w:pStyle w:val="ConsPlusNormal"/>
        <w:ind w:firstLine="540"/>
        <w:jc w:val="both"/>
      </w:pPr>
      <w:r>
        <w:t>9)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0446DF" w:rsidRDefault="000446DF">
      <w:pPr>
        <w:pStyle w:val="ConsPlusNormal"/>
        <w:ind w:firstLine="540"/>
        <w:jc w:val="both"/>
      </w:pPr>
      <w:r>
        <w:t>10) формирует окружные комиссии и назначает их председателей;</w:t>
      </w:r>
    </w:p>
    <w:p w:rsidR="000446DF" w:rsidRDefault="000446DF">
      <w:pPr>
        <w:pStyle w:val="ConsPlusNormal"/>
        <w:jc w:val="both"/>
      </w:pPr>
      <w:r>
        <w:t xml:space="preserve">(п. 10 в ред. </w:t>
      </w:r>
      <w:hyperlink r:id="rId818" w:history="1">
        <w:r>
          <w:rPr>
            <w:color w:val="0000FF"/>
          </w:rPr>
          <w:t>Закона</w:t>
        </w:r>
      </w:hyperlink>
      <w:r>
        <w:t xml:space="preserve"> РТ от 18.10.2013 N 82-ЗРТ)</w:t>
      </w:r>
    </w:p>
    <w:p w:rsidR="000446DF" w:rsidRDefault="000446DF">
      <w:pPr>
        <w:pStyle w:val="ConsPlusNormal"/>
        <w:ind w:firstLine="540"/>
        <w:jc w:val="both"/>
      </w:pPr>
      <w:r>
        <w:lastRenderedPageBreak/>
        <w:t>11) осуществляет полномочия окружных комиссий в случаях, когда окружные комиссии не сформированы либо их полномочия не возложены в установленном порядке на иные комиссии;</w:t>
      </w:r>
    </w:p>
    <w:p w:rsidR="000446DF" w:rsidRDefault="000446DF">
      <w:pPr>
        <w:pStyle w:val="ConsPlusNormal"/>
        <w:jc w:val="both"/>
      </w:pPr>
      <w:r>
        <w:t xml:space="preserve">(п. 11 в ред. </w:t>
      </w:r>
      <w:hyperlink r:id="rId819" w:history="1">
        <w:r>
          <w:rPr>
            <w:color w:val="0000FF"/>
          </w:rPr>
          <w:t>Закона</w:t>
        </w:r>
      </w:hyperlink>
      <w:r>
        <w:t xml:space="preserve"> РТ от 08.05.2015 N 34-ЗРТ)</w:t>
      </w:r>
    </w:p>
    <w:p w:rsidR="000446DF" w:rsidRDefault="000446DF">
      <w:pPr>
        <w:pStyle w:val="ConsPlusNormal"/>
        <w:ind w:firstLine="540"/>
        <w:jc w:val="both"/>
      </w:pPr>
      <w:r>
        <w:t>12) определяет и представляет на рассмотрение представительного органа муниципального образования схему одномандатных и (или) многомандатных избирательных округов;</w:t>
      </w:r>
    </w:p>
    <w:p w:rsidR="000446DF" w:rsidRDefault="000446DF">
      <w:pPr>
        <w:pStyle w:val="ConsPlusNormal"/>
        <w:ind w:firstLine="540"/>
        <w:jc w:val="both"/>
      </w:pPr>
      <w:r>
        <w:t>13) заверяет списки кандидатов, выдвинутые избирательными объединениями;</w:t>
      </w:r>
    </w:p>
    <w:p w:rsidR="000446DF" w:rsidRDefault="000446DF">
      <w:pPr>
        <w:pStyle w:val="ConsPlusNormal"/>
        <w:ind w:firstLine="540"/>
        <w:jc w:val="both"/>
      </w:pPr>
      <w:r>
        <w:t>14) регистрирует списки кандидатов, а также кандидатов, выдвинутых по единому избирательному округу;</w:t>
      </w:r>
    </w:p>
    <w:p w:rsidR="000446DF" w:rsidRDefault="000446DF">
      <w:pPr>
        <w:pStyle w:val="ConsPlusNormal"/>
        <w:ind w:firstLine="540"/>
        <w:jc w:val="both"/>
      </w:pPr>
      <w:r>
        <w:t>15) публикует (обнародует) зарегистрированные списки кандидатов;</w:t>
      </w:r>
    </w:p>
    <w:p w:rsidR="000446DF" w:rsidRDefault="000446DF">
      <w:pPr>
        <w:pStyle w:val="ConsPlusNormal"/>
        <w:ind w:firstLine="540"/>
        <w:jc w:val="both"/>
      </w:pPr>
      <w:r>
        <w:t>16) регистрирует доверенных лиц, уполномоченных представителей по финансовым вопросам избирательных объединений;</w:t>
      </w:r>
    </w:p>
    <w:p w:rsidR="000446DF" w:rsidRDefault="000446DF">
      <w:pPr>
        <w:pStyle w:val="ConsPlusNormal"/>
        <w:ind w:firstLine="540"/>
        <w:jc w:val="both"/>
      </w:pPr>
      <w:r>
        <w:t xml:space="preserve">16.1) устанавливает текст открепительного удостоверения для голосования при проведении муниципальных выборов, обеспечивает изготовление указанных открепительных удостоверений и снабжение ими избирательных комиссий, выдает избирателям открепительные удостоверения в случаях, предусмотренных Федеральным </w:t>
      </w:r>
      <w:hyperlink r:id="rId82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Кодексом;</w:t>
      </w:r>
    </w:p>
    <w:p w:rsidR="000446DF" w:rsidRDefault="000446DF">
      <w:pPr>
        <w:pStyle w:val="ConsPlusNormal"/>
        <w:jc w:val="both"/>
      </w:pPr>
      <w:r>
        <w:t xml:space="preserve">(п. 16.1 введен </w:t>
      </w:r>
      <w:hyperlink r:id="rId821" w:history="1">
        <w:r>
          <w:rPr>
            <w:color w:val="0000FF"/>
          </w:rPr>
          <w:t>Законом</w:t>
        </w:r>
      </w:hyperlink>
      <w:r>
        <w:t xml:space="preserve"> РТ от 18.06.2016 N 45-ЗРТ)</w:t>
      </w:r>
    </w:p>
    <w:p w:rsidR="000446DF" w:rsidRDefault="000446DF">
      <w:pPr>
        <w:pStyle w:val="ConsPlusNormal"/>
        <w:ind w:firstLine="540"/>
        <w:jc w:val="both"/>
      </w:pPr>
      <w:r>
        <w:t>17) устанавливает, кто из зарегистрированных кандидатов, включенных в списки кандидатов, выдвинутые избирательными объединениями, избраны депутатами представительного органа муниципального образования по единому избирательному округу, и выдает им удостоверения об избрании;</w:t>
      </w:r>
    </w:p>
    <w:p w:rsidR="000446DF" w:rsidRDefault="000446DF">
      <w:pPr>
        <w:pStyle w:val="ConsPlusNormal"/>
        <w:ind w:firstLine="540"/>
        <w:jc w:val="both"/>
      </w:pPr>
      <w:r>
        <w:t>18) составляет списки лиц, избранных депутатами представительного органа муниципального образования, и передает эти списки и необходимые документы в указанный орган;</w:t>
      </w:r>
    </w:p>
    <w:p w:rsidR="000446DF" w:rsidRDefault="000446DF">
      <w:pPr>
        <w:pStyle w:val="ConsPlusNormal"/>
        <w:ind w:firstLine="540"/>
        <w:jc w:val="both"/>
      </w:pPr>
      <w:r>
        <w:t>19) определяет общие результаты выборов депутатов представительного органа местного самоуправления, членов выборного органа местного самоуправления и осуществляет их официальное опубликование;</w:t>
      </w:r>
    </w:p>
    <w:p w:rsidR="000446DF" w:rsidRDefault="000446DF">
      <w:pPr>
        <w:pStyle w:val="ConsPlusNormal"/>
        <w:ind w:firstLine="540"/>
        <w:jc w:val="both"/>
      </w:pPr>
      <w:r>
        <w:t xml:space="preserve">20) утратил силу. - </w:t>
      </w:r>
      <w:hyperlink r:id="rId822" w:history="1">
        <w:r>
          <w:rPr>
            <w:color w:val="0000FF"/>
          </w:rPr>
          <w:t>Закон</w:t>
        </w:r>
      </w:hyperlink>
      <w:r>
        <w:t xml:space="preserve"> РТ от 08.05.2015 N 34-ЗРТ;</w:t>
      </w:r>
    </w:p>
    <w:p w:rsidR="000446DF" w:rsidRDefault="000446DF">
      <w:pPr>
        <w:pStyle w:val="ConsPlusNormal"/>
        <w:ind w:firstLine="540"/>
        <w:jc w:val="both"/>
      </w:pPr>
      <w:r>
        <w:t>21) осуществляет иные полномочия в соответствии с настоящим Кодексом, иными законами, уставом муниципального образования.</w:t>
      </w:r>
    </w:p>
    <w:p w:rsidR="000446DF" w:rsidRDefault="000446DF">
      <w:pPr>
        <w:pStyle w:val="ConsPlusNormal"/>
        <w:jc w:val="both"/>
      </w:pPr>
    </w:p>
    <w:p w:rsidR="000446DF" w:rsidRDefault="000446DF">
      <w:pPr>
        <w:pStyle w:val="ConsPlusNormal"/>
        <w:ind w:firstLine="540"/>
        <w:jc w:val="both"/>
        <w:outlineLvl w:val="4"/>
      </w:pPr>
      <w:bookmarkStart w:id="296" w:name="P2595"/>
      <w:bookmarkEnd w:id="296"/>
      <w:r>
        <w:t>Статья 108.1. Порядок формирования окружных комиссий по выборам в органы местного самоуправления</w:t>
      </w:r>
    </w:p>
    <w:p w:rsidR="000446DF" w:rsidRDefault="000446DF">
      <w:pPr>
        <w:pStyle w:val="ConsPlusNormal"/>
        <w:ind w:firstLine="540"/>
        <w:jc w:val="both"/>
      </w:pPr>
    </w:p>
    <w:p w:rsidR="000446DF" w:rsidRDefault="000446DF">
      <w:pPr>
        <w:pStyle w:val="ConsPlusNormal"/>
        <w:ind w:firstLine="540"/>
        <w:jc w:val="both"/>
      </w:pPr>
      <w:r>
        <w:t xml:space="preserve">(введена </w:t>
      </w:r>
      <w:hyperlink r:id="rId823" w:history="1">
        <w:r>
          <w:rPr>
            <w:color w:val="0000FF"/>
          </w:rPr>
          <w:t>Законом</w:t>
        </w:r>
      </w:hyperlink>
      <w:r>
        <w:t xml:space="preserve"> РТ от 18.10.2013 N 82-ЗРТ)</w:t>
      </w:r>
    </w:p>
    <w:p w:rsidR="000446DF" w:rsidRDefault="000446DF">
      <w:pPr>
        <w:pStyle w:val="ConsPlusNormal"/>
        <w:jc w:val="both"/>
      </w:pPr>
    </w:p>
    <w:p w:rsidR="000446DF" w:rsidRDefault="000446DF">
      <w:pPr>
        <w:pStyle w:val="ConsPlusNormal"/>
        <w:ind w:firstLine="540"/>
        <w:jc w:val="both"/>
      </w:pPr>
      <w:bookmarkStart w:id="297" w:name="P2599"/>
      <w:bookmarkEnd w:id="297"/>
      <w:r>
        <w:t>1. Окружная комиссия формируется по решению соответствующей избирательной комиссии муниципального образования в каждом одномандатном (многомандатном) избирательном округе.</w:t>
      </w:r>
    </w:p>
    <w:p w:rsidR="000446DF" w:rsidRDefault="000446DF">
      <w:pPr>
        <w:pStyle w:val="ConsPlusNormal"/>
        <w:ind w:firstLine="540"/>
        <w:jc w:val="both"/>
      </w:pPr>
      <w:r>
        <w:t xml:space="preserve">2. Формирование окружной комиссии осуществляется избирательной комиссией муниципального образования на основе предложений, указанных в </w:t>
      </w:r>
      <w:hyperlink w:anchor="P152" w:history="1">
        <w:r>
          <w:rPr>
            <w:color w:val="0000FF"/>
          </w:rPr>
          <w:t>частях 1</w:t>
        </w:r>
      </w:hyperlink>
      <w:r>
        <w:t xml:space="preserve"> и </w:t>
      </w:r>
      <w:hyperlink w:anchor="P154" w:history="1">
        <w:r>
          <w:rPr>
            <w:color w:val="0000FF"/>
          </w:rPr>
          <w:t>2 статьи 11</w:t>
        </w:r>
      </w:hyperlink>
      <w:r>
        <w:t xml:space="preserve"> настоящего Кодекса,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0446DF" w:rsidRDefault="000446DF">
      <w:pPr>
        <w:pStyle w:val="ConsPlusNormal"/>
        <w:ind w:firstLine="540"/>
        <w:jc w:val="both"/>
      </w:pPr>
      <w:r>
        <w:t>3. Избирательная комиссия муниципального образования обязана назначить не менее одной второй от общего числа членов окружной комиссии на основе поступивших предложений:</w:t>
      </w:r>
    </w:p>
    <w:p w:rsidR="000446DF" w:rsidRDefault="000446DF">
      <w:pPr>
        <w:pStyle w:val="ConsPlusNormal"/>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0446DF" w:rsidRDefault="000446DF">
      <w:pPr>
        <w:pStyle w:val="ConsPlusNormal"/>
        <w:ind w:firstLine="540"/>
        <w:jc w:val="both"/>
      </w:pPr>
      <w:r>
        <w:t>2) политических партий, выдвинувших списки кандидатов, допущенные к распределению депутатских мандатов в Государственном Совете Республики Татарстан;</w:t>
      </w:r>
    </w:p>
    <w:p w:rsidR="000446DF" w:rsidRDefault="000446DF">
      <w:pPr>
        <w:pStyle w:val="ConsPlusNormal"/>
        <w:jc w:val="both"/>
      </w:pPr>
      <w:r>
        <w:t xml:space="preserve">(в ред. </w:t>
      </w:r>
      <w:hyperlink r:id="rId824" w:history="1">
        <w:r>
          <w:rPr>
            <w:color w:val="0000FF"/>
          </w:rPr>
          <w:t>Закона</w:t>
        </w:r>
      </w:hyperlink>
      <w:r>
        <w:t xml:space="preserve"> РТ от 26.05.2014 N 41-ЗРТ)</w:t>
      </w:r>
    </w:p>
    <w:p w:rsidR="000446DF" w:rsidRDefault="000446DF">
      <w:pPr>
        <w:pStyle w:val="ConsPlusNormal"/>
        <w:ind w:firstLine="540"/>
        <w:jc w:val="both"/>
      </w:pPr>
      <w:r>
        <w:t>3)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0446DF" w:rsidRDefault="000446DF">
      <w:pPr>
        <w:pStyle w:val="ConsPlusNormal"/>
        <w:ind w:firstLine="540"/>
        <w:jc w:val="both"/>
      </w:pPr>
      <w:bookmarkStart w:id="298" w:name="P2606"/>
      <w:bookmarkEnd w:id="298"/>
      <w:r>
        <w:lastRenderedPageBreak/>
        <w:t>4. Окружная комиссия формируется не позднее чем за 60 дней до дня голосования в количестве 5 - 11 членов с правом решающего голоса.</w:t>
      </w:r>
    </w:p>
    <w:p w:rsidR="000446DF" w:rsidRDefault="000446DF">
      <w:pPr>
        <w:pStyle w:val="ConsPlusNormal"/>
        <w:ind w:firstLine="540"/>
        <w:jc w:val="both"/>
      </w:pPr>
      <w:r>
        <w:t>5. Окружные комиссии могут не формироваться. В этом случае по решению избирательной комиссии муниципального образования полномочия окружной комиссии может осуществлять избирательная комиссия муниципального образования или участковая комиссия.</w:t>
      </w:r>
    </w:p>
    <w:p w:rsidR="000446DF" w:rsidRDefault="000446DF">
      <w:pPr>
        <w:pStyle w:val="ConsPlusNormal"/>
        <w:ind w:firstLine="540"/>
        <w:jc w:val="both"/>
      </w:pPr>
      <w:r>
        <w:t>Полномочия окружной комиссии по решению Центральной избирательной комиссии Республики Татарстан, принятому на основании обращения избирательной комиссии муниципального образования, могут возлагаться на территориальную комиссию.</w:t>
      </w:r>
    </w:p>
    <w:p w:rsidR="000446DF" w:rsidRDefault="000446DF">
      <w:pPr>
        <w:pStyle w:val="ConsPlusNormal"/>
        <w:jc w:val="both"/>
      </w:pPr>
      <w:r>
        <w:t xml:space="preserve">(часть 5 введена </w:t>
      </w:r>
      <w:hyperlink r:id="rId825" w:history="1">
        <w:r>
          <w:rPr>
            <w:color w:val="0000FF"/>
          </w:rPr>
          <w:t>Законом</w:t>
        </w:r>
      </w:hyperlink>
      <w:r>
        <w:t xml:space="preserve"> РТ от 08.05.2015 N 34-ЗРТ)</w:t>
      </w:r>
    </w:p>
    <w:p w:rsidR="000446DF" w:rsidRDefault="000446DF">
      <w:pPr>
        <w:pStyle w:val="ConsPlusNormal"/>
        <w:jc w:val="both"/>
      </w:pPr>
    </w:p>
    <w:p w:rsidR="000446DF" w:rsidRDefault="000446DF">
      <w:pPr>
        <w:pStyle w:val="ConsPlusNormal"/>
        <w:ind w:firstLine="540"/>
        <w:jc w:val="both"/>
        <w:outlineLvl w:val="4"/>
      </w:pPr>
      <w:r>
        <w:t>Статья 109. Полномочия окружных комиссий при подготовке и проведении муниципальных выборов</w:t>
      </w:r>
    </w:p>
    <w:p w:rsidR="000446DF" w:rsidRDefault="000446DF">
      <w:pPr>
        <w:pStyle w:val="ConsPlusNormal"/>
        <w:jc w:val="both"/>
      </w:pPr>
    </w:p>
    <w:p w:rsidR="000446DF" w:rsidRDefault="000446DF">
      <w:pPr>
        <w:pStyle w:val="ConsPlusNormal"/>
        <w:ind w:firstLine="540"/>
        <w:jc w:val="both"/>
      </w:pPr>
      <w:r>
        <w:t>Окружная комиссия при подготовке и проведении муниципальных выборов:</w:t>
      </w:r>
    </w:p>
    <w:p w:rsidR="000446DF" w:rsidRDefault="000446DF">
      <w:pPr>
        <w:pStyle w:val="ConsPlusNormal"/>
        <w:ind w:firstLine="540"/>
        <w:jc w:val="both"/>
      </w:pPr>
      <w:r>
        <w:t>1) осуществляет контроль за соблюдением избирательных прав граждан на территории одномандатного (многомандатного) избирательного округа;</w:t>
      </w:r>
    </w:p>
    <w:p w:rsidR="000446DF" w:rsidRDefault="000446DF">
      <w:pPr>
        <w:pStyle w:val="ConsPlusNormal"/>
        <w:ind w:firstLine="540"/>
        <w:jc w:val="both"/>
      </w:pPr>
      <w:r>
        <w:t>2) координирует деятельность участковых комиссий, рассматривает жалобы (заявления) на решения и действия (бездействие) указанных комиссий и их должностных лиц, принимает по жалобам (заявлениям) мотивированные решения;</w:t>
      </w:r>
    </w:p>
    <w:p w:rsidR="000446DF" w:rsidRDefault="000446DF">
      <w:pPr>
        <w:pStyle w:val="ConsPlusNormal"/>
        <w:ind w:firstLine="540"/>
        <w:jc w:val="both"/>
      </w:pPr>
      <w:r>
        <w:t>3) взаимодействует с органами государственной власти, органами местного самоуправления по вопросам, связанным с подготовкой и проведением муниципальных выборов в одномандатном (многомандатном) избирательном округе;</w:t>
      </w:r>
    </w:p>
    <w:p w:rsidR="000446DF" w:rsidRDefault="000446DF">
      <w:pPr>
        <w:pStyle w:val="ConsPlusNormal"/>
        <w:ind w:firstLine="540"/>
        <w:jc w:val="both"/>
      </w:pPr>
      <w:r>
        <w:t>4) обеспечивает информирование избирателей о сроках и порядке осуществления избирательных действий, ходе избирательной кампании;</w:t>
      </w:r>
    </w:p>
    <w:p w:rsidR="000446DF" w:rsidRDefault="000446DF">
      <w:pPr>
        <w:pStyle w:val="ConsPlusNormal"/>
        <w:ind w:firstLine="540"/>
        <w:jc w:val="both"/>
      </w:pPr>
      <w:r>
        <w:t>5) обеспечивает информирование участников избирательного процесса о сведениях, представленных кандидатами, выдвинутыми по соответствующему одномандатному (многомандатному) избирательному округу, публикует сведения о зарегистрированных кандидатах;</w:t>
      </w:r>
    </w:p>
    <w:p w:rsidR="000446DF" w:rsidRDefault="000446DF">
      <w:pPr>
        <w:pStyle w:val="ConsPlusNormal"/>
        <w:ind w:firstLine="540"/>
        <w:jc w:val="both"/>
      </w:pPr>
      <w:r>
        <w:t>6) регистрирует кандидатов по соответствующему одномандатному (многомандатному) избирательному округу, их доверенных лиц, выдает кандидатам и их доверенным лицам удостоверения установленного образца, регистрирует уполномоченных представителей по финансовым вопросам кандидатов;</w:t>
      </w:r>
    </w:p>
    <w:p w:rsidR="000446DF" w:rsidRDefault="000446DF">
      <w:pPr>
        <w:pStyle w:val="ConsPlusNormal"/>
        <w:ind w:firstLine="540"/>
        <w:jc w:val="both"/>
      </w:pPr>
      <w:r>
        <w:t>7) обеспечивает на территории соответствующего избирательного округа для всех кандидатов, избирательных объединений соблюдение установленных законом условий предвыборной деятельности;</w:t>
      </w:r>
    </w:p>
    <w:p w:rsidR="000446DF" w:rsidRDefault="000446DF">
      <w:pPr>
        <w:pStyle w:val="ConsPlusNormal"/>
        <w:ind w:firstLine="540"/>
        <w:jc w:val="both"/>
      </w:pPr>
      <w:r>
        <w:t>8) заслушивает сообщения органов местного самоуправления по вопросам, связанным с подготовкой и проведением муниципальных выборов;</w:t>
      </w:r>
    </w:p>
    <w:p w:rsidR="000446DF" w:rsidRDefault="000446DF">
      <w:pPr>
        <w:pStyle w:val="ConsPlusNormal"/>
        <w:ind w:firstLine="540"/>
        <w:jc w:val="both"/>
      </w:pPr>
      <w:r>
        <w:t>9) осуществляет контроль за соблюдением участниками избирательного процесса порядка и правил проведения предвыборной агитации;</w:t>
      </w:r>
    </w:p>
    <w:p w:rsidR="000446DF" w:rsidRDefault="000446DF">
      <w:pPr>
        <w:pStyle w:val="ConsPlusNormal"/>
        <w:ind w:firstLine="540"/>
        <w:jc w:val="both"/>
      </w:pPr>
      <w:r>
        <w:t>10) обеспечивает контроль за целевым использованием денежных средств, выделенных ей на подготовку и проведение выборов, а также за поступлением и расходованием средств избирательных фондов кандидатов;</w:t>
      </w:r>
    </w:p>
    <w:p w:rsidR="000446DF" w:rsidRDefault="000446DF">
      <w:pPr>
        <w:pStyle w:val="ConsPlusNormal"/>
        <w:ind w:firstLine="540"/>
        <w:jc w:val="both"/>
      </w:pPr>
      <w:r>
        <w:t>11) утверждает текст избирательного бюллетеня для голосования по одномандатному (многомандатному) избирательному округу;</w:t>
      </w:r>
    </w:p>
    <w:p w:rsidR="000446DF" w:rsidRDefault="000446DF">
      <w:pPr>
        <w:pStyle w:val="ConsPlusNormal"/>
        <w:ind w:firstLine="540"/>
        <w:jc w:val="both"/>
      </w:pPr>
      <w:r>
        <w:t>12) осуществляет на территории одномандатного (многомандатного)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0446DF" w:rsidRDefault="000446DF">
      <w:pPr>
        <w:pStyle w:val="ConsPlusNormal"/>
        <w:ind w:firstLine="540"/>
        <w:jc w:val="both"/>
      </w:pPr>
      <w:r>
        <w:t>13) определяет результаты выборов по одномандатному (многомандатному) избирательному округу;</w:t>
      </w:r>
    </w:p>
    <w:p w:rsidR="000446DF" w:rsidRDefault="000446DF">
      <w:pPr>
        <w:pStyle w:val="ConsPlusNormal"/>
        <w:ind w:firstLine="540"/>
        <w:jc w:val="both"/>
      </w:pPr>
      <w:r>
        <w:t>14) публикует в соответствующих средствах массовой информации общие данные о результатах выборов по одномандатному (многомандатному) избирательному округу;</w:t>
      </w:r>
    </w:p>
    <w:p w:rsidR="000446DF" w:rsidRDefault="000446DF">
      <w:pPr>
        <w:pStyle w:val="ConsPlusNormal"/>
        <w:ind w:firstLine="540"/>
        <w:jc w:val="both"/>
      </w:pPr>
      <w:r>
        <w:t>15) выдает удостоверение об избрании зарегистрированному кандидату, избранному по соответствующему одномандатному (многомандатному) избирательному округу;</w:t>
      </w:r>
    </w:p>
    <w:p w:rsidR="000446DF" w:rsidRDefault="000446DF">
      <w:pPr>
        <w:pStyle w:val="ConsPlusNormal"/>
        <w:ind w:firstLine="540"/>
        <w:jc w:val="both"/>
      </w:pPr>
      <w:r>
        <w:lastRenderedPageBreak/>
        <w:t>16) оказывает правовую, организационно-техническую помощь участковым комиссиям;</w:t>
      </w:r>
    </w:p>
    <w:p w:rsidR="000446DF" w:rsidRDefault="000446DF">
      <w:pPr>
        <w:pStyle w:val="ConsPlusNormal"/>
        <w:ind w:firstLine="540"/>
        <w:jc w:val="both"/>
      </w:pPr>
      <w:r>
        <w:t>17) осуществляет иные полномочия в соответствии с настоящим Кодексом.</w:t>
      </w:r>
    </w:p>
    <w:p w:rsidR="000446DF" w:rsidRDefault="000446DF">
      <w:pPr>
        <w:pStyle w:val="ConsPlusNormal"/>
        <w:jc w:val="both"/>
      </w:pPr>
    </w:p>
    <w:p w:rsidR="000446DF" w:rsidRDefault="000446DF">
      <w:pPr>
        <w:pStyle w:val="ConsPlusNormal"/>
        <w:ind w:firstLine="540"/>
        <w:jc w:val="both"/>
        <w:outlineLvl w:val="4"/>
      </w:pPr>
      <w:r>
        <w:t>Статья 110. Полномочия участковых комиссий при подготовке и проведении муниципальных выборов</w:t>
      </w:r>
    </w:p>
    <w:p w:rsidR="000446DF" w:rsidRDefault="000446DF">
      <w:pPr>
        <w:pStyle w:val="ConsPlusNormal"/>
        <w:jc w:val="both"/>
      </w:pPr>
    </w:p>
    <w:p w:rsidR="000446DF" w:rsidRDefault="000446DF">
      <w:pPr>
        <w:pStyle w:val="ConsPlusNormal"/>
        <w:ind w:firstLine="540"/>
        <w:jc w:val="both"/>
      </w:pPr>
      <w:r>
        <w:t xml:space="preserve">Участковые комиссии при подготовке и проведении муниципальных выборов осуществляют полномочия, предусмотренные </w:t>
      </w:r>
      <w:hyperlink w:anchor="P276" w:history="1">
        <w:r>
          <w:rPr>
            <w:color w:val="0000FF"/>
          </w:rPr>
          <w:t>частью 7 статьи 16</w:t>
        </w:r>
      </w:hyperlink>
      <w:r>
        <w:t xml:space="preserve"> настоящего Кодекса.</w:t>
      </w:r>
    </w:p>
    <w:p w:rsidR="000446DF" w:rsidRDefault="000446DF">
      <w:pPr>
        <w:pStyle w:val="ConsPlusNormal"/>
        <w:jc w:val="both"/>
      </w:pPr>
    </w:p>
    <w:p w:rsidR="000446DF" w:rsidRDefault="000446DF">
      <w:pPr>
        <w:pStyle w:val="ConsPlusTitle"/>
        <w:jc w:val="center"/>
        <w:outlineLvl w:val="3"/>
      </w:pPr>
      <w:r>
        <w:t>Глава 19. ВЫБОРЫ ДЕПУТАТОВ ПРЕДСТАВИТЕЛЬНОГО ОРГАНА</w:t>
      </w:r>
    </w:p>
    <w:p w:rsidR="000446DF" w:rsidRDefault="000446DF">
      <w:pPr>
        <w:pStyle w:val="ConsPlusTitle"/>
        <w:jc w:val="center"/>
      </w:pPr>
      <w:r>
        <w:t>МУНИЦИПАЛЬНОГО ОБРАЗОВАНИЯ, ЧЛЕНОВ ВЫБОРНОГО ОРГАНА</w:t>
      </w:r>
    </w:p>
    <w:p w:rsidR="000446DF" w:rsidRDefault="000446DF">
      <w:pPr>
        <w:pStyle w:val="ConsPlusTitle"/>
        <w:jc w:val="center"/>
      </w:pPr>
      <w:r>
        <w:t>МУНИЦИПАЛЬНОГО ОБРАЗОВАНИЯ</w:t>
      </w:r>
    </w:p>
    <w:p w:rsidR="000446DF" w:rsidRDefault="000446DF">
      <w:pPr>
        <w:pStyle w:val="ConsPlusNormal"/>
        <w:jc w:val="both"/>
      </w:pPr>
    </w:p>
    <w:p w:rsidR="000446DF" w:rsidRDefault="000446DF">
      <w:pPr>
        <w:pStyle w:val="ConsPlusNormal"/>
        <w:ind w:firstLine="540"/>
        <w:jc w:val="both"/>
        <w:outlineLvl w:val="4"/>
      </w:pPr>
      <w:r>
        <w:t>Статья 111. Выборы в представительный орган муниципального образования</w:t>
      </w:r>
    </w:p>
    <w:p w:rsidR="000446DF" w:rsidRDefault="000446DF">
      <w:pPr>
        <w:pStyle w:val="ConsPlusNormal"/>
        <w:jc w:val="both"/>
      </w:pPr>
    </w:p>
    <w:p w:rsidR="000446DF" w:rsidRDefault="000446DF">
      <w:pPr>
        <w:pStyle w:val="ConsPlusNormal"/>
        <w:ind w:firstLine="540"/>
        <w:jc w:val="both"/>
      </w:pPr>
      <w:r>
        <w:t xml:space="preserve">1. Депутаты представительного органа муниципального образования, за исключением указанных в </w:t>
      </w:r>
      <w:hyperlink w:anchor="P2645" w:history="1">
        <w:r>
          <w:rPr>
            <w:color w:val="0000FF"/>
          </w:rPr>
          <w:t>части 3</w:t>
        </w:r>
      </w:hyperlink>
      <w:r>
        <w:t xml:space="preserve"> настоящей статьи, избираются в соответствии с уставом муниципального образования по одномандатным и (или) многомандатным избирательным округам, образуемым на основе средней нормы представительства избирателей на избирательный округ (при проведении выборов по одномандатным избирательным округам) или на депутатский мандат (при проведении выборов по многомандатным избирательным округам или одновременно по одномандатным и многомандатным избирательным округам).</w:t>
      </w:r>
    </w:p>
    <w:p w:rsidR="000446DF" w:rsidRDefault="000446DF">
      <w:pPr>
        <w:pStyle w:val="ConsPlusNormal"/>
        <w:jc w:val="both"/>
      </w:pPr>
      <w:r>
        <w:t xml:space="preserve">(в ред. </w:t>
      </w:r>
      <w:hyperlink r:id="rId826" w:history="1">
        <w:r>
          <w:rPr>
            <w:color w:val="0000FF"/>
          </w:rPr>
          <w:t>Закона</w:t>
        </w:r>
      </w:hyperlink>
      <w:r>
        <w:t xml:space="preserve"> РТ от 18.10.2013 N 82-ЗРТ)</w:t>
      </w:r>
    </w:p>
    <w:p w:rsidR="000446DF" w:rsidRDefault="000446DF">
      <w:pPr>
        <w:pStyle w:val="ConsPlusNormal"/>
        <w:ind w:firstLine="540"/>
        <w:jc w:val="both"/>
      </w:pPr>
      <w:bookmarkStart w:id="299" w:name="P2644"/>
      <w:bookmarkEnd w:id="299"/>
      <w:r>
        <w:t>2. Средняя норма представительства избирателей на избирательный округ или депутатский мандат устанавливается путем деления общего числа избирателей, проживающих на территории муниципального образования и зарегистрированных на территории муниципального образования в соответствии с федеральным законом, соответственно на число образуемых избирательных округов или на число депутатских мандатов.</w:t>
      </w:r>
    </w:p>
    <w:p w:rsidR="000446DF" w:rsidRDefault="000446DF">
      <w:pPr>
        <w:pStyle w:val="ConsPlusNormal"/>
        <w:ind w:firstLine="540"/>
        <w:jc w:val="both"/>
      </w:pPr>
      <w:bookmarkStart w:id="300" w:name="P2645"/>
      <w:bookmarkEnd w:id="300"/>
      <w:r>
        <w:t>3. Не менее половины депутатских мандатов в избираемом на муниципальных выборах представительном органе муниципального района, городского округа с численностью 20 и более депутатов, а также иного муниципального образования с численностью избирателей более 100 тысяч, распределяются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 Число депутатских мандатов, распределяемых между списками кандидатов, устанавливается уставом соответствующего муниципального образования.</w:t>
      </w:r>
    </w:p>
    <w:p w:rsidR="000446DF" w:rsidRDefault="000446DF">
      <w:pPr>
        <w:pStyle w:val="ConsPlusNormal"/>
        <w:jc w:val="both"/>
      </w:pPr>
      <w:r>
        <w:t xml:space="preserve">(в ред. </w:t>
      </w:r>
      <w:hyperlink r:id="rId827" w:history="1">
        <w:r>
          <w:rPr>
            <w:color w:val="0000FF"/>
          </w:rPr>
          <w:t>Закона</w:t>
        </w:r>
      </w:hyperlink>
      <w:r>
        <w:t xml:space="preserve"> РТ от 01.08.2011 N 52-ЗРТ)</w:t>
      </w:r>
    </w:p>
    <w:p w:rsidR="000446DF" w:rsidRDefault="000446DF">
      <w:pPr>
        <w:pStyle w:val="ConsPlusNormal"/>
        <w:ind w:firstLine="540"/>
        <w:jc w:val="both"/>
      </w:pPr>
      <w:r>
        <w:t>4. Единый избирательный округ по выборам депутатов представительного органа муниципального образования включает в себя всю территорию муниципального образования.</w:t>
      </w:r>
    </w:p>
    <w:p w:rsidR="000446DF" w:rsidRDefault="000446DF">
      <w:pPr>
        <w:pStyle w:val="ConsPlusNormal"/>
        <w:jc w:val="both"/>
      </w:pPr>
    </w:p>
    <w:p w:rsidR="000446DF" w:rsidRDefault="000446DF">
      <w:pPr>
        <w:pStyle w:val="ConsPlusNormal"/>
        <w:ind w:firstLine="540"/>
        <w:jc w:val="both"/>
        <w:outlineLvl w:val="4"/>
      </w:pPr>
      <w:r>
        <w:t>Статья 112. Выборы в иные выборные органы муниципального образования</w:t>
      </w:r>
    </w:p>
    <w:p w:rsidR="000446DF" w:rsidRDefault="000446DF">
      <w:pPr>
        <w:pStyle w:val="ConsPlusNormal"/>
        <w:jc w:val="both"/>
      </w:pPr>
    </w:p>
    <w:p w:rsidR="000446DF" w:rsidRDefault="000446DF">
      <w:pPr>
        <w:pStyle w:val="ConsPlusNormal"/>
        <w:ind w:firstLine="540"/>
        <w:jc w:val="both"/>
      </w:pPr>
      <w:r>
        <w:t xml:space="preserve">Члены выборных органов муниципальных образований избираются по одномандатным избирательным округам, образуемым на основе средней нормы представительства избирателей на избирательный округ, определяемой в соответствии </w:t>
      </w:r>
      <w:hyperlink w:anchor="P2644" w:history="1">
        <w:r>
          <w:rPr>
            <w:color w:val="0000FF"/>
          </w:rPr>
          <w:t>частью 2 статьи 111</w:t>
        </w:r>
      </w:hyperlink>
      <w:r>
        <w:t xml:space="preserve"> настоящего Кодекса.</w:t>
      </w:r>
    </w:p>
    <w:p w:rsidR="000446DF" w:rsidRDefault="000446DF">
      <w:pPr>
        <w:pStyle w:val="ConsPlusNormal"/>
        <w:jc w:val="both"/>
      </w:pPr>
    </w:p>
    <w:p w:rsidR="000446DF" w:rsidRDefault="000446DF">
      <w:pPr>
        <w:pStyle w:val="ConsPlusNormal"/>
        <w:ind w:firstLine="540"/>
        <w:jc w:val="both"/>
        <w:outlineLvl w:val="4"/>
      </w:pPr>
      <w:r>
        <w:t>Статья 113. Право выдвижения кандидатов в депутаты, члены выборного органа муниципального образования</w:t>
      </w:r>
    </w:p>
    <w:p w:rsidR="000446DF" w:rsidRDefault="000446DF">
      <w:pPr>
        <w:pStyle w:val="ConsPlusNormal"/>
        <w:jc w:val="both"/>
      </w:pPr>
    </w:p>
    <w:p w:rsidR="000446DF" w:rsidRDefault="000446DF">
      <w:pPr>
        <w:pStyle w:val="ConsPlusNormal"/>
        <w:ind w:firstLine="540"/>
        <w:jc w:val="both"/>
      </w:pPr>
      <w:r>
        <w:t>1. Кандидаты в депутаты, члены выборного органа муниципального образования (далее также в настоящей главе - кандидаты) могут быть выдвинуты непосредственно, а при проведении выборов в представительный орган муниципального образования по единому избирательному округу - в составе списков кандидатов.</w:t>
      </w:r>
    </w:p>
    <w:p w:rsidR="000446DF" w:rsidRDefault="000446DF">
      <w:pPr>
        <w:pStyle w:val="ConsPlusNormal"/>
        <w:ind w:firstLine="540"/>
        <w:jc w:val="both"/>
      </w:pPr>
      <w:r>
        <w:t>2. Непосредственное выдвижение кандидатов может быть осуществлено путем самовыдвижения, выдвижения политической партией, иным общественным объединением.</w:t>
      </w:r>
    </w:p>
    <w:p w:rsidR="000446DF" w:rsidRDefault="000446DF">
      <w:pPr>
        <w:pStyle w:val="ConsPlusNormal"/>
        <w:ind w:firstLine="540"/>
        <w:jc w:val="both"/>
      </w:pPr>
      <w:bookmarkStart w:id="301" w:name="P2657"/>
      <w:bookmarkEnd w:id="301"/>
      <w:r>
        <w:lastRenderedPageBreak/>
        <w:t xml:space="preserve">3. Выдвижение кандидатов, списков кандидатов политическими партиями осуществляется в соответствии с Федеральным </w:t>
      </w:r>
      <w:hyperlink r:id="rId828" w:history="1">
        <w:r>
          <w:rPr>
            <w:color w:val="0000FF"/>
          </w:rPr>
          <w:t>законом</w:t>
        </w:r>
      </w:hyperlink>
      <w:r>
        <w:t xml:space="preserve">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0446DF" w:rsidRDefault="000446DF">
      <w:pPr>
        <w:pStyle w:val="ConsPlusNormal"/>
        <w:jc w:val="both"/>
      </w:pPr>
      <w:r>
        <w:t xml:space="preserve">(в ред. </w:t>
      </w:r>
      <w:hyperlink r:id="rId829" w:history="1">
        <w:r>
          <w:rPr>
            <w:color w:val="0000FF"/>
          </w:rPr>
          <w:t>Закона</w:t>
        </w:r>
      </w:hyperlink>
      <w:r>
        <w:t xml:space="preserve"> РТ от 28.06.2010 N 33-ЗРТ)</w:t>
      </w:r>
    </w:p>
    <w:p w:rsidR="000446DF" w:rsidRDefault="000446DF">
      <w:pPr>
        <w:pStyle w:val="ConsPlusNormal"/>
        <w:jc w:val="both"/>
      </w:pPr>
    </w:p>
    <w:p w:rsidR="000446DF" w:rsidRDefault="000446DF">
      <w:pPr>
        <w:pStyle w:val="ConsPlusNormal"/>
        <w:ind w:firstLine="540"/>
        <w:jc w:val="both"/>
        <w:outlineLvl w:val="4"/>
      </w:pPr>
      <w:r>
        <w:t>Статья 114. Определение результатов выборов по одномандатному (или многомандатному) избирательному округу</w:t>
      </w:r>
    </w:p>
    <w:p w:rsidR="000446DF" w:rsidRDefault="000446DF">
      <w:pPr>
        <w:pStyle w:val="ConsPlusNormal"/>
        <w:jc w:val="both"/>
      </w:pPr>
    </w:p>
    <w:p w:rsidR="000446DF" w:rsidRDefault="000446DF">
      <w:pPr>
        <w:pStyle w:val="ConsPlusNormal"/>
        <w:ind w:firstLine="540"/>
        <w:jc w:val="both"/>
      </w:pPr>
      <w:r>
        <w:t xml:space="preserve">1. На основании данных первых экземпляров протоколов участковых комиссий об итогах голосования (протоколов N 1, указанных в </w:t>
      </w:r>
      <w:hyperlink w:anchor="P1766" w:history="1">
        <w:r>
          <w:rPr>
            <w:color w:val="0000FF"/>
          </w:rPr>
          <w:t>части 1 статьи 78</w:t>
        </w:r>
      </w:hyperlink>
      <w:r>
        <w:t xml:space="preserve"> настоящего Кодекса) окружная комиссия не позднее чем через два дня со дня голосования определяет результаты выборов по одномандатному (или многомандатному) избирательному округу.</w:t>
      </w:r>
    </w:p>
    <w:p w:rsidR="000446DF" w:rsidRDefault="000446DF">
      <w:pPr>
        <w:pStyle w:val="ConsPlusNormal"/>
        <w:ind w:firstLine="540"/>
        <w:jc w:val="both"/>
      </w:pPr>
      <w:bookmarkStart w:id="302" w:name="P2663"/>
      <w:bookmarkEnd w:id="302"/>
      <w:r>
        <w:t xml:space="preserve">2. Выборы по одномандатному избирательному округу признаются окружной комиссией не состоявшимися в случае, если в соответствии с </w:t>
      </w:r>
      <w:hyperlink w:anchor="P1116" w:history="1">
        <w:r>
          <w:rPr>
            <w:color w:val="0000FF"/>
          </w:rPr>
          <w:t>частью 12 статьи 47</w:t>
        </w:r>
      </w:hyperlink>
      <w:r>
        <w:t xml:space="preserve"> настоящего Кодекса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0446DF" w:rsidRDefault="000446DF">
      <w:pPr>
        <w:pStyle w:val="ConsPlusNormal"/>
        <w:ind w:firstLine="540"/>
        <w:jc w:val="both"/>
      </w:pPr>
      <w:r>
        <w:t>3. Уставом муниципального образования устанавливается одно из следующих условий признания избранным зарегистрированного кандидата по одномандатному избирательному округу:</w:t>
      </w:r>
    </w:p>
    <w:p w:rsidR="000446DF" w:rsidRDefault="000446DF">
      <w:pPr>
        <w:pStyle w:val="ConsPlusNormal"/>
        <w:ind w:firstLine="540"/>
        <w:jc w:val="both"/>
      </w:pPr>
      <w:bookmarkStart w:id="303" w:name="P2665"/>
      <w:bookmarkEnd w:id="303"/>
      <w:r>
        <w:t>1) избранным признается кандидат, получивший наибольшее число голосов избирателей, принявших участие в голосовании;</w:t>
      </w:r>
    </w:p>
    <w:p w:rsidR="000446DF" w:rsidRDefault="000446DF">
      <w:pPr>
        <w:pStyle w:val="ConsPlusNormal"/>
        <w:ind w:firstLine="540"/>
        <w:jc w:val="both"/>
      </w:pPr>
      <w:bookmarkStart w:id="304" w:name="P2666"/>
      <w:bookmarkEnd w:id="304"/>
      <w:r>
        <w:t>2) избранным признается кандидат, получивший наибольшее, но не менее определенного числа голосов избирателей, принявших участие в голосовании, которое не может быть менее 20 процентов и более 50 процентов голосов избирателей, принявших участие в голосовании;</w:t>
      </w:r>
    </w:p>
    <w:p w:rsidR="000446DF" w:rsidRDefault="000446DF">
      <w:pPr>
        <w:pStyle w:val="ConsPlusNormal"/>
        <w:ind w:firstLine="540"/>
        <w:jc w:val="both"/>
      </w:pPr>
      <w:bookmarkStart w:id="305" w:name="P2667"/>
      <w:bookmarkEnd w:id="305"/>
      <w:r>
        <w:t>3) избранным признается кандидат, получивший более половины от общего числа голосов избирателей, отданных за всех кандидатов;</w:t>
      </w:r>
    </w:p>
    <w:p w:rsidR="000446DF" w:rsidRDefault="000446DF">
      <w:pPr>
        <w:pStyle w:val="ConsPlusNormal"/>
        <w:ind w:firstLine="540"/>
        <w:jc w:val="both"/>
      </w:pPr>
      <w:bookmarkStart w:id="306" w:name="P2668"/>
      <w:bookmarkEnd w:id="306"/>
      <w:r>
        <w:t>4) избранным признается кандидат, получивший более половины голосов избирателей, принявших участие в голосовании.</w:t>
      </w:r>
    </w:p>
    <w:p w:rsidR="000446DF" w:rsidRDefault="000446DF">
      <w:pPr>
        <w:pStyle w:val="ConsPlusNormal"/>
        <w:ind w:firstLine="540"/>
        <w:jc w:val="both"/>
      </w:pPr>
      <w:r>
        <w:t xml:space="preserve">4. Условие признания избранным зарегистрированного кандидата в депутаты, члены выборного органа сельского поселения по одномандатному избирательному округу устанавливается уставом соответствующего сельского поселения из числа условий, предусмотренных </w:t>
      </w:r>
      <w:hyperlink w:anchor="P2665" w:history="1">
        <w:r>
          <w:rPr>
            <w:color w:val="0000FF"/>
          </w:rPr>
          <w:t>пунктами 1</w:t>
        </w:r>
      </w:hyperlink>
      <w:r>
        <w:t xml:space="preserve"> и </w:t>
      </w:r>
      <w:hyperlink w:anchor="P2666" w:history="1">
        <w:r>
          <w:rPr>
            <w:color w:val="0000FF"/>
          </w:rPr>
          <w:t>2 части 3</w:t>
        </w:r>
      </w:hyperlink>
      <w:r>
        <w:t xml:space="preserve"> настоящей статьи.</w:t>
      </w:r>
    </w:p>
    <w:p w:rsidR="000446DF" w:rsidRDefault="000446DF">
      <w:pPr>
        <w:pStyle w:val="ConsPlusNormal"/>
        <w:ind w:firstLine="540"/>
        <w:jc w:val="both"/>
      </w:pPr>
      <w:r>
        <w:t>5. Если на выборах депутатов представительного органа муниципального образования голосование в одномандатном избирательном округе проводилось по одной кандидатуре, избранным считается кандидат, который получил не менее 50 процентов голосов избирателей, принявших участие в голосовании.</w:t>
      </w:r>
    </w:p>
    <w:p w:rsidR="000446DF" w:rsidRDefault="000446DF">
      <w:pPr>
        <w:pStyle w:val="ConsPlusNormal"/>
        <w:ind w:firstLine="540"/>
        <w:jc w:val="both"/>
      </w:pPr>
      <w:r>
        <w:t>6. В случае,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0446DF" w:rsidRDefault="000446DF">
      <w:pPr>
        <w:pStyle w:val="ConsPlusNormal"/>
        <w:ind w:firstLine="540"/>
        <w:jc w:val="both"/>
      </w:pPr>
      <w:r>
        <w:t>7. При равном числе полученных зарегистрированными кандидатами голосов избранным считается кандидат, зарегистрированный раньше.</w:t>
      </w:r>
    </w:p>
    <w:p w:rsidR="000446DF" w:rsidRDefault="000446DF">
      <w:pPr>
        <w:pStyle w:val="ConsPlusNormal"/>
        <w:ind w:firstLine="540"/>
        <w:jc w:val="both"/>
      </w:pPr>
      <w:r>
        <w:t>8. Окружная комиссия составляет протокол о результатах выборов по одномандатному (или многомандатному) избирательному округу, в который вносятся следующие данные:</w:t>
      </w:r>
    </w:p>
    <w:p w:rsidR="000446DF" w:rsidRDefault="000446DF">
      <w:pPr>
        <w:pStyle w:val="ConsPlusNormal"/>
        <w:ind w:firstLine="540"/>
        <w:jc w:val="both"/>
      </w:pPr>
      <w:r>
        <w:t>1) число участковых комиссий в избирательном округе;</w:t>
      </w:r>
    </w:p>
    <w:p w:rsidR="000446DF" w:rsidRDefault="000446DF">
      <w:pPr>
        <w:pStyle w:val="ConsPlusNormal"/>
        <w:ind w:firstLine="540"/>
        <w:jc w:val="both"/>
      </w:pPr>
      <w:r>
        <w:t>2) число протоколов участковых комиссий об итогах голосования по соответствующему избирательному округу, на основании которых составлен данный протокол;</w:t>
      </w:r>
    </w:p>
    <w:p w:rsidR="000446DF" w:rsidRDefault="000446DF">
      <w:pPr>
        <w:pStyle w:val="ConsPlusNormal"/>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0446DF" w:rsidRDefault="000446DF">
      <w:pPr>
        <w:pStyle w:val="ConsPlusNormal"/>
        <w:ind w:firstLine="540"/>
        <w:jc w:val="both"/>
      </w:pPr>
      <w:r>
        <w:t xml:space="preserve">4) доля голосов (в процентах), поданных за каждого кандидата, от числа избирателей, принявших участие в голосовании; если для определения результатов выборов в одномандатном </w:t>
      </w:r>
      <w:r>
        <w:lastRenderedPageBreak/>
        <w:t xml:space="preserve">избирательном округе в соответствии с </w:t>
      </w:r>
      <w:hyperlink w:anchor="P2667" w:history="1">
        <w:r>
          <w:rPr>
            <w:color w:val="0000FF"/>
          </w:rPr>
          <w:t>пунктом 3 части 3</w:t>
        </w:r>
      </w:hyperlink>
      <w:r>
        <w:t xml:space="preserve"> настоящей статьи учитывается число голосов, отданных за всех кандидатов, в протоколе указывается также доля голосов (в процентах), поданных за каждого кандидата, от общего числа голосов избирателей, отданных за всех кандидатов;</w:t>
      </w:r>
    </w:p>
    <w:p w:rsidR="000446DF" w:rsidRDefault="000446DF">
      <w:pPr>
        <w:pStyle w:val="ConsPlusNormal"/>
        <w:ind w:firstLine="540"/>
        <w:jc w:val="both"/>
      </w:pPr>
      <w:r>
        <w:t>5) число избирателей, принявших участие в выборах депутатов представительного органа муниципального образования, членов выборного органа муниципального образования по соответствующему избирательному округу, и доля (в процентах) этого числа от числа избирателей, включенных в списки избирателей;</w:t>
      </w:r>
    </w:p>
    <w:p w:rsidR="000446DF" w:rsidRDefault="000446DF">
      <w:pPr>
        <w:pStyle w:val="ConsPlusNormal"/>
        <w:ind w:firstLine="540"/>
        <w:jc w:val="both"/>
      </w:pPr>
      <w:r>
        <w:t>6) суммарные данные по соответствующему избирательному округу по всем строкам, содержащимся в протоколах участковых комиссий об итогах голосования;</w:t>
      </w:r>
    </w:p>
    <w:p w:rsidR="000446DF" w:rsidRDefault="000446DF">
      <w:pPr>
        <w:pStyle w:val="ConsPlusNormal"/>
        <w:ind w:firstLine="540"/>
        <w:jc w:val="both"/>
      </w:pPr>
      <w:r>
        <w:t>7) фамилия, имя и отчество зарегистрированного (зарегистрированных) кандидата (кандидатов), избранного (избранных) по соответствующему избирательному округу, а при их совпадении с данными иных зарегистрированных кандидатов по этому же округу - иные сведения об избранном кандидате.</w:t>
      </w:r>
    </w:p>
    <w:p w:rsidR="000446DF" w:rsidRDefault="000446DF">
      <w:pPr>
        <w:pStyle w:val="ConsPlusNormal"/>
        <w:ind w:firstLine="540"/>
        <w:jc w:val="both"/>
      </w:pPr>
      <w:r>
        <w:t>9. К каждому экземпляру протокола о результатах выборов по одномандатному (многомандатному) избирательному округу приобщаются:</w:t>
      </w:r>
    </w:p>
    <w:p w:rsidR="000446DF" w:rsidRDefault="000446DF">
      <w:pPr>
        <w:pStyle w:val="ConsPlusNormal"/>
        <w:ind w:firstLine="540"/>
        <w:jc w:val="both"/>
      </w:pPr>
      <w:r>
        <w:t>1) сводная таблица о результатах выборов по соответствующему избирательному округу, включающая в себя полные данные всех поступивших протоколов участковых комиссий об итогах голосования;</w:t>
      </w:r>
    </w:p>
    <w:p w:rsidR="000446DF" w:rsidRDefault="000446DF">
      <w:pPr>
        <w:pStyle w:val="ConsPlusNormal"/>
        <w:ind w:firstLine="540"/>
        <w:jc w:val="both"/>
      </w:pPr>
      <w:r>
        <w:t>2) акты о получении окружной комиссией избирательных бюллетеней, о передаче их участковым комиссиям, а также о погашении неиспользованных избирательных бюллетеней, хранившихся в окружной комиссии, с указанием числа этих бюллетеней;</w:t>
      </w:r>
    </w:p>
    <w:p w:rsidR="000446DF" w:rsidRDefault="000446DF">
      <w:pPr>
        <w:pStyle w:val="ConsPlusNormal"/>
        <w:ind w:firstLine="540"/>
        <w:jc w:val="both"/>
      </w:pPr>
      <w:r>
        <w:t xml:space="preserve">3) утратил силу. - </w:t>
      </w:r>
      <w:hyperlink r:id="rId830" w:history="1">
        <w:r>
          <w:rPr>
            <w:color w:val="0000FF"/>
          </w:rPr>
          <w:t>Закон</w:t>
        </w:r>
      </w:hyperlink>
      <w:r>
        <w:t xml:space="preserve"> РТ от 22.06.2012 N 41-ЗРТ.</w:t>
      </w:r>
    </w:p>
    <w:p w:rsidR="000446DF" w:rsidRDefault="000446DF">
      <w:pPr>
        <w:pStyle w:val="ConsPlusNormal"/>
        <w:ind w:firstLine="540"/>
        <w:jc w:val="both"/>
      </w:pPr>
      <w:r>
        <w:t>10. Первый экземпляр протокола о результатах выборов по одномандатному (многомандатному) избирательному округу после его подписания вместе с приобщенными к нему документами незамедлительно направляется в избирательную комиссию муниципального образования и возврату в окружную комиссию не подлежит.</w:t>
      </w:r>
    </w:p>
    <w:p w:rsidR="000446DF" w:rsidRDefault="000446DF">
      <w:pPr>
        <w:pStyle w:val="ConsPlusNormal"/>
        <w:jc w:val="both"/>
      </w:pPr>
    </w:p>
    <w:p w:rsidR="000446DF" w:rsidRDefault="000446DF">
      <w:pPr>
        <w:pStyle w:val="ConsPlusNormal"/>
        <w:ind w:firstLine="540"/>
        <w:jc w:val="both"/>
        <w:outlineLvl w:val="4"/>
      </w:pPr>
      <w:r>
        <w:t>Статья 115. Особенности установления итогов голосования по единому избирательному округу</w:t>
      </w:r>
    </w:p>
    <w:p w:rsidR="000446DF" w:rsidRDefault="000446DF">
      <w:pPr>
        <w:pStyle w:val="ConsPlusNormal"/>
        <w:jc w:val="both"/>
      </w:pPr>
    </w:p>
    <w:p w:rsidR="000446DF" w:rsidRDefault="000446DF">
      <w:pPr>
        <w:pStyle w:val="ConsPlusNormal"/>
        <w:ind w:firstLine="540"/>
        <w:jc w:val="both"/>
      </w:pPr>
      <w:r>
        <w:t>1. При проведении выборов депутатов представительного органа местного самоуправления одновременно по одномандатным и (или) многомандатным и единому избирательному округу по спискам кандидатов в депутаты указанного представительного органа, если в соответствии с настоящим Кодексом формируются окружные комиссии, установление итогов голосования по единому избирательному округу на территории соответствующего одномандатного (или многомандатного) избирательного округа производится окружной комиссией.</w:t>
      </w:r>
    </w:p>
    <w:p w:rsidR="000446DF" w:rsidRDefault="000446DF">
      <w:pPr>
        <w:pStyle w:val="ConsPlusNormal"/>
        <w:ind w:firstLine="540"/>
        <w:jc w:val="both"/>
      </w:pPr>
      <w:r>
        <w:t>2. Если в соответствии с настоящим Кодексом окружные комиссии не формируются и их полномочия осуществляет избирательная комиссия муниципального образования, установление итогов голосования по единому избирательному округу на территории соответствующих одномандатных и (или) многомандатных избирательных округов не производится. В этом случае избирательная комиссия муниципального образования устанавливает итоги голосования и определяет результаты выборов по единому избирательному округу в целом на территории муниципального образования.</w:t>
      </w:r>
    </w:p>
    <w:p w:rsidR="000446DF" w:rsidRDefault="000446DF">
      <w:pPr>
        <w:pStyle w:val="ConsPlusNormal"/>
        <w:ind w:firstLine="540"/>
        <w:jc w:val="both"/>
      </w:pPr>
      <w:r>
        <w:t xml:space="preserve">3. Установление итогов голосования по единому избирательному округу на территории одномандатного (или многомандатного) избирательного округа осуществляется окружной комиссией на основании данных протоколов участковых комиссий об итогах голосования по единому избирательному округу (протоколов N 2 об итогах голосования, указанных в </w:t>
      </w:r>
      <w:hyperlink w:anchor="P1766" w:history="1">
        <w:r>
          <w:rPr>
            <w:color w:val="0000FF"/>
          </w:rPr>
          <w:t>части 1 статьи 78</w:t>
        </w:r>
      </w:hyperlink>
      <w:r>
        <w:t xml:space="preserve"> настоящего Кодекса) не позднее чем на третий день со дня голосования.</w:t>
      </w:r>
    </w:p>
    <w:p w:rsidR="000446DF" w:rsidRDefault="000446DF">
      <w:pPr>
        <w:pStyle w:val="ConsPlusNormal"/>
        <w:ind w:firstLine="540"/>
        <w:jc w:val="both"/>
      </w:pPr>
      <w:r>
        <w:t>4. Первый экземпляр протокола окружной комиссии об итогах голосования по единому избирательному округу с приобщенными к нему документами незамедлительно после его подписания направляется в избирательную комиссию муниципального образования и возврату в окружную комиссию не подлежит.</w:t>
      </w:r>
    </w:p>
    <w:p w:rsidR="000446DF" w:rsidRDefault="000446DF">
      <w:pPr>
        <w:pStyle w:val="ConsPlusNormal"/>
        <w:jc w:val="both"/>
      </w:pPr>
    </w:p>
    <w:p w:rsidR="000446DF" w:rsidRDefault="000446DF">
      <w:pPr>
        <w:pStyle w:val="ConsPlusNormal"/>
        <w:ind w:firstLine="540"/>
        <w:jc w:val="both"/>
        <w:outlineLvl w:val="4"/>
      </w:pPr>
      <w:r>
        <w:lastRenderedPageBreak/>
        <w:t>Статья 116. Определение результатов выборов депутатов представительного органа муниципального образования по единому избирательному округу</w:t>
      </w:r>
    </w:p>
    <w:p w:rsidR="000446DF" w:rsidRDefault="000446DF">
      <w:pPr>
        <w:pStyle w:val="ConsPlusNormal"/>
        <w:jc w:val="both"/>
      </w:pPr>
    </w:p>
    <w:p w:rsidR="000446DF" w:rsidRDefault="000446DF">
      <w:pPr>
        <w:pStyle w:val="ConsPlusNormal"/>
        <w:ind w:firstLine="540"/>
        <w:jc w:val="both"/>
      </w:pPr>
      <w:r>
        <w:t xml:space="preserve">1. На основании первых экземпляров протоколов участковых (или окружных) комиссий об итогах голосования по единому избирательному округу (протоколов N 2 об итогах голосования, указанных в </w:t>
      </w:r>
      <w:hyperlink w:anchor="P1766" w:history="1">
        <w:r>
          <w:rPr>
            <w:color w:val="0000FF"/>
          </w:rPr>
          <w:t>части 1 статьи 78</w:t>
        </w:r>
      </w:hyperlink>
      <w:r>
        <w:t xml:space="preserve"> настоящего Кодекса) избирательная комиссия муниципального образования не позднее чем через четыре дня после дня голосования определяет результаты выборов депутатов представительного органа муниципального образования по единому избирательному округу.</w:t>
      </w:r>
    </w:p>
    <w:p w:rsidR="000446DF" w:rsidRDefault="000446DF">
      <w:pPr>
        <w:pStyle w:val="ConsPlusNormal"/>
        <w:ind w:firstLine="540"/>
        <w:jc w:val="both"/>
      </w:pPr>
      <w:bookmarkStart w:id="307" w:name="P2697"/>
      <w:bookmarkEnd w:id="307"/>
      <w:r>
        <w:t>2. Выборы депутатов представительного органа муниципального образования по единому избирательному округу признаются избирательной комиссией муниципального образования не состоявшимися в одном из следующих случаев:</w:t>
      </w:r>
    </w:p>
    <w:p w:rsidR="000446DF" w:rsidRDefault="000446DF">
      <w:pPr>
        <w:pStyle w:val="ConsPlusNormal"/>
        <w:ind w:firstLine="540"/>
        <w:jc w:val="both"/>
      </w:pPr>
      <w:r>
        <w:t>1) если менее чем два списка кандидатов при голосовании за списки кандидатов получили согласно настоящему Кодексу право принять участие в распределении депутатских мандатов;</w:t>
      </w:r>
    </w:p>
    <w:p w:rsidR="000446DF" w:rsidRDefault="000446DF">
      <w:pPr>
        <w:pStyle w:val="ConsPlusNormal"/>
        <w:ind w:firstLine="540"/>
        <w:jc w:val="both"/>
      </w:pPr>
      <w:r>
        <w:t>2) если за списки кандидатов, получившие согласно настоящему Кодексу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за списки кандидатов.</w:t>
      </w:r>
    </w:p>
    <w:p w:rsidR="000446DF" w:rsidRDefault="000446DF">
      <w:pPr>
        <w:pStyle w:val="ConsPlusNormal"/>
        <w:ind w:firstLine="540"/>
        <w:jc w:val="both"/>
      </w:pPr>
      <w:r>
        <w:t>3. Избирательная комиссия муниципального образования составляет протокол о результатах выборов депутатов представительного органа муниципального образования по единому избирательному округу, в который вносятся следующие сведения:</w:t>
      </w:r>
    </w:p>
    <w:p w:rsidR="000446DF" w:rsidRDefault="000446DF">
      <w:pPr>
        <w:pStyle w:val="ConsPlusNormal"/>
        <w:ind w:firstLine="540"/>
        <w:jc w:val="both"/>
      </w:pPr>
      <w:r>
        <w:t>1) число участковых (или окружных) комиссий;</w:t>
      </w:r>
    </w:p>
    <w:p w:rsidR="000446DF" w:rsidRDefault="000446DF">
      <w:pPr>
        <w:pStyle w:val="ConsPlusNormal"/>
        <w:ind w:firstLine="540"/>
        <w:jc w:val="both"/>
      </w:pPr>
      <w:r>
        <w:t>2) число протоколов участковых (или окружных) комиссий, на основе которых составлен данный протокол;</w:t>
      </w:r>
    </w:p>
    <w:p w:rsidR="000446DF" w:rsidRDefault="000446DF">
      <w:pPr>
        <w:pStyle w:val="ConsPlusNormal"/>
        <w:ind w:firstLine="540"/>
        <w:jc w:val="both"/>
      </w:pPr>
      <w:r>
        <w:t>3) суммарные данные по всем строкам, содержащимся в протоколах участковых (или окружных) комиссий об итогах голосования по единому избирательному округу;</w:t>
      </w:r>
    </w:p>
    <w:p w:rsidR="000446DF" w:rsidRDefault="000446DF">
      <w:pPr>
        <w:pStyle w:val="ConsPlusNormal"/>
        <w:ind w:firstLine="540"/>
        <w:jc w:val="both"/>
      </w:pPr>
      <w:r>
        <w:t>4) доля голосов (в процентах), поданных за каждый список кандидатов, от числа избирателей, принявших участие в голосовании;</w:t>
      </w:r>
    </w:p>
    <w:p w:rsidR="000446DF" w:rsidRDefault="000446DF">
      <w:pPr>
        <w:pStyle w:val="ConsPlusNormal"/>
        <w:ind w:firstLine="540"/>
        <w:jc w:val="both"/>
      </w:pPr>
      <w:r>
        <w:t>5) число избирателей, принявших участие в выборах депутатов представительного органа муниципального образования по единому избирательному округу, и доля (в процентах) этого числа от числа избирателей, включенных в списки избирателей;</w:t>
      </w:r>
    </w:p>
    <w:p w:rsidR="000446DF" w:rsidRDefault="000446DF">
      <w:pPr>
        <w:pStyle w:val="ConsPlusNormal"/>
        <w:ind w:firstLine="540"/>
        <w:jc w:val="both"/>
      </w:pPr>
      <w:r>
        <w:t>6) наименования избирательных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них;</w:t>
      </w:r>
    </w:p>
    <w:p w:rsidR="000446DF" w:rsidRDefault="000446DF">
      <w:pPr>
        <w:pStyle w:val="ConsPlusNormal"/>
        <w:ind w:firstLine="540"/>
        <w:jc w:val="both"/>
      </w:pPr>
      <w:r>
        <w:t>7) фамилии, имена и отчества зарегистрированных кандидатов, избранных депутатами представительного органа муниципального образования из каждого списка кандидатов, а при их совпадении с данными иных зарегистрированных кандидатов из того же списка кандидатов - иные сведения об избранном кандидате.</w:t>
      </w:r>
    </w:p>
    <w:p w:rsidR="000446DF" w:rsidRDefault="000446DF">
      <w:pPr>
        <w:pStyle w:val="ConsPlusNormal"/>
        <w:jc w:val="both"/>
      </w:pPr>
    </w:p>
    <w:p w:rsidR="000446DF" w:rsidRDefault="000446DF">
      <w:pPr>
        <w:pStyle w:val="ConsPlusNormal"/>
        <w:ind w:firstLine="540"/>
        <w:jc w:val="both"/>
        <w:outlineLvl w:val="4"/>
      </w:pPr>
      <w:r>
        <w:t>Статья 117. Распределение депутатских мандатов между списками кандидатов и внутри списков кандидатов</w:t>
      </w:r>
    </w:p>
    <w:p w:rsidR="000446DF" w:rsidRDefault="000446DF">
      <w:pPr>
        <w:pStyle w:val="ConsPlusNormal"/>
        <w:jc w:val="both"/>
      </w:pPr>
    </w:p>
    <w:p w:rsidR="000446DF" w:rsidRDefault="000446DF">
      <w:pPr>
        <w:pStyle w:val="ConsPlusNormal"/>
        <w:ind w:firstLine="540"/>
        <w:jc w:val="both"/>
      </w:pPr>
      <w:bookmarkStart w:id="308" w:name="P2711"/>
      <w:bookmarkEnd w:id="308"/>
      <w:r>
        <w:t>1. К распределению депутатских мандатов в представительном органе местного самоуправления допускаются зарегистрированные списки кандидатов, каждый из которых получил 5 и более процентов голосов избирателей, при условии, что таких списков было не менее двух и за эти списки подано в совокупности более 50 процентов голосов избирателей, принявших участие в голосовании по единому избирательному округу. В этом случае иные списки кандидатов к распределению депутатских мандатов по единому избирательному округу не допускаются.</w:t>
      </w:r>
    </w:p>
    <w:p w:rsidR="000446DF" w:rsidRDefault="000446DF">
      <w:pPr>
        <w:pStyle w:val="ConsPlusNormal"/>
        <w:jc w:val="both"/>
      </w:pPr>
      <w:r>
        <w:t xml:space="preserve">(часть 1 в ред. </w:t>
      </w:r>
      <w:hyperlink r:id="rId831" w:history="1">
        <w:r>
          <w:rPr>
            <w:color w:val="0000FF"/>
          </w:rPr>
          <w:t>Закона</w:t>
        </w:r>
      </w:hyperlink>
      <w:r>
        <w:t xml:space="preserve"> РТ от 01.08.2011 N 52-ЗРТ)</w:t>
      </w:r>
    </w:p>
    <w:p w:rsidR="000446DF" w:rsidRDefault="000446DF">
      <w:pPr>
        <w:pStyle w:val="ConsPlusNormal"/>
        <w:ind w:firstLine="540"/>
        <w:jc w:val="both"/>
      </w:pPr>
      <w:r>
        <w:t xml:space="preserve">2. Если за списки кандидатов, каждый из которых получил указанное в </w:t>
      </w:r>
      <w:hyperlink w:anchor="P2711" w:history="1">
        <w:r>
          <w:rPr>
            <w:color w:val="0000FF"/>
          </w:rPr>
          <w:t>части 1</w:t>
        </w:r>
      </w:hyperlink>
      <w:r>
        <w:t xml:space="preserve"> настоящей статьи число голосов избирателей, было подано в совокупности 50 или менее процентов голосов избирателей, принявших участие в голосовании по единому избирательному округу, к распределению депутатских мандатов допускаются списки кандидатов, каждый из которых получил указанное число голосов избирателей, а также последовательно в порядке убывания числа поданных голосов избирателей списки кандидатов, которые получили менее указанного в </w:t>
      </w:r>
      <w:hyperlink w:anchor="P2711" w:history="1">
        <w:r>
          <w:rPr>
            <w:color w:val="0000FF"/>
          </w:rPr>
          <w:t>части 1</w:t>
        </w:r>
      </w:hyperlink>
      <w:r>
        <w:t xml:space="preserve"> настоящей статьи числа голосов избирателей, до того, как общее число голосов избирателей, поданных за списки кандидатов, допущенные к распределению депутатских мандатов, не превысит в совокупности 50 процентов голосов избирателей, принявших участие в голосовании.</w:t>
      </w:r>
    </w:p>
    <w:p w:rsidR="000446DF" w:rsidRDefault="000446DF">
      <w:pPr>
        <w:pStyle w:val="ConsPlusNormal"/>
        <w:ind w:firstLine="540"/>
        <w:jc w:val="both"/>
      </w:pPr>
      <w:bookmarkStart w:id="309" w:name="P2714"/>
      <w:bookmarkEnd w:id="309"/>
      <w:r>
        <w:t xml:space="preserve">3. Если за один список кандидатов подано более 50 процентов голосов избирателей, принявших участие в голосовании по единому избирательному округу, а остальные списки кандидатов получили менее указанного в </w:t>
      </w:r>
      <w:hyperlink w:anchor="P2711" w:history="1">
        <w:r>
          <w:rPr>
            <w:color w:val="0000FF"/>
          </w:rPr>
          <w:t>части 1</w:t>
        </w:r>
      </w:hyperlink>
      <w:r>
        <w:t xml:space="preserve"> настоящей статьи числа голосов избирателей, к участию в распределении депутатских мандатов допускается также список кандидатов, который получил наибольшее число голосов избирателей, принявших участие в голосовании по единому избирательному округу, среди списков кандидатов, получивших менее указанного в </w:t>
      </w:r>
      <w:hyperlink w:anchor="P2711" w:history="1">
        <w:r>
          <w:rPr>
            <w:color w:val="0000FF"/>
          </w:rPr>
          <w:t>части 1</w:t>
        </w:r>
      </w:hyperlink>
      <w:r>
        <w:t xml:space="preserve"> настоящей статьи числа голосов избирателей.</w:t>
      </w:r>
    </w:p>
    <w:p w:rsidR="000446DF" w:rsidRDefault="000446DF">
      <w:pPr>
        <w:pStyle w:val="ConsPlusNormal"/>
        <w:ind w:firstLine="540"/>
        <w:jc w:val="both"/>
      </w:pPr>
      <w:bookmarkStart w:id="310" w:name="P2715"/>
      <w:bookmarkEnd w:id="310"/>
      <w:r>
        <w:t xml:space="preserve">4. Утратила силу. - </w:t>
      </w:r>
      <w:hyperlink r:id="rId832" w:history="1">
        <w:r>
          <w:rPr>
            <w:color w:val="0000FF"/>
          </w:rPr>
          <w:t>Закон</w:t>
        </w:r>
      </w:hyperlink>
      <w:r>
        <w:t xml:space="preserve"> РТ от 08.05.2015 N 34-ЗРТ.</w:t>
      </w:r>
    </w:p>
    <w:p w:rsidR="000446DF" w:rsidRDefault="000446DF">
      <w:pPr>
        <w:pStyle w:val="ConsPlusNormal"/>
        <w:ind w:firstLine="540"/>
        <w:jc w:val="both"/>
      </w:pPr>
      <w:r>
        <w:t xml:space="preserve">5. Списки кандидатов, допущенные к участию в распределении депутатских мандатов, получают указанные мандаты в соответствии с методикой, предусмотренной </w:t>
      </w:r>
      <w:hyperlink w:anchor="P2721" w:history="1">
        <w:r>
          <w:rPr>
            <w:color w:val="0000FF"/>
          </w:rPr>
          <w:t>статьей 118</w:t>
        </w:r>
      </w:hyperlink>
      <w:r>
        <w:t xml:space="preserve"> настоящего Кодекса. При этом до применения указанной методики из каждого списка кандидатов исключаются депутаты, избранные по одномандатным и (или) многомандатным избирательным округам.</w:t>
      </w:r>
    </w:p>
    <w:p w:rsidR="000446DF" w:rsidRDefault="000446DF">
      <w:pPr>
        <w:pStyle w:val="ConsPlusNormal"/>
        <w:ind w:firstLine="540"/>
        <w:jc w:val="both"/>
      </w:pPr>
      <w:r>
        <w:t>6. Депутатские мандаты распределяются между зарегистрированными кандидатами из списка кандидатов избирательного объединения в соответствии с порядком размещения кандидатов в этом списке, установленным при регистрации этого списка в избирательной комиссии муниципального образования и рассматриваемым как порядок очередности получения депутатских мандатов.</w:t>
      </w:r>
    </w:p>
    <w:p w:rsidR="000446DF" w:rsidRDefault="000446DF">
      <w:pPr>
        <w:pStyle w:val="ConsPlusNormal"/>
        <w:ind w:firstLine="540"/>
        <w:jc w:val="both"/>
      </w:pPr>
      <w:r>
        <w:t xml:space="preserve">7. Зарегистрированный кандидат, который вправе получить депутатский мандат в соответствии с порядком размещения кандидатов в списке кандидатов, может отказаться от получения депутатского мандата. Заявление об отказе от получения депутатского мандата не подлежит отзыву. В этом случае депутатский мандат передается следующему зарегистрированному кандидату из того же списка в соответствии с порядком, предусмотренным </w:t>
      </w:r>
      <w:hyperlink w:anchor="P2730" w:history="1">
        <w:r>
          <w:rPr>
            <w:color w:val="0000FF"/>
          </w:rPr>
          <w:t>частью 6 статьи 118</w:t>
        </w:r>
      </w:hyperlink>
      <w:r>
        <w:t xml:space="preserve"> настоящего Кодекса.</w:t>
      </w:r>
    </w:p>
    <w:p w:rsidR="000446DF" w:rsidRDefault="000446DF">
      <w:pPr>
        <w:pStyle w:val="ConsPlusNormal"/>
        <w:ind w:firstLine="540"/>
        <w:jc w:val="both"/>
      </w:pPr>
      <w:r>
        <w:t xml:space="preserve">8. Утратил силу. - </w:t>
      </w:r>
      <w:hyperlink r:id="rId833" w:history="1">
        <w:r>
          <w:rPr>
            <w:color w:val="0000FF"/>
          </w:rPr>
          <w:t>Закон</w:t>
        </w:r>
      </w:hyperlink>
      <w:r>
        <w:t xml:space="preserve"> РТ от 26.05.2014 N 41-ЗРТ.</w:t>
      </w:r>
    </w:p>
    <w:p w:rsidR="000446DF" w:rsidRDefault="000446DF">
      <w:pPr>
        <w:pStyle w:val="ConsPlusNormal"/>
        <w:jc w:val="both"/>
      </w:pPr>
    </w:p>
    <w:p w:rsidR="000446DF" w:rsidRDefault="000446DF">
      <w:pPr>
        <w:pStyle w:val="ConsPlusNormal"/>
        <w:ind w:firstLine="540"/>
        <w:jc w:val="both"/>
        <w:outlineLvl w:val="4"/>
      </w:pPr>
      <w:bookmarkStart w:id="311" w:name="P2721"/>
      <w:bookmarkEnd w:id="311"/>
      <w:r>
        <w:t>Статья 118. Методика пропорционального распределения депутатских мандатов</w:t>
      </w:r>
    </w:p>
    <w:p w:rsidR="000446DF" w:rsidRDefault="000446DF">
      <w:pPr>
        <w:pStyle w:val="ConsPlusNormal"/>
        <w:jc w:val="both"/>
      </w:pPr>
    </w:p>
    <w:p w:rsidR="000446DF" w:rsidRDefault="000446DF">
      <w:pPr>
        <w:pStyle w:val="ConsPlusNormal"/>
        <w:ind w:firstLine="540"/>
        <w:jc w:val="both"/>
      </w:pPr>
      <w:bookmarkStart w:id="312" w:name="P2723"/>
      <w:bookmarkEnd w:id="312"/>
      <w:r>
        <w:t xml:space="preserve">1. Избирательная комиссия муниципального образования подсчитывает сумму голосов избирателей, поданных за списки кандидатов, допущенные к распределению депутатских мандатов в соответствии с правилами, предусмотренными </w:t>
      </w:r>
      <w:hyperlink w:anchor="P2711" w:history="1">
        <w:r>
          <w:rPr>
            <w:color w:val="0000FF"/>
          </w:rPr>
          <w:t>частями 1</w:t>
        </w:r>
      </w:hyperlink>
      <w:r>
        <w:t xml:space="preserve"> - </w:t>
      </w:r>
      <w:hyperlink w:anchor="P2714" w:history="1">
        <w:r>
          <w:rPr>
            <w:color w:val="0000FF"/>
          </w:rPr>
          <w:t>3</w:t>
        </w:r>
      </w:hyperlink>
      <w:r>
        <w:t xml:space="preserve"> или </w:t>
      </w:r>
      <w:hyperlink w:anchor="P2715" w:history="1">
        <w:r>
          <w:rPr>
            <w:color w:val="0000FF"/>
          </w:rPr>
          <w:t>4 статьи 117</w:t>
        </w:r>
      </w:hyperlink>
      <w:r>
        <w:t xml:space="preserve"> настоящего Кодекса. Эта сумма голосов избирателей делится на число депутатских мандатов, распределяемых по единому избирательному округу. Полученный результат есть первое избирательное частное, которое используется в процессе распределения депутатских мандатов между списками кандидатов.</w:t>
      </w:r>
    </w:p>
    <w:p w:rsidR="000446DF" w:rsidRDefault="000446DF">
      <w:pPr>
        <w:pStyle w:val="ConsPlusNormal"/>
        <w:ind w:firstLine="540"/>
        <w:jc w:val="both"/>
      </w:pPr>
      <w:bookmarkStart w:id="313" w:name="P2724"/>
      <w:bookmarkEnd w:id="313"/>
      <w:r>
        <w:t xml:space="preserve">2. Число голосов избирателей, полученных каждым списком кандидатов, допущенным к распределению депутатских мандатов, делится на первое избирательное частное, предусмотренное </w:t>
      </w:r>
      <w:hyperlink w:anchor="P2723" w:history="1">
        <w:r>
          <w:rPr>
            <w:color w:val="0000FF"/>
          </w:rPr>
          <w:t>частью 1</w:t>
        </w:r>
      </w:hyperlink>
      <w:r>
        <w:t xml:space="preserve"> настоящей статьи. Целая часть числа, полученного в результате такого деления, есть число депутатских мандатов, которые получает соответствующий список кандидатов в результате первичного распределения депутатских мандатов. Затем, если имеются списки кандидатов, не получившие ни одного депутатского мандата, нераспределенные депутатские мандаты передаются по одному указанным спискам кандидатов. Данные списки кандидатов не участвуют при вторичном распределении депутатских мандатов в соответствии с </w:t>
      </w:r>
      <w:hyperlink w:anchor="P2726" w:history="1">
        <w:r>
          <w:rPr>
            <w:color w:val="0000FF"/>
          </w:rPr>
          <w:t>частью 3</w:t>
        </w:r>
      </w:hyperlink>
      <w:r>
        <w:t xml:space="preserve"> настоящей статьи.</w:t>
      </w:r>
    </w:p>
    <w:p w:rsidR="000446DF" w:rsidRDefault="000446DF">
      <w:pPr>
        <w:pStyle w:val="ConsPlusNormal"/>
        <w:jc w:val="both"/>
      </w:pPr>
      <w:r>
        <w:t xml:space="preserve">(в ред. </w:t>
      </w:r>
      <w:hyperlink r:id="rId834" w:history="1">
        <w:r>
          <w:rPr>
            <w:color w:val="0000FF"/>
          </w:rPr>
          <w:t>Закона</w:t>
        </w:r>
      </w:hyperlink>
      <w:r>
        <w:t xml:space="preserve"> РТ от 28.06.2010 N 33-ЗРТ)</w:t>
      </w:r>
    </w:p>
    <w:p w:rsidR="000446DF" w:rsidRDefault="000446DF">
      <w:pPr>
        <w:pStyle w:val="ConsPlusNormal"/>
        <w:ind w:firstLine="540"/>
        <w:jc w:val="both"/>
      </w:pPr>
      <w:bookmarkStart w:id="314" w:name="P2726"/>
      <w:bookmarkEnd w:id="314"/>
      <w:r>
        <w:t xml:space="preserve">3. Если после проведенного в соответствии с </w:t>
      </w:r>
      <w:hyperlink w:anchor="P2724" w:history="1">
        <w:r>
          <w:rPr>
            <w:color w:val="0000FF"/>
          </w:rPr>
          <w:t>частью 2</w:t>
        </w:r>
      </w:hyperlink>
      <w:r>
        <w:t xml:space="preserve"> настоящей статьи первичного распределения депутатских мандатов остаются нераспределенные депутатские мандаты, проводится их вторичное распределение. Нераспределенные депутатские мандаты передаются по одному тем спискам кандидатов, у которых оказывается наибольшей дробная часть числа, полученного в результате деления, предусмотренного </w:t>
      </w:r>
      <w:hyperlink w:anchor="P2724" w:history="1">
        <w:r>
          <w:rPr>
            <w:color w:val="0000FF"/>
          </w:rPr>
          <w:t>частью 2</w:t>
        </w:r>
      </w:hyperlink>
      <w:r>
        <w:t xml:space="preserve"> настоящей статьи. При равенстве </w:t>
      </w:r>
      <w:r>
        <w:lastRenderedPageBreak/>
        <w:t>дробных частей (после запятой до шестого знака включительно) преимущество отдается тому списку кандидатов, за который подано большее число голосов избирателей.</w:t>
      </w:r>
    </w:p>
    <w:p w:rsidR="000446DF" w:rsidRDefault="000446DF">
      <w:pPr>
        <w:pStyle w:val="ConsPlusNormal"/>
        <w:ind w:firstLine="540"/>
        <w:jc w:val="both"/>
      </w:pPr>
      <w:bookmarkStart w:id="315" w:name="P2727"/>
      <w:bookmarkEnd w:id="315"/>
      <w:r>
        <w:t xml:space="preserve">4. После распределения депутатских мандатов, предусмотренного </w:t>
      </w:r>
      <w:hyperlink w:anchor="P2726" w:history="1">
        <w:r>
          <w:rPr>
            <w:color w:val="0000FF"/>
          </w:rPr>
          <w:t>частью 3</w:t>
        </w:r>
      </w:hyperlink>
      <w:r>
        <w:t xml:space="preserve"> настоящей статьи, проводится их распределение внутри каждого списка кандидатов. На первом этапе этого распределения определяется число зарегистрированных кандидатов, входящих в список кандидатов. Зарегистрированным кандидатам в порядке их очередности в списке кандидатов переходят депутатские мандаты.</w:t>
      </w:r>
    </w:p>
    <w:p w:rsidR="000446DF" w:rsidRDefault="000446DF">
      <w:pPr>
        <w:pStyle w:val="ConsPlusNormal"/>
        <w:ind w:firstLine="540"/>
        <w:jc w:val="both"/>
      </w:pPr>
      <w:r>
        <w:t xml:space="preserve">5. Если после распределения депутатских мандатов между списками кандидатов, проведенного в соответствии с </w:t>
      </w:r>
      <w:hyperlink w:anchor="P2723" w:history="1">
        <w:r>
          <w:rPr>
            <w:color w:val="0000FF"/>
          </w:rPr>
          <w:t>частями 1</w:t>
        </w:r>
      </w:hyperlink>
      <w:r>
        <w:t xml:space="preserve"> - </w:t>
      </w:r>
      <w:hyperlink w:anchor="P2726" w:history="1">
        <w:r>
          <w:rPr>
            <w:color w:val="0000FF"/>
          </w:rPr>
          <w:t>3</w:t>
        </w:r>
      </w:hyperlink>
      <w:r>
        <w:t xml:space="preserve"> или </w:t>
      </w:r>
      <w:hyperlink w:anchor="P2727" w:history="1">
        <w:r>
          <w:rPr>
            <w:color w:val="0000FF"/>
          </w:rPr>
          <w:t>4</w:t>
        </w:r>
      </w:hyperlink>
      <w:r>
        <w:t xml:space="preserve"> настоящей статьи, возникает необходимость дополнительно распределить один депутатский мандат или несколько депутатских мандатов среди всех списков кандидатов или среди некоторых из них, то такое распределение проводится следующим образом. Передача депутатских мандатов производится в соответствии с коэффициентами дополнительного распределения депутатских мандатов для каждого списка кандидатов, вычисляемыми путем деления общего числа депутатских мандатов, полученных соответствующим списком кандидатов, на число полученных этим же списком голосов избирателей. Депутатские мандаты распределяются по одному тем спискам кандидатов, в которых указанный коэффициент оказывается наименьшим. При равных значениях указанного коэффициента депутатский мандат передается тому списку кандидатов, который получил большее число голосов избирателей. Если после такого распределения число дополнительно распределяемых депутатских мандатов окажется больше числа списков кандидатов, которые могут их получить, процедура дополнительного распределения повторяется необходимое число раз, при этом указанный коэффициент каждый раз вычисляется заново. Полученные списком кандидатов депутатские мандаты передаются зарегистрированным кандидатам, включенным в список кандидатов и не получившим депутатских мандатов. В дополнительном распределении депутатских мандатов могут участвовать только списки кандидатов, имеющие зарегистрированных кандидатов, не получивших депутатских мандатов.</w:t>
      </w:r>
    </w:p>
    <w:p w:rsidR="000446DF" w:rsidRDefault="000446DF">
      <w:pPr>
        <w:pStyle w:val="ConsPlusNormal"/>
        <w:jc w:val="both"/>
      </w:pPr>
      <w:r>
        <w:t xml:space="preserve">(в ред. </w:t>
      </w:r>
      <w:hyperlink r:id="rId835" w:history="1">
        <w:r>
          <w:rPr>
            <w:color w:val="0000FF"/>
          </w:rPr>
          <w:t>Закона</w:t>
        </w:r>
      </w:hyperlink>
      <w:r>
        <w:t xml:space="preserve"> РТ от 28.06.2010 N 33-ЗРТ)</w:t>
      </w:r>
    </w:p>
    <w:p w:rsidR="000446DF" w:rsidRDefault="000446DF">
      <w:pPr>
        <w:pStyle w:val="ConsPlusNormal"/>
        <w:ind w:firstLine="540"/>
        <w:jc w:val="both"/>
      </w:pPr>
      <w:bookmarkStart w:id="316" w:name="P2730"/>
      <w:bookmarkEnd w:id="316"/>
      <w:r>
        <w:t>6. Если после первоначального распределения депутатских мандатов внутри списка кандидатов зарегистрированный кандидат отказался от получения депутатского мандата или если зарегистрированный кандидат не сложил несовместимые со статусом депутата представительного органа муниципального образования полномочия, а также если депутатский мандат оказался вакантным в силу иных оснований, он передается зарегистрированному кандидату из того же списка кандидатов. Депутатский мандат передается первому в порядке очередности зарегистрированному кандидату из числа зарегистрированных кандидатов, не получивших депутатских мандатов и включенных в тот же список кандидатов, что и зарегистрированный кандидат, депутатский мандат которого оказался вакантным.</w:t>
      </w:r>
    </w:p>
    <w:p w:rsidR="000446DF" w:rsidRDefault="000446DF">
      <w:pPr>
        <w:pStyle w:val="ConsPlusNormal"/>
        <w:jc w:val="both"/>
      </w:pPr>
      <w:r>
        <w:t xml:space="preserve">(в ред. </w:t>
      </w:r>
      <w:hyperlink r:id="rId836" w:history="1">
        <w:r>
          <w:rPr>
            <w:color w:val="0000FF"/>
          </w:rPr>
          <w:t>Закона</w:t>
        </w:r>
      </w:hyperlink>
      <w:r>
        <w:t xml:space="preserve"> РТ от 26.05.2014 N 41-ЗРТ)</w:t>
      </w:r>
    </w:p>
    <w:p w:rsidR="000446DF" w:rsidRDefault="000446DF">
      <w:pPr>
        <w:pStyle w:val="ConsPlusNormal"/>
        <w:ind w:firstLine="540"/>
        <w:jc w:val="both"/>
      </w:pPr>
      <w:bookmarkStart w:id="317" w:name="P2732"/>
      <w:bookmarkEnd w:id="317"/>
      <w:r>
        <w:t xml:space="preserve">7. Если в процессе распределения депутатских мандатов внутри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представительного органа муниципального образования, за исключением случая, предусмотренного </w:t>
      </w:r>
      <w:hyperlink w:anchor="P2733" w:history="1">
        <w:r>
          <w:rPr>
            <w:color w:val="0000FF"/>
          </w:rPr>
          <w:t>частью 8</w:t>
        </w:r>
      </w:hyperlink>
      <w:r>
        <w:t xml:space="preserve"> настоящей статьи.</w:t>
      </w:r>
    </w:p>
    <w:p w:rsidR="000446DF" w:rsidRDefault="000446DF">
      <w:pPr>
        <w:pStyle w:val="ConsPlusNormal"/>
        <w:ind w:firstLine="540"/>
        <w:jc w:val="both"/>
      </w:pPr>
      <w:bookmarkStart w:id="318" w:name="P2733"/>
      <w:bookmarkEnd w:id="318"/>
      <w:r>
        <w:t xml:space="preserve">8. Если в результате реализации положений, предусмотренных </w:t>
      </w:r>
      <w:hyperlink w:anchor="P2732" w:history="1">
        <w:r>
          <w:rPr>
            <w:color w:val="0000FF"/>
          </w:rPr>
          <w:t>частью 7</w:t>
        </w:r>
      </w:hyperlink>
      <w:r>
        <w:t xml:space="preserve"> настоящей статьи, представительный орган муниципального образования останется в неправомочном составе, нераспределенные депутатские мандаты передаются спискам кандидатов, не допущенным к распределению депутатских мандатов в соответствии с требованиями, предусмотренными </w:t>
      </w:r>
      <w:hyperlink w:anchor="P2711" w:history="1">
        <w:r>
          <w:rPr>
            <w:color w:val="0000FF"/>
          </w:rPr>
          <w:t>частями 1</w:t>
        </w:r>
      </w:hyperlink>
      <w:r>
        <w:t xml:space="preserve"> - </w:t>
      </w:r>
      <w:hyperlink w:anchor="P2714" w:history="1">
        <w:r>
          <w:rPr>
            <w:color w:val="0000FF"/>
          </w:rPr>
          <w:t>3</w:t>
        </w:r>
      </w:hyperlink>
      <w:r>
        <w:t xml:space="preserve"> или </w:t>
      </w:r>
      <w:hyperlink w:anchor="P2715" w:history="1">
        <w:r>
          <w:rPr>
            <w:color w:val="0000FF"/>
          </w:rPr>
          <w:t>4 статьи 117</w:t>
        </w:r>
      </w:hyperlink>
      <w:r>
        <w:t xml:space="preserve"> настоящего Кодекса, и получившим число голосов избирателей, которое превышает первое избирательное частное. При этом каждый из указанных списков вправе получить депутатские мандаты в количестве, не превышающем числа депутатских мандатов, которое он мог бы получить, если бы был допущен к распределению депутатских мандатов вместе со списками кандидатов, указанными в </w:t>
      </w:r>
      <w:hyperlink w:anchor="P2711" w:history="1">
        <w:r>
          <w:rPr>
            <w:color w:val="0000FF"/>
          </w:rPr>
          <w:t>частях 1</w:t>
        </w:r>
      </w:hyperlink>
      <w:r>
        <w:t xml:space="preserve"> - </w:t>
      </w:r>
      <w:hyperlink w:anchor="P2714" w:history="1">
        <w:r>
          <w:rPr>
            <w:color w:val="0000FF"/>
          </w:rPr>
          <w:t>3</w:t>
        </w:r>
      </w:hyperlink>
      <w:r>
        <w:t xml:space="preserve"> или </w:t>
      </w:r>
      <w:hyperlink w:anchor="P2715" w:history="1">
        <w:r>
          <w:rPr>
            <w:color w:val="0000FF"/>
          </w:rPr>
          <w:t>4 статьи 117</w:t>
        </w:r>
      </w:hyperlink>
      <w:r>
        <w:t xml:space="preserve"> настоящего Кодекса. Такие депутатские мандаты распределяются между списками кандидатов, не допущенными к распределению депутатских мандатов в соответствии с требованиями, предусмотренными </w:t>
      </w:r>
      <w:hyperlink w:anchor="P2711" w:history="1">
        <w:r>
          <w:rPr>
            <w:color w:val="0000FF"/>
          </w:rPr>
          <w:t>частями 1</w:t>
        </w:r>
      </w:hyperlink>
      <w:r>
        <w:t xml:space="preserve"> - </w:t>
      </w:r>
      <w:hyperlink w:anchor="P2714" w:history="1">
        <w:r>
          <w:rPr>
            <w:color w:val="0000FF"/>
          </w:rPr>
          <w:t>3</w:t>
        </w:r>
      </w:hyperlink>
      <w:r>
        <w:t xml:space="preserve"> или </w:t>
      </w:r>
      <w:hyperlink w:anchor="P2715" w:history="1">
        <w:r>
          <w:rPr>
            <w:color w:val="0000FF"/>
          </w:rPr>
          <w:t>4 статьи 117</w:t>
        </w:r>
      </w:hyperlink>
      <w:r>
        <w:t xml:space="preserve"> настоящего Кодекса, и получившими число </w:t>
      </w:r>
      <w:r>
        <w:lastRenderedPageBreak/>
        <w:t>голосов избирателей, которое превышает первое избирательное частное, пропорционально полученному ими числу голосов избирателей в соответствии с методикой распределения депутатских мандатов, изложенной в настоящей статье.</w:t>
      </w:r>
    </w:p>
    <w:p w:rsidR="000446DF" w:rsidRDefault="000446DF">
      <w:pPr>
        <w:pStyle w:val="ConsPlusNormal"/>
        <w:jc w:val="both"/>
      </w:pPr>
    </w:p>
    <w:p w:rsidR="000446DF" w:rsidRDefault="000446DF">
      <w:pPr>
        <w:pStyle w:val="ConsPlusNormal"/>
        <w:ind w:firstLine="540"/>
        <w:jc w:val="both"/>
        <w:outlineLvl w:val="4"/>
      </w:pPr>
      <w:r>
        <w:t>Статья 119. Установление общих результатов выборов депутатов представительного органа муниципального образования, членов выборного органа муниципального образования</w:t>
      </w:r>
    </w:p>
    <w:p w:rsidR="000446DF" w:rsidRDefault="000446DF">
      <w:pPr>
        <w:pStyle w:val="ConsPlusNormal"/>
        <w:jc w:val="both"/>
      </w:pPr>
    </w:p>
    <w:p w:rsidR="000446DF" w:rsidRDefault="000446DF">
      <w:pPr>
        <w:pStyle w:val="ConsPlusNormal"/>
        <w:ind w:firstLine="540"/>
        <w:jc w:val="both"/>
      </w:pPr>
      <w:r>
        <w:t>1. Общие результаты выборов депутатов представительного органа муниципального образования, членов выборного органа муниципального образования устанавливаются избирательной комиссией муниципального образования на основании протоколов окружных комиссий о результатах выборов по одномандатным и (или) многомандатным избирательным округам и (или) протокола избирательной комиссии муниципального образования о результатах выборов депутатов представительного органа местного самоуправления по единому избирательному округу не позднее чем через семь дней со дня голосования.</w:t>
      </w:r>
    </w:p>
    <w:p w:rsidR="000446DF" w:rsidRDefault="000446DF">
      <w:pPr>
        <w:pStyle w:val="ConsPlusNormal"/>
        <w:ind w:firstLine="540"/>
        <w:jc w:val="both"/>
      </w:pPr>
      <w:r>
        <w:t xml:space="preserve">2. Избирательная комиссия муниципального образования признает недействительными выборы по одномандатному (или многомандатному) избирательному округу в случаях, указанных в </w:t>
      </w:r>
      <w:hyperlink w:anchor="P1926" w:history="1">
        <w:r>
          <w:rPr>
            <w:color w:val="0000FF"/>
          </w:rPr>
          <w:t>части 3 статьи 81</w:t>
        </w:r>
      </w:hyperlink>
      <w:r>
        <w:t xml:space="preserve"> настоящего Кодекса.</w:t>
      </w:r>
    </w:p>
    <w:p w:rsidR="000446DF" w:rsidRDefault="000446DF">
      <w:pPr>
        <w:pStyle w:val="ConsPlusNormal"/>
        <w:jc w:val="both"/>
      </w:pPr>
    </w:p>
    <w:p w:rsidR="000446DF" w:rsidRDefault="000446DF">
      <w:pPr>
        <w:pStyle w:val="ConsPlusNormal"/>
        <w:ind w:firstLine="540"/>
        <w:jc w:val="both"/>
        <w:outlineLvl w:val="4"/>
      </w:pPr>
      <w:r>
        <w:t>Статья 120. Регистрация избранных депутатов представительного органа муниципального образования, членов выборного органа муниципального образования</w:t>
      </w:r>
    </w:p>
    <w:p w:rsidR="000446DF" w:rsidRDefault="000446DF">
      <w:pPr>
        <w:pStyle w:val="ConsPlusNormal"/>
        <w:jc w:val="both"/>
      </w:pPr>
    </w:p>
    <w:p w:rsidR="000446DF" w:rsidRDefault="000446DF">
      <w:pPr>
        <w:pStyle w:val="ConsPlusNormal"/>
        <w:ind w:firstLine="540"/>
        <w:jc w:val="both"/>
      </w:pPr>
      <w:bookmarkStart w:id="319" w:name="P2742"/>
      <w:bookmarkEnd w:id="319"/>
      <w:r>
        <w:t>1. Избирательная комиссия муниципального образования, окружная комиссия после подписания протокола о результатах выборов незамедлительно извещает об этом зарегистрированного кандидата, избранного депутатом представительного органа муниципального образования, членом выборного органа муниципального образования, после чего он обязан в пятидневный срок со дня получения извещения представить в соответствующую избирательную комиссию копию приказа (иного документа) об освобождении от обязанностей, несовместимых со статусом депутата, члена выборного органа муниципального образования либо копию документа, удостоверяющего, что им в пятидневный срок со дня получения извещения было подано заявление об освобождении от таких обязанностей.</w:t>
      </w:r>
    </w:p>
    <w:p w:rsidR="000446DF" w:rsidRDefault="000446DF">
      <w:pPr>
        <w:pStyle w:val="ConsPlusNormal"/>
        <w:jc w:val="both"/>
      </w:pPr>
      <w:r>
        <w:t xml:space="preserve">(в ред. </w:t>
      </w:r>
      <w:hyperlink r:id="rId837" w:history="1">
        <w:r>
          <w:rPr>
            <w:color w:val="0000FF"/>
          </w:rPr>
          <w:t>Закона</w:t>
        </w:r>
      </w:hyperlink>
      <w:r>
        <w:t xml:space="preserve"> РТ от 26.05.2014 N 41-ЗРТ)</w:t>
      </w:r>
    </w:p>
    <w:p w:rsidR="000446DF" w:rsidRDefault="000446DF">
      <w:pPr>
        <w:pStyle w:val="ConsPlusNormal"/>
        <w:ind w:firstLine="540"/>
        <w:jc w:val="both"/>
      </w:pPr>
      <w:r>
        <w:t xml:space="preserve">2. Если зарегистрированный кандидат, избранный в результате распределения депутатских мандатов по списку кандидатов, не выполнит требования, предусмотренного </w:t>
      </w:r>
      <w:hyperlink w:anchor="P2742" w:history="1">
        <w:r>
          <w:rPr>
            <w:color w:val="0000FF"/>
          </w:rPr>
          <w:t>частью 1</w:t>
        </w:r>
      </w:hyperlink>
      <w:r>
        <w:t xml:space="preserve"> настоящей статьи, он исключается из списка кандидатов, а его депутатский мандат передается избирательной комиссией муниципального образования зарегистрированному кандидату из того же списка кандидатов в порядке, предусмотренном </w:t>
      </w:r>
      <w:hyperlink w:anchor="P2730" w:history="1">
        <w:r>
          <w:rPr>
            <w:color w:val="0000FF"/>
          </w:rPr>
          <w:t>частью 6 статьи 118</w:t>
        </w:r>
      </w:hyperlink>
      <w:r>
        <w:t xml:space="preserve"> настоящего Кодекса.</w:t>
      </w:r>
    </w:p>
    <w:p w:rsidR="000446DF" w:rsidRDefault="000446DF">
      <w:pPr>
        <w:pStyle w:val="ConsPlusNormal"/>
        <w:ind w:firstLine="540"/>
        <w:jc w:val="both"/>
      </w:pPr>
      <w:r>
        <w:t xml:space="preserve">3 - 4. Утратили силу. - </w:t>
      </w:r>
      <w:hyperlink r:id="rId838" w:history="1">
        <w:r>
          <w:rPr>
            <w:color w:val="0000FF"/>
          </w:rPr>
          <w:t>Закон</w:t>
        </w:r>
      </w:hyperlink>
      <w:r>
        <w:t xml:space="preserve"> РТ от 26.05.2014 N 41-ЗРТ.</w:t>
      </w:r>
    </w:p>
    <w:p w:rsidR="000446DF" w:rsidRDefault="000446DF">
      <w:pPr>
        <w:pStyle w:val="ConsPlusNormal"/>
        <w:ind w:firstLine="540"/>
        <w:jc w:val="both"/>
      </w:pPr>
      <w:r>
        <w:t xml:space="preserve">5. Если зарегистрированный кандидат, избранный по одномандатному (многомандатному) избирательному округу, не выполнит требования, предусмотренного </w:t>
      </w:r>
      <w:hyperlink w:anchor="P2742" w:history="1">
        <w:r>
          <w:rPr>
            <w:color w:val="0000FF"/>
          </w:rPr>
          <w:t>частью 1</w:t>
        </w:r>
      </w:hyperlink>
      <w:r>
        <w:t xml:space="preserve"> настоящей статьи, окружная комиссия отменяет свое решение о признании кандидата избранным. Если требование, предусмотренное </w:t>
      </w:r>
      <w:hyperlink w:anchor="P2742" w:history="1">
        <w:r>
          <w:rPr>
            <w:color w:val="0000FF"/>
          </w:rPr>
          <w:t>частью 1</w:t>
        </w:r>
      </w:hyperlink>
      <w:r>
        <w:t xml:space="preserve"> настоящей статьи, не выполнено кандидатом без вынуждающих к тому обстоятельств, предусмотренных </w:t>
      </w:r>
      <w:hyperlink w:anchor="P1162" w:history="1">
        <w:r>
          <w:rPr>
            <w:color w:val="0000FF"/>
          </w:rPr>
          <w:t>частью 8 статьи 53</w:t>
        </w:r>
      </w:hyperlink>
      <w:r>
        <w:t xml:space="preserve"> настоящего Кодекса, в результате чего назначены повторные выборы, этот кандидат должен полностью возместить связанные с проведением повторных выборов расходы средств местного бюджета, произведенные соответствующими избирательными комиссиями.</w:t>
      </w:r>
    </w:p>
    <w:p w:rsidR="000446DF" w:rsidRDefault="000446DF">
      <w:pPr>
        <w:pStyle w:val="ConsPlusNormal"/>
        <w:ind w:firstLine="540"/>
        <w:jc w:val="both"/>
      </w:pPr>
      <w:r>
        <w:t xml:space="preserve">6. Избирательная комиссия муниципального образования, окружная комиссия после официального опубликования общих результатов выборов и выполнения избранным кандидатом требования, предусмотренного </w:t>
      </w:r>
      <w:hyperlink w:anchor="P2742" w:history="1">
        <w:r>
          <w:rPr>
            <w:color w:val="0000FF"/>
          </w:rPr>
          <w:t>частью 1</w:t>
        </w:r>
      </w:hyperlink>
      <w:r>
        <w:t xml:space="preserve"> настоящей статьи, регистрирует его и выдает ему удостоверение об избрании депутатом, членом выборного органа муниципального образования.</w:t>
      </w:r>
    </w:p>
    <w:p w:rsidR="000446DF" w:rsidRDefault="000446DF">
      <w:pPr>
        <w:pStyle w:val="ConsPlusNormal"/>
        <w:jc w:val="both"/>
      </w:pPr>
    </w:p>
    <w:p w:rsidR="000446DF" w:rsidRDefault="000446DF">
      <w:pPr>
        <w:pStyle w:val="ConsPlusNormal"/>
        <w:ind w:firstLine="540"/>
        <w:jc w:val="both"/>
        <w:outlineLvl w:val="4"/>
      </w:pPr>
      <w:r>
        <w:t>Статья 121. Опубликование и обнародование итогов голосования и результатов выборов депутатов представительного органа муниципального образования, членов выборного органа муниципального образования</w:t>
      </w:r>
    </w:p>
    <w:p w:rsidR="000446DF" w:rsidRDefault="000446DF">
      <w:pPr>
        <w:pStyle w:val="ConsPlusNormal"/>
        <w:jc w:val="both"/>
      </w:pPr>
    </w:p>
    <w:p w:rsidR="000446DF" w:rsidRDefault="000446DF">
      <w:pPr>
        <w:pStyle w:val="ConsPlusNormal"/>
        <w:ind w:firstLine="540"/>
        <w:jc w:val="both"/>
      </w:pPr>
      <w:r>
        <w:lastRenderedPageBreak/>
        <w:t>1. Комиссия предоставляет для ознакомления итоги голосования по каждому избирательному участку, территории, на которую распространяется деятельность комиссии, результаты выборов по избирательному округу в объеме данных, содержащихся в ее протоколе об итогах голосования и протоколах об итогах голосования непосредственно нижестоящих комиссий, избирателям, кандидатам, доверенным лицам кандидатов, избирательных объединений, наблюдателям, иностранным (международным) наблюдателям, представителям средств массовой информации по их требованию.</w:t>
      </w:r>
    </w:p>
    <w:p w:rsidR="000446DF" w:rsidRDefault="000446DF">
      <w:pPr>
        <w:pStyle w:val="ConsPlusNormal"/>
        <w:ind w:firstLine="540"/>
        <w:jc w:val="both"/>
      </w:pPr>
      <w:r>
        <w:t>2. Избирательная комиссия муниципального образования, окружная комиссия в течение одних суток после определения результатов выборов соответственно по единому избирательному округу и одномандатному (многомандатному) избирательному округу направляют в средства массовой информации общие данные о результатах выборов, которые должны содержать:</w:t>
      </w:r>
    </w:p>
    <w:p w:rsidR="000446DF" w:rsidRDefault="000446DF">
      <w:pPr>
        <w:pStyle w:val="ConsPlusNormal"/>
        <w:ind w:firstLine="540"/>
        <w:jc w:val="both"/>
      </w:pPr>
      <w:r>
        <w:t>1) число избирателей, принявших участие в выборах депутатов представительного органа муниципального образования, членов выборного органа муниципального образования по соответствующему избирательному округу, и долю (в процентах) этого числа от числа избирателей, включенных в списки избирателей;</w:t>
      </w:r>
    </w:p>
    <w:p w:rsidR="000446DF" w:rsidRDefault="000446DF">
      <w:pPr>
        <w:pStyle w:val="ConsPlusNormal"/>
        <w:ind w:firstLine="540"/>
        <w:jc w:val="both"/>
      </w:pPr>
      <w:r>
        <w:t>2) долю голосов (в процентах), поданных за каждого кандидата, каждый список кандидатов, от числа избирателей, принявших участие в голосовании;</w:t>
      </w:r>
    </w:p>
    <w:p w:rsidR="000446DF" w:rsidRDefault="000446DF">
      <w:pPr>
        <w:pStyle w:val="ConsPlusNormal"/>
        <w:ind w:firstLine="540"/>
        <w:jc w:val="both"/>
      </w:pPr>
      <w:r>
        <w:t>3) решение комиссии о результатах выборов с указанием фамилии, имени и отчества кандидата (кандидатов), избранного (избранных) депутатом (депутатами) представительного органа муниципального образования, членом (членами) выборного органа муниципального образования, или о признании выборов не состоявшимися либо недействительными.</w:t>
      </w:r>
    </w:p>
    <w:p w:rsidR="000446DF" w:rsidRDefault="000446DF">
      <w:pPr>
        <w:pStyle w:val="ConsPlusNormal"/>
        <w:ind w:firstLine="540"/>
        <w:jc w:val="both"/>
      </w:pPr>
      <w:r>
        <w:t>3. Избирательная комиссия муниципального образования не позднее чем через десять дней со дня голосования осуществляет в государственных или муниципальных периодических печатных изданиях официальное опубликование общих результатов выборов депутатов представительного органа муниципального образования, членов выборного органа муниципального образования, при котором указываются:</w:t>
      </w:r>
    </w:p>
    <w:p w:rsidR="000446DF" w:rsidRDefault="000446DF">
      <w:pPr>
        <w:pStyle w:val="ConsPlusNormal"/>
        <w:ind w:firstLine="540"/>
        <w:jc w:val="both"/>
      </w:pPr>
      <w:r>
        <w:t>1) число избирателей, принявших участие в выборах депутатов представительного органа муниципального образования, членов выборного органа муниципального образования по соответствующему избирательному округу, и доля (в процентах) этого числа от числа избирателей, включенных в списки избирателей;</w:t>
      </w:r>
    </w:p>
    <w:p w:rsidR="000446DF" w:rsidRDefault="000446DF">
      <w:pPr>
        <w:pStyle w:val="ConsPlusNormal"/>
        <w:ind w:firstLine="540"/>
        <w:jc w:val="both"/>
      </w:pPr>
      <w:r>
        <w:t xml:space="preserve">2) число голосов избирателей, полученных каждым из кандидатов, списков кандидатов, в том числе в процентах от числа избирателей, принявших участие в голосовании по соответствующему избирательному округу, а в случае, предусмотренном </w:t>
      </w:r>
      <w:hyperlink w:anchor="P2667" w:history="1">
        <w:r>
          <w:rPr>
            <w:color w:val="0000FF"/>
          </w:rPr>
          <w:t>пунктом 3 части 3 статьи 114</w:t>
        </w:r>
      </w:hyperlink>
      <w:r>
        <w:t xml:space="preserve"> настоящего Кодекса, также доля голосов (в процентах), поданных за каждого кандидата, от общего числа голосов избирателей, отданных за всех кандидатов;</w:t>
      </w:r>
    </w:p>
    <w:p w:rsidR="000446DF" w:rsidRDefault="000446DF">
      <w:pPr>
        <w:pStyle w:val="ConsPlusNormal"/>
        <w:ind w:firstLine="540"/>
        <w:jc w:val="both"/>
      </w:pPr>
      <w:r>
        <w:t xml:space="preserve">3) информация об избрании депутатов представительного органа муниципального образования, членов выборного органа муниципального образования по соответствующим избирательным округам с указанием данных об избранных депутатах, членах выборного органа, предусмотренных </w:t>
      </w:r>
      <w:hyperlink w:anchor="P1629" w:history="1">
        <w:r>
          <w:rPr>
            <w:color w:val="0000FF"/>
          </w:rPr>
          <w:t>пунктами 1</w:t>
        </w:r>
      </w:hyperlink>
      <w:r>
        <w:t xml:space="preserve"> - </w:t>
      </w:r>
      <w:hyperlink w:anchor="P1633" w:history="1">
        <w:r>
          <w:rPr>
            <w:color w:val="0000FF"/>
          </w:rPr>
          <w:t>4</w:t>
        </w:r>
      </w:hyperlink>
      <w:r>
        <w:t xml:space="preserve">, </w:t>
      </w:r>
      <w:hyperlink w:anchor="P1635" w:history="1">
        <w:r>
          <w:rPr>
            <w:color w:val="0000FF"/>
          </w:rPr>
          <w:t>6</w:t>
        </w:r>
      </w:hyperlink>
      <w:r>
        <w:t xml:space="preserve"> и </w:t>
      </w:r>
      <w:hyperlink w:anchor="P1637" w:history="1">
        <w:r>
          <w:rPr>
            <w:color w:val="0000FF"/>
          </w:rPr>
          <w:t>7 части 6 статьи 75</w:t>
        </w:r>
      </w:hyperlink>
      <w:r>
        <w:t xml:space="preserve"> настоящего Кодекса, либо о признании выборов не состоявшимися или недействительными.</w:t>
      </w:r>
    </w:p>
    <w:p w:rsidR="000446DF" w:rsidRDefault="000446DF">
      <w:pPr>
        <w:pStyle w:val="ConsPlusNormal"/>
        <w:ind w:firstLine="540"/>
        <w:jc w:val="both"/>
      </w:pPr>
      <w:r>
        <w:t>4. В течение двух месяцев со дня голосования избирательная комиссия муниципального образования, окружные комиссии публикуют (обнародуют) данные, которые содержатся в их протоколах об итогах голосования и о результатах выборов, и данные, которые содержатся в протоколах об итогах голосования непосредственно нижестоящих комиссий и на основании которых определялись итоги голосования, результаты выборов в соответствующих комиссиях.</w:t>
      </w:r>
    </w:p>
    <w:p w:rsidR="000446DF" w:rsidRDefault="000446DF">
      <w:pPr>
        <w:pStyle w:val="ConsPlusNormal"/>
        <w:jc w:val="both"/>
      </w:pPr>
    </w:p>
    <w:p w:rsidR="000446DF" w:rsidRDefault="000446DF">
      <w:pPr>
        <w:pStyle w:val="ConsPlusNormal"/>
        <w:ind w:firstLine="540"/>
        <w:jc w:val="both"/>
        <w:outlineLvl w:val="4"/>
      </w:pPr>
      <w:r>
        <w:t>Статья 122. Замещение вакантного депутатского мандата по единому избирательному округу</w:t>
      </w:r>
    </w:p>
    <w:p w:rsidR="000446DF" w:rsidRDefault="000446DF">
      <w:pPr>
        <w:pStyle w:val="ConsPlusNormal"/>
        <w:jc w:val="both"/>
      </w:pPr>
    </w:p>
    <w:p w:rsidR="000446DF" w:rsidRDefault="000446DF">
      <w:pPr>
        <w:pStyle w:val="ConsPlusNormal"/>
        <w:ind w:firstLine="540"/>
        <w:jc w:val="both"/>
      </w:pPr>
      <w:r>
        <w:t xml:space="preserve">1. Утратила силу. - </w:t>
      </w:r>
      <w:hyperlink r:id="rId839" w:history="1">
        <w:r>
          <w:rPr>
            <w:color w:val="0000FF"/>
          </w:rPr>
          <w:t>Закон</w:t>
        </w:r>
      </w:hyperlink>
      <w:r>
        <w:t xml:space="preserve"> РТ от 18.06.2016 N 45-ЗРТ.</w:t>
      </w:r>
    </w:p>
    <w:p w:rsidR="000446DF" w:rsidRDefault="000446DF">
      <w:pPr>
        <w:pStyle w:val="ConsPlusNormal"/>
        <w:ind w:firstLine="540"/>
        <w:jc w:val="both"/>
      </w:pPr>
      <w:r>
        <w:t xml:space="preserve">2 - 3. Утратили силу. - </w:t>
      </w:r>
      <w:hyperlink r:id="rId840" w:history="1">
        <w:r>
          <w:rPr>
            <w:color w:val="0000FF"/>
          </w:rPr>
          <w:t>Закон</w:t>
        </w:r>
      </w:hyperlink>
      <w:r>
        <w:t xml:space="preserve"> РТ от 26.05.2014 N 41-ЗРТ.</w:t>
      </w:r>
    </w:p>
    <w:p w:rsidR="000446DF" w:rsidRDefault="000446DF">
      <w:pPr>
        <w:pStyle w:val="ConsPlusNormal"/>
        <w:ind w:firstLine="540"/>
        <w:jc w:val="both"/>
      </w:pPr>
      <w:bookmarkStart w:id="320" w:name="P2766"/>
      <w:bookmarkEnd w:id="320"/>
      <w:r>
        <w:t xml:space="preserve">3.1. В случае досрочного прекращения полномочий депутата, избранного в результате распределения депутатских мандатов между списками кандидатов, коллегиальный постоянно действующий руководящий орган политической партии, в составе списка кандидатов которой этот </w:t>
      </w:r>
      <w:r>
        <w:lastRenderedPageBreak/>
        <w:t>депутат был избран, либо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для замещения вакантного депутатского мандата кандидатуру зарегистрированного кандидата из того же списка кандидатов.</w:t>
      </w:r>
    </w:p>
    <w:p w:rsidR="000446DF" w:rsidRDefault="000446DF">
      <w:pPr>
        <w:pStyle w:val="ConsPlusNormal"/>
        <w:jc w:val="both"/>
      </w:pPr>
      <w:r>
        <w:t xml:space="preserve">(часть 3.1 введена </w:t>
      </w:r>
      <w:hyperlink r:id="rId841" w:history="1">
        <w:r>
          <w:rPr>
            <w:color w:val="0000FF"/>
          </w:rPr>
          <w:t>Законом</w:t>
        </w:r>
      </w:hyperlink>
      <w:r>
        <w:t xml:space="preserve"> РТ от 20.12.2011 N 106-ЗРТ)</w:t>
      </w:r>
    </w:p>
    <w:p w:rsidR="000446DF" w:rsidRDefault="000446DF">
      <w:pPr>
        <w:pStyle w:val="ConsPlusNormal"/>
        <w:ind w:firstLine="540"/>
        <w:jc w:val="both"/>
      </w:pPr>
      <w:r>
        <w:t xml:space="preserve">3.2. Кандидатура зарегистрированного кандидата для замещения в соответствии с </w:t>
      </w:r>
      <w:hyperlink w:anchor="P2766" w:history="1">
        <w:r>
          <w:rPr>
            <w:color w:val="0000FF"/>
          </w:rPr>
          <w:t>частью 3.1</w:t>
        </w:r>
      </w:hyperlink>
      <w:r>
        <w:t xml:space="preserve"> настоящей статьи вакантного депутатского мандата может быть предложена в течение 14 дней со дня принятия соответствующим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Избирательная комиссия муниципального образования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w:t>
      </w:r>
    </w:p>
    <w:p w:rsidR="000446DF" w:rsidRDefault="000446DF">
      <w:pPr>
        <w:pStyle w:val="ConsPlusNormal"/>
        <w:jc w:val="both"/>
      </w:pPr>
      <w:r>
        <w:t xml:space="preserve">(часть 3.2 введена </w:t>
      </w:r>
      <w:hyperlink r:id="rId842" w:history="1">
        <w:r>
          <w:rPr>
            <w:color w:val="0000FF"/>
          </w:rPr>
          <w:t>Законом</w:t>
        </w:r>
      </w:hyperlink>
      <w:r>
        <w:t xml:space="preserve"> РТ от 20.12.2011 N 106-ЗРТ)</w:t>
      </w:r>
    </w:p>
    <w:p w:rsidR="000446DF" w:rsidRDefault="000446DF">
      <w:pPr>
        <w:pStyle w:val="ConsPlusNormal"/>
        <w:ind w:firstLine="540"/>
        <w:jc w:val="both"/>
      </w:pPr>
      <w:r>
        <w:t xml:space="preserve">3.3. Если в течение 14 дней со дня принятия представительным органом муниципального образования решения о досрочном прекращении полномочий депутата представительного органа муниципального образования политическая партия, ее региональное отделение не воспользуются своим правом, предусмотренным </w:t>
      </w:r>
      <w:hyperlink w:anchor="P2766" w:history="1">
        <w:r>
          <w:rPr>
            <w:color w:val="0000FF"/>
          </w:rPr>
          <w:t>частью 3.1</w:t>
        </w:r>
      </w:hyperlink>
      <w:r>
        <w:t xml:space="preserve"> настоящей статьи, избирательная комиссия муниципального образования в порядке, предусмотренном </w:t>
      </w:r>
      <w:hyperlink w:anchor="P2730" w:history="1">
        <w:r>
          <w:rPr>
            <w:color w:val="0000FF"/>
          </w:rPr>
          <w:t>частью 6 статьи 118</w:t>
        </w:r>
      </w:hyperlink>
      <w:r>
        <w:t xml:space="preserve"> настоящего Кодекса, передает вакантный депутатский мандат другому зарегистрированному кандидату из того же списка кандидатов, в составе которого был избран депутат представительного органа муниципального образования, чьи полномочия прекращены досрочно.</w:t>
      </w:r>
    </w:p>
    <w:p w:rsidR="000446DF" w:rsidRDefault="000446DF">
      <w:pPr>
        <w:pStyle w:val="ConsPlusNormal"/>
        <w:jc w:val="both"/>
      </w:pPr>
      <w:r>
        <w:t xml:space="preserve">(часть 3.3 введена </w:t>
      </w:r>
      <w:hyperlink r:id="rId843" w:history="1">
        <w:r>
          <w:rPr>
            <w:color w:val="0000FF"/>
          </w:rPr>
          <w:t>Законом</w:t>
        </w:r>
      </w:hyperlink>
      <w:r>
        <w:t xml:space="preserve"> РТ от 18.06.2016 N 45-ЗРТ)</w:t>
      </w:r>
    </w:p>
    <w:p w:rsidR="000446DF" w:rsidRDefault="000446DF">
      <w:pPr>
        <w:pStyle w:val="ConsPlusNormal"/>
        <w:ind w:firstLine="540"/>
        <w:jc w:val="both"/>
      </w:pPr>
      <w:r>
        <w:t>4. Если в списке кандидатов не осталось зарегистрированных кандидатов, депутатский мандат остается вакантным до следующих основных выборов депутатов представительного органа муниципального образования.</w:t>
      </w:r>
    </w:p>
    <w:p w:rsidR="000446DF" w:rsidRDefault="000446DF">
      <w:pPr>
        <w:pStyle w:val="ConsPlusNormal"/>
        <w:ind w:firstLine="540"/>
        <w:jc w:val="both"/>
      </w:pPr>
      <w:bookmarkStart w:id="321" w:name="P2773"/>
      <w:bookmarkEnd w:id="321"/>
      <w:r>
        <w:t>5. Зарегистрированный кандидат, включенный в список кандидатов, вправе участвовать в замещении (получении) депутатских мандатов не более двух раз.</w:t>
      </w:r>
    </w:p>
    <w:p w:rsidR="000446DF" w:rsidRDefault="000446DF">
      <w:pPr>
        <w:pStyle w:val="ConsPlusNormal"/>
        <w:jc w:val="both"/>
      </w:pPr>
      <w:r>
        <w:t xml:space="preserve">(часть 5 введена </w:t>
      </w:r>
      <w:hyperlink r:id="rId844" w:history="1">
        <w:r>
          <w:rPr>
            <w:color w:val="0000FF"/>
          </w:rPr>
          <w:t>Законом</w:t>
        </w:r>
      </w:hyperlink>
      <w:r>
        <w:t xml:space="preserve"> РТ от 20.12.2011 N 106-ЗРТ)</w:t>
      </w:r>
    </w:p>
    <w:p w:rsidR="000446DF" w:rsidRDefault="000446DF">
      <w:pPr>
        <w:pStyle w:val="ConsPlusNormal"/>
        <w:ind w:firstLine="540"/>
        <w:jc w:val="both"/>
      </w:pPr>
      <w:r>
        <w:t>6. Зарегистрированный кандидат, включенный в список кандидатов, допущенный к распределению депутатских мандатов, исключается из указанного списка в случае:</w:t>
      </w:r>
    </w:p>
    <w:p w:rsidR="000446DF" w:rsidRDefault="000446DF">
      <w:pPr>
        <w:pStyle w:val="ConsPlusNormal"/>
        <w:ind w:firstLine="540"/>
        <w:jc w:val="both"/>
      </w:pPr>
      <w:r>
        <w:t>1) подачи зарегистрированным кандидатом письменного заявления об исключении его из списка кандидатов;</w:t>
      </w:r>
    </w:p>
    <w:p w:rsidR="000446DF" w:rsidRDefault="000446DF">
      <w:pPr>
        <w:pStyle w:val="ConsPlusNormal"/>
        <w:ind w:firstLine="540"/>
        <w:jc w:val="both"/>
      </w:pPr>
      <w:r>
        <w:t>2) утраты зарегистрированным кандидатом пассивного избирательного права;</w:t>
      </w:r>
    </w:p>
    <w:p w:rsidR="000446DF" w:rsidRDefault="000446DF">
      <w:pPr>
        <w:pStyle w:val="ConsPlusNormal"/>
        <w:ind w:firstLine="540"/>
        <w:jc w:val="both"/>
      </w:pPr>
      <w:r>
        <w:t>3) вступления зарегистрированного кандидата в члены иной политической партии, чем политическая партия, в список кандидатов которой он включен;</w:t>
      </w:r>
    </w:p>
    <w:p w:rsidR="000446DF" w:rsidRDefault="000446DF">
      <w:pPr>
        <w:pStyle w:val="ConsPlusNormal"/>
        <w:ind w:firstLine="540"/>
        <w:jc w:val="both"/>
      </w:pPr>
      <w:r>
        <w:t xml:space="preserve">4) реализации зарегистрированным кандидатом права на участие в замещении (получении) депутатского мандата, в том числе дважды в соответствии с </w:t>
      </w:r>
      <w:hyperlink w:anchor="P2773" w:history="1">
        <w:r>
          <w:rPr>
            <w:color w:val="0000FF"/>
          </w:rPr>
          <w:t>частью 5</w:t>
        </w:r>
      </w:hyperlink>
      <w:r>
        <w:t xml:space="preserve"> настоящей статьи;</w:t>
      </w:r>
    </w:p>
    <w:p w:rsidR="000446DF" w:rsidRDefault="000446DF">
      <w:pPr>
        <w:pStyle w:val="ConsPlusNormal"/>
        <w:ind w:firstLine="540"/>
        <w:jc w:val="both"/>
      </w:pPr>
      <w:r>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0446DF" w:rsidRDefault="000446DF">
      <w:pPr>
        <w:pStyle w:val="ConsPlusNormal"/>
        <w:ind w:firstLine="540"/>
        <w:jc w:val="both"/>
      </w:pPr>
      <w:r>
        <w:t>6) смерти зарегистрированного кандидата;</w:t>
      </w:r>
    </w:p>
    <w:p w:rsidR="000446DF" w:rsidRDefault="000446DF">
      <w:pPr>
        <w:pStyle w:val="ConsPlusNormal"/>
        <w:ind w:firstLine="540"/>
        <w:jc w:val="both"/>
      </w:pPr>
      <w:r>
        <w:t>7)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0446DF" w:rsidRDefault="000446DF">
      <w:pPr>
        <w:pStyle w:val="ConsPlusNormal"/>
        <w:jc w:val="both"/>
      </w:pPr>
      <w:r>
        <w:t xml:space="preserve">(п. 7 введен </w:t>
      </w:r>
      <w:hyperlink r:id="rId845" w:history="1">
        <w:r>
          <w:rPr>
            <w:color w:val="0000FF"/>
          </w:rPr>
          <w:t>Законом</w:t>
        </w:r>
      </w:hyperlink>
      <w:r>
        <w:t xml:space="preserve"> РТ от 18.06.2016 N 45-ЗРТ)</w:t>
      </w:r>
    </w:p>
    <w:p w:rsidR="000446DF" w:rsidRDefault="000446DF">
      <w:pPr>
        <w:pStyle w:val="ConsPlusNormal"/>
        <w:jc w:val="both"/>
      </w:pPr>
      <w:r>
        <w:t xml:space="preserve">(часть 6 введена </w:t>
      </w:r>
      <w:hyperlink r:id="rId846" w:history="1">
        <w:r>
          <w:rPr>
            <w:color w:val="0000FF"/>
          </w:rPr>
          <w:t>Законом</w:t>
        </w:r>
      </w:hyperlink>
      <w:r>
        <w:t xml:space="preserve"> РТ от 20.12.2011 N 106-ЗРТ)</w:t>
      </w:r>
    </w:p>
    <w:p w:rsidR="000446DF" w:rsidRDefault="000446DF">
      <w:pPr>
        <w:pStyle w:val="ConsPlusNormal"/>
        <w:jc w:val="both"/>
      </w:pPr>
    </w:p>
    <w:p w:rsidR="000446DF" w:rsidRDefault="000446DF">
      <w:pPr>
        <w:pStyle w:val="ConsPlusNormal"/>
        <w:ind w:firstLine="540"/>
        <w:jc w:val="both"/>
        <w:outlineLvl w:val="4"/>
      </w:pPr>
      <w:r>
        <w:t>Статья 123. Дополнительные выборы</w:t>
      </w:r>
    </w:p>
    <w:p w:rsidR="000446DF" w:rsidRDefault="000446DF">
      <w:pPr>
        <w:pStyle w:val="ConsPlusNormal"/>
        <w:jc w:val="both"/>
      </w:pPr>
    </w:p>
    <w:p w:rsidR="000446DF" w:rsidRDefault="000446DF">
      <w:pPr>
        <w:pStyle w:val="ConsPlusNormal"/>
        <w:ind w:firstLine="540"/>
        <w:jc w:val="both"/>
      </w:pPr>
      <w:r>
        <w:t xml:space="preserve">1. После принятия уполномоченным на то органом муниципального образования решения о досрочном прекращении полномочий депутата, члена выборного органа муниципального образования, избранного по одномандатному избирательному округу, избирательная комиссия </w:t>
      </w:r>
      <w:r>
        <w:lastRenderedPageBreak/>
        <w:t>муниципального образования назначает дополнительные выборы депутата, члена выборного органа муниципального образования по соответствующему одномандатному избирательному округу. В случае досрочного прекращения полномочий депутата, избранного по многомандатному избирательному округу, дополнительные выборы назначаются, если в округе замещено менее двух третей депутатских мандатов. При этом число депутатских мандатов, подлежащих распределению в этом многомандатном избирательном округе, признается равным числу незамещенных депутатских мандатов.</w:t>
      </w:r>
    </w:p>
    <w:p w:rsidR="000446DF" w:rsidRDefault="000446DF">
      <w:pPr>
        <w:pStyle w:val="ConsPlusNormal"/>
        <w:ind w:firstLine="540"/>
        <w:jc w:val="both"/>
      </w:pPr>
      <w:r>
        <w:t xml:space="preserve">2.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w:anchor="P2533" w:history="1">
        <w:r>
          <w:rPr>
            <w:color w:val="0000FF"/>
          </w:rPr>
          <w:t>частью 1 статьи 105</w:t>
        </w:r>
      </w:hyperlink>
      <w:r>
        <w:t xml:space="preserve"> настоящего Кодекса,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полномочий депутатов, членов выборного органа муниципального образования соответствующий выборный орган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избирательной комиссии муниципального образования могут быть сокращены на одну треть.</w:t>
      </w:r>
    </w:p>
    <w:p w:rsidR="000446DF" w:rsidRDefault="000446DF">
      <w:pPr>
        <w:pStyle w:val="ConsPlusNormal"/>
        <w:jc w:val="both"/>
      </w:pPr>
      <w:r>
        <w:t xml:space="preserve">(в ред. Законов РТ от 18.10.2013 </w:t>
      </w:r>
      <w:hyperlink r:id="rId847" w:history="1">
        <w:r>
          <w:rPr>
            <w:color w:val="0000FF"/>
          </w:rPr>
          <w:t>N 82-ЗРТ</w:t>
        </w:r>
      </w:hyperlink>
      <w:r>
        <w:t xml:space="preserve">, от 18.06.2016 </w:t>
      </w:r>
      <w:hyperlink r:id="rId848" w:history="1">
        <w:r>
          <w:rPr>
            <w:color w:val="0000FF"/>
          </w:rPr>
          <w:t>N 45-ЗРТ</w:t>
        </w:r>
      </w:hyperlink>
      <w:r>
        <w:t>)</w:t>
      </w:r>
    </w:p>
    <w:p w:rsidR="000446DF" w:rsidRDefault="000446DF">
      <w:pPr>
        <w:pStyle w:val="ConsPlusNormal"/>
        <w:ind w:firstLine="540"/>
        <w:jc w:val="both"/>
      </w:pPr>
      <w:bookmarkStart w:id="322" w:name="P2791"/>
      <w:bookmarkEnd w:id="322"/>
      <w:r>
        <w:t>3. Дополнительные выборы не назначаются и не проводятся, если в результате этих выборов депутат, член выборного органа муниципального образования не может быть избран на срок более одного года.</w:t>
      </w:r>
    </w:p>
    <w:p w:rsidR="000446DF" w:rsidRDefault="000446DF">
      <w:pPr>
        <w:pStyle w:val="ConsPlusNormal"/>
        <w:ind w:firstLine="540"/>
        <w:jc w:val="both"/>
      </w:pPr>
      <w:r>
        <w:t xml:space="preserve">4. Если в результате досрочного прекращения полномочий депутатов представительного органа муниципального образования, членов выборного органа муниципального образования соответствующий выборный орган остался в неправомочном составе, а проведение дополнительных выборов в соответствии с </w:t>
      </w:r>
      <w:hyperlink w:anchor="P2791" w:history="1">
        <w:r>
          <w:rPr>
            <w:color w:val="0000FF"/>
          </w:rPr>
          <w:t>частью 3</w:t>
        </w:r>
      </w:hyperlink>
      <w:r>
        <w:t xml:space="preserve"> настоящей статьи не предусмотрено, назначаются новые основные выборы, которые проводятся в сроки, установленные </w:t>
      </w:r>
      <w:hyperlink w:anchor="P92" w:history="1">
        <w:r>
          <w:rPr>
            <w:color w:val="0000FF"/>
          </w:rPr>
          <w:t>частью 3 статьи 6</w:t>
        </w:r>
      </w:hyperlink>
      <w:r>
        <w:t xml:space="preserve"> настоящего Кодекса.</w:t>
      </w:r>
    </w:p>
    <w:p w:rsidR="000446DF" w:rsidRDefault="000446DF">
      <w:pPr>
        <w:pStyle w:val="ConsPlusNormal"/>
        <w:jc w:val="both"/>
      </w:pPr>
    </w:p>
    <w:p w:rsidR="000446DF" w:rsidRDefault="000446DF">
      <w:pPr>
        <w:pStyle w:val="ConsPlusTitle"/>
        <w:jc w:val="center"/>
        <w:outlineLvl w:val="3"/>
      </w:pPr>
      <w:r>
        <w:t>Глава 20. ВЫБОРЫ ВЫБОРНОГО ДОЛЖНОСТНОГО ЛИЦА</w:t>
      </w:r>
    </w:p>
    <w:p w:rsidR="000446DF" w:rsidRDefault="000446DF">
      <w:pPr>
        <w:pStyle w:val="ConsPlusTitle"/>
        <w:jc w:val="center"/>
      </w:pPr>
      <w:r>
        <w:t>МУНИЦИПАЛЬНОГО ОБРАЗОВАНИЯ</w:t>
      </w:r>
    </w:p>
    <w:p w:rsidR="000446DF" w:rsidRDefault="000446DF">
      <w:pPr>
        <w:pStyle w:val="ConsPlusNormal"/>
        <w:jc w:val="both"/>
      </w:pPr>
    </w:p>
    <w:p w:rsidR="000446DF" w:rsidRDefault="000446DF">
      <w:pPr>
        <w:pStyle w:val="ConsPlusNormal"/>
        <w:ind w:firstLine="540"/>
        <w:jc w:val="both"/>
        <w:outlineLvl w:val="4"/>
      </w:pPr>
      <w:r>
        <w:t>Статья 124. Единый избирательный округ</w:t>
      </w:r>
    </w:p>
    <w:p w:rsidR="000446DF" w:rsidRDefault="000446DF">
      <w:pPr>
        <w:pStyle w:val="ConsPlusNormal"/>
        <w:jc w:val="both"/>
      </w:pPr>
    </w:p>
    <w:p w:rsidR="000446DF" w:rsidRDefault="000446DF">
      <w:pPr>
        <w:pStyle w:val="ConsPlusNormal"/>
        <w:ind w:firstLine="540"/>
        <w:jc w:val="both"/>
      </w:pPr>
      <w:r>
        <w:t>Выборы выборного должностного лица муниципального образования проводятся по единому избирательному округу, включающему в себя всю территорию муниципального образования.</w:t>
      </w:r>
    </w:p>
    <w:p w:rsidR="000446DF" w:rsidRDefault="000446DF">
      <w:pPr>
        <w:pStyle w:val="ConsPlusNormal"/>
        <w:jc w:val="both"/>
      </w:pPr>
    </w:p>
    <w:p w:rsidR="000446DF" w:rsidRDefault="000446DF">
      <w:pPr>
        <w:pStyle w:val="ConsPlusNormal"/>
        <w:ind w:firstLine="540"/>
        <w:jc w:val="both"/>
        <w:outlineLvl w:val="4"/>
      </w:pPr>
      <w:r>
        <w:t>Статья 125. Право выдвижения кандидатов на должность выборного должностного лица муниципального образования</w:t>
      </w:r>
    </w:p>
    <w:p w:rsidR="000446DF" w:rsidRDefault="000446DF">
      <w:pPr>
        <w:pStyle w:val="ConsPlusNormal"/>
        <w:jc w:val="both"/>
      </w:pPr>
    </w:p>
    <w:p w:rsidR="000446DF" w:rsidRDefault="000446DF">
      <w:pPr>
        <w:pStyle w:val="ConsPlusNormal"/>
        <w:ind w:firstLine="540"/>
        <w:jc w:val="both"/>
      </w:pPr>
      <w:r>
        <w:t xml:space="preserve">1. Кандидаты на должность выборного должностного лица муниципального образования (далее также в настоящей главе - кандидаты) могут быть выдвинуты избирательными объединениями, указанными в </w:t>
      </w:r>
      <w:hyperlink w:anchor="P2657" w:history="1">
        <w:r>
          <w:rPr>
            <w:color w:val="0000FF"/>
          </w:rPr>
          <w:t>части 3 статьи 113</w:t>
        </w:r>
      </w:hyperlink>
      <w:r>
        <w:t xml:space="preserve"> настоящего Кодекса, а также в порядке самовыдвижения.</w:t>
      </w:r>
    </w:p>
    <w:p w:rsidR="000446DF" w:rsidRDefault="000446DF">
      <w:pPr>
        <w:pStyle w:val="ConsPlusNormal"/>
        <w:jc w:val="both"/>
      </w:pPr>
      <w:r>
        <w:t xml:space="preserve">(в ред. </w:t>
      </w:r>
      <w:hyperlink r:id="rId849" w:history="1">
        <w:r>
          <w:rPr>
            <w:color w:val="0000FF"/>
          </w:rPr>
          <w:t>Закона</w:t>
        </w:r>
      </w:hyperlink>
      <w:r>
        <w:t xml:space="preserve"> РТ от 22.06.2012 N 41-ЗРТ)</w:t>
      </w:r>
    </w:p>
    <w:p w:rsidR="000446DF" w:rsidRDefault="000446DF">
      <w:pPr>
        <w:pStyle w:val="ConsPlusNormal"/>
        <w:ind w:firstLine="540"/>
        <w:jc w:val="both"/>
      </w:pPr>
      <w:r>
        <w:t xml:space="preserve">2. Гражданин,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Президентом Республики Татарстан, не может быть выдвинут кандидатом на </w:t>
      </w:r>
      <w:r>
        <w:lastRenderedPageBreak/>
        <w:t>выборах, назначенных в связи с указанными обстоятельствами.</w:t>
      </w:r>
    </w:p>
    <w:p w:rsidR="000446DF" w:rsidRDefault="000446DF">
      <w:pPr>
        <w:pStyle w:val="ConsPlusNormal"/>
        <w:jc w:val="both"/>
      </w:pPr>
      <w:r>
        <w:t xml:space="preserve">(часть вторая введена </w:t>
      </w:r>
      <w:hyperlink r:id="rId850" w:history="1">
        <w:r>
          <w:rPr>
            <w:color w:val="0000FF"/>
          </w:rPr>
          <w:t>Законом</w:t>
        </w:r>
      </w:hyperlink>
      <w:r>
        <w:t xml:space="preserve"> РТ от 22.06.2012 N 41-ЗРТ)</w:t>
      </w:r>
    </w:p>
    <w:p w:rsidR="000446DF" w:rsidRDefault="000446DF">
      <w:pPr>
        <w:pStyle w:val="ConsPlusNormal"/>
        <w:jc w:val="both"/>
      </w:pPr>
    </w:p>
    <w:p w:rsidR="000446DF" w:rsidRDefault="000446DF">
      <w:pPr>
        <w:pStyle w:val="ConsPlusNormal"/>
        <w:ind w:firstLine="540"/>
        <w:jc w:val="both"/>
        <w:outlineLvl w:val="4"/>
      </w:pPr>
      <w:r>
        <w:t>Статья 126. Определение результатов выборов выборного должностного лица муниципального образования</w:t>
      </w:r>
    </w:p>
    <w:p w:rsidR="000446DF" w:rsidRDefault="000446DF">
      <w:pPr>
        <w:pStyle w:val="ConsPlusNormal"/>
        <w:jc w:val="both"/>
      </w:pPr>
    </w:p>
    <w:p w:rsidR="000446DF" w:rsidRDefault="000446DF">
      <w:pPr>
        <w:pStyle w:val="ConsPlusNormal"/>
        <w:ind w:firstLine="540"/>
        <w:jc w:val="both"/>
      </w:pPr>
      <w:r>
        <w:t>1. На основании первых экземпляров протоколов участковых комиссий об итогах голосования избирательная комиссия муниципального образования не позднее чем через пять дней после дня голосования определяет результаты выборов выборного должностного лица муниципального образования.</w:t>
      </w:r>
    </w:p>
    <w:p w:rsidR="000446DF" w:rsidRDefault="000446DF">
      <w:pPr>
        <w:pStyle w:val="ConsPlusNormal"/>
        <w:ind w:firstLine="540"/>
        <w:jc w:val="both"/>
      </w:pPr>
      <w:bookmarkStart w:id="323" w:name="P2811"/>
      <w:bookmarkEnd w:id="323"/>
      <w:r>
        <w:t>2. Уставом муниципального образования устанавливается одно из следующих условий признания избранным зарегистрированного кандидата на должность выборного должностного лица муниципального образования:</w:t>
      </w:r>
    </w:p>
    <w:p w:rsidR="000446DF" w:rsidRDefault="000446DF">
      <w:pPr>
        <w:pStyle w:val="ConsPlusNormal"/>
        <w:ind w:firstLine="540"/>
        <w:jc w:val="both"/>
      </w:pPr>
      <w:r>
        <w:t>1) избранным признается кандидат, получивший наибольшее число голосов избирателей, принявших участие в голосовании;</w:t>
      </w:r>
    </w:p>
    <w:p w:rsidR="000446DF" w:rsidRDefault="000446DF">
      <w:pPr>
        <w:pStyle w:val="ConsPlusNormal"/>
        <w:ind w:firstLine="540"/>
        <w:jc w:val="both"/>
      </w:pPr>
      <w:bookmarkStart w:id="324" w:name="P2813"/>
      <w:bookmarkEnd w:id="324"/>
      <w:r>
        <w:t>2) избранным признается кандидат, получивший наибольшее, но не менее 25 процентов голосов избирателей, принявших участие в голосовании.</w:t>
      </w:r>
    </w:p>
    <w:p w:rsidR="000446DF" w:rsidRDefault="000446DF">
      <w:pPr>
        <w:pStyle w:val="ConsPlusNormal"/>
        <w:jc w:val="both"/>
      </w:pPr>
      <w:r>
        <w:t xml:space="preserve">(часть 2 в ред. </w:t>
      </w:r>
      <w:hyperlink r:id="rId851" w:history="1">
        <w:r>
          <w:rPr>
            <w:color w:val="0000FF"/>
          </w:rPr>
          <w:t>Закона</w:t>
        </w:r>
      </w:hyperlink>
      <w:r>
        <w:t xml:space="preserve"> РТ от 18.10.2013 N 82-ЗРТ)</w:t>
      </w:r>
    </w:p>
    <w:p w:rsidR="000446DF" w:rsidRDefault="000446DF">
      <w:pPr>
        <w:pStyle w:val="ConsPlusNormal"/>
        <w:jc w:val="both"/>
      </w:pPr>
    </w:p>
    <w:p w:rsidR="000446DF" w:rsidRDefault="000446DF">
      <w:pPr>
        <w:pStyle w:val="ConsPlusNormal"/>
        <w:ind w:firstLine="540"/>
        <w:jc w:val="both"/>
        <w:outlineLvl w:val="4"/>
      </w:pPr>
      <w:r>
        <w:t>Статья 127. Регистрация избранного кандидата на должность выборного должностного лица муниципального образования</w:t>
      </w:r>
    </w:p>
    <w:p w:rsidR="000446DF" w:rsidRDefault="000446DF">
      <w:pPr>
        <w:pStyle w:val="ConsPlusNormal"/>
        <w:jc w:val="both"/>
      </w:pPr>
    </w:p>
    <w:p w:rsidR="000446DF" w:rsidRDefault="000446DF">
      <w:pPr>
        <w:pStyle w:val="ConsPlusNormal"/>
        <w:ind w:firstLine="540"/>
        <w:jc w:val="both"/>
      </w:pPr>
      <w:bookmarkStart w:id="325" w:name="P2818"/>
      <w:bookmarkEnd w:id="325"/>
      <w:r>
        <w:t>1. Избирательная комиссия муниципального образования после подписания протокола о результатах выборов незамедлительно извещает об этом зарегистрированного кандидата, избранного на должность выборного должностного лица муниципального образования, после чего он обязан в пятидневный срок со дня получения извещения представить в комиссию копию приказа (иного документа) об освобождении от обязанностей, несовместимых со статусом выборного должностного лица муниципального образования, либо копию документа, удостоверяющего, что им в пятидневный срок со дня получения извещения было подано заявление об освобождении от таких обязанностей.</w:t>
      </w:r>
    </w:p>
    <w:p w:rsidR="000446DF" w:rsidRDefault="000446DF">
      <w:pPr>
        <w:pStyle w:val="ConsPlusNormal"/>
        <w:jc w:val="both"/>
      </w:pPr>
      <w:r>
        <w:t xml:space="preserve">(в ред. </w:t>
      </w:r>
      <w:hyperlink r:id="rId852" w:history="1">
        <w:r>
          <w:rPr>
            <w:color w:val="0000FF"/>
          </w:rPr>
          <w:t>Закона</w:t>
        </w:r>
      </w:hyperlink>
      <w:r>
        <w:t xml:space="preserve"> РТ от 26.05.2014 N 41-ЗРТ)</w:t>
      </w:r>
    </w:p>
    <w:p w:rsidR="000446DF" w:rsidRDefault="000446DF">
      <w:pPr>
        <w:pStyle w:val="ConsPlusNormal"/>
        <w:ind w:firstLine="540"/>
        <w:jc w:val="both"/>
      </w:pPr>
      <w:r>
        <w:t xml:space="preserve">2. Если зарегистрированный кандидат, избранный на должность выборного должностного лица муниципального образования, не выполнит требования, предусмотренного </w:t>
      </w:r>
      <w:hyperlink w:anchor="P2818" w:history="1">
        <w:r>
          <w:rPr>
            <w:color w:val="0000FF"/>
          </w:rPr>
          <w:t>частью 1</w:t>
        </w:r>
      </w:hyperlink>
      <w:r>
        <w:t xml:space="preserve"> настоящей статьи, избирательная комиссия муниципального образования отменяет свое решение о признании кандидата избранным. Если требование, предусмотренное </w:t>
      </w:r>
      <w:hyperlink w:anchor="P2818" w:history="1">
        <w:r>
          <w:rPr>
            <w:color w:val="0000FF"/>
          </w:rPr>
          <w:t>частью 1</w:t>
        </w:r>
      </w:hyperlink>
      <w:r>
        <w:t xml:space="preserve"> настоящей статьи, не выполнено кандидатом без вынуждающих к тому обстоятельств, предусмотренных </w:t>
      </w:r>
      <w:hyperlink w:anchor="P1162" w:history="1">
        <w:r>
          <w:rPr>
            <w:color w:val="0000FF"/>
          </w:rPr>
          <w:t>частью 8 статьи 53</w:t>
        </w:r>
      </w:hyperlink>
      <w:r>
        <w:t xml:space="preserve"> настоящего Кодекса, в результате чего назначены повторные выборы, этот кандидат должен полностью возместить связанные с проведением повторных выборов расходы средств местного бюджета, произведенные соответствующими избирательными комиссиями.</w:t>
      </w:r>
    </w:p>
    <w:p w:rsidR="000446DF" w:rsidRDefault="000446DF">
      <w:pPr>
        <w:pStyle w:val="ConsPlusNormal"/>
        <w:ind w:firstLine="540"/>
        <w:jc w:val="both"/>
      </w:pPr>
      <w:r>
        <w:t xml:space="preserve">3. Избирательная комиссия муниципального образования после официального опубликования результатов выборов выборного должностного лица муниципального образования и выполнения зарегистрированным кандидатом, избранным на указанную должность, требования, предусмотренного </w:t>
      </w:r>
      <w:hyperlink w:anchor="P2818" w:history="1">
        <w:r>
          <w:rPr>
            <w:color w:val="0000FF"/>
          </w:rPr>
          <w:t>частью 1</w:t>
        </w:r>
      </w:hyperlink>
      <w:r>
        <w:t xml:space="preserve"> настоящей статьи, регистрирует его и выдает ему удостоверение об избрании на должность выборного должностного лица муниципального образования.</w:t>
      </w:r>
    </w:p>
    <w:p w:rsidR="000446DF" w:rsidRDefault="000446DF">
      <w:pPr>
        <w:pStyle w:val="ConsPlusNormal"/>
        <w:jc w:val="both"/>
      </w:pPr>
    </w:p>
    <w:p w:rsidR="000446DF" w:rsidRDefault="000446DF">
      <w:pPr>
        <w:pStyle w:val="ConsPlusNormal"/>
        <w:ind w:firstLine="540"/>
        <w:jc w:val="both"/>
        <w:outlineLvl w:val="4"/>
      </w:pPr>
      <w:r>
        <w:t>Статья 128. Опубликование и обнародование итогов голосования и результатов выборов выборного должностного лица муниципального образования</w:t>
      </w:r>
    </w:p>
    <w:p w:rsidR="000446DF" w:rsidRDefault="000446DF">
      <w:pPr>
        <w:pStyle w:val="ConsPlusNormal"/>
        <w:jc w:val="both"/>
      </w:pPr>
    </w:p>
    <w:p w:rsidR="000446DF" w:rsidRDefault="000446DF">
      <w:pPr>
        <w:pStyle w:val="ConsPlusNormal"/>
        <w:ind w:firstLine="540"/>
        <w:jc w:val="both"/>
      </w:pPr>
      <w:r>
        <w:t xml:space="preserve">1. Комиссия предоставляет для ознакомления итоги голосования по каждому избирательному участку, территории, на которую распространяется деятельность комиссии, результаты выборов в объеме данных, содержащихся в ее протоколе об итогах голосования и протоколах об итогах голосования непосредственно нижестоящих комиссий, избирателям, кандидатам, доверенным лицам кандидатов, избирательных объединений, наблюдателям, </w:t>
      </w:r>
      <w:r>
        <w:lastRenderedPageBreak/>
        <w:t>иностранным (международным) наблюдателям, представителям средств массовой информации по их требованию.</w:t>
      </w:r>
    </w:p>
    <w:p w:rsidR="000446DF" w:rsidRDefault="000446DF">
      <w:pPr>
        <w:pStyle w:val="ConsPlusNormal"/>
        <w:ind w:firstLine="540"/>
        <w:jc w:val="both"/>
      </w:pPr>
      <w:r>
        <w:t>2. Избирательная комиссия муниципального образования в течение одних суток после определения результатов выборов выборного должностного лица муниципального образования направляет в средства массовой информации общие данные о результатах выборов, которые должны содержать:</w:t>
      </w:r>
    </w:p>
    <w:p w:rsidR="000446DF" w:rsidRDefault="000446DF">
      <w:pPr>
        <w:pStyle w:val="ConsPlusNormal"/>
        <w:ind w:firstLine="540"/>
        <w:jc w:val="both"/>
      </w:pPr>
      <w:r>
        <w:t>1) число избирателей, принявших участие в выборах, и долю (в процентах) этого числа от числа избирателей, включенных в списки избирателей;</w:t>
      </w:r>
    </w:p>
    <w:p w:rsidR="000446DF" w:rsidRDefault="000446DF">
      <w:pPr>
        <w:pStyle w:val="ConsPlusNormal"/>
        <w:ind w:firstLine="540"/>
        <w:jc w:val="both"/>
      </w:pPr>
      <w:r>
        <w:t>2) долю голосов (в процентах), поданных за каждого кандидата, от числа избирателей, принявших участие в голосовании;</w:t>
      </w:r>
    </w:p>
    <w:p w:rsidR="000446DF" w:rsidRDefault="000446DF">
      <w:pPr>
        <w:pStyle w:val="ConsPlusNormal"/>
        <w:ind w:firstLine="540"/>
        <w:jc w:val="both"/>
      </w:pPr>
      <w:r>
        <w:t>3) решение комиссии о результатах выборов с указанием фамилии, имени и отчества кандидата, избранного на должность выборного должностного лица муниципального образования, или о признании выборов не состоявшимися либо недействительными.</w:t>
      </w:r>
    </w:p>
    <w:p w:rsidR="000446DF" w:rsidRDefault="000446DF">
      <w:pPr>
        <w:pStyle w:val="ConsPlusNormal"/>
        <w:ind w:firstLine="540"/>
        <w:jc w:val="both"/>
      </w:pPr>
      <w:r>
        <w:t>3. Избирательная комиссия муниципального образования не позднее чем через десять дней со дня голосования осуществляет в государственных или муниципальных периодических печатных изданиях официальное опубликование результатов выборов выборного должностного лица муниципального образования, при котором указываются:</w:t>
      </w:r>
    </w:p>
    <w:p w:rsidR="000446DF" w:rsidRDefault="000446DF">
      <w:pPr>
        <w:pStyle w:val="ConsPlusNormal"/>
        <w:ind w:firstLine="540"/>
        <w:jc w:val="both"/>
      </w:pPr>
      <w:r>
        <w:t>1) число избирателей, принявших участие в выборах, и доля (в процентах) этого числа от числа избирателей, включенных в списки избирателей;</w:t>
      </w:r>
    </w:p>
    <w:p w:rsidR="000446DF" w:rsidRDefault="000446DF">
      <w:pPr>
        <w:pStyle w:val="ConsPlusNormal"/>
        <w:ind w:firstLine="540"/>
        <w:jc w:val="both"/>
      </w:pPr>
      <w:r>
        <w:t>2) число голосов избирателей, полученных каждым из кандидатов, в том числе в процентах, от числа избирателей, принявших участие в голосовании;</w:t>
      </w:r>
    </w:p>
    <w:p w:rsidR="000446DF" w:rsidRDefault="000446DF">
      <w:pPr>
        <w:pStyle w:val="ConsPlusNormal"/>
        <w:ind w:firstLine="540"/>
        <w:jc w:val="both"/>
      </w:pPr>
      <w:r>
        <w:t xml:space="preserve">3) информация об избрании выборного должностного лица муниципального образования с указанием данных об избранном кандидате, предусмотренных </w:t>
      </w:r>
      <w:hyperlink w:anchor="P1629" w:history="1">
        <w:r>
          <w:rPr>
            <w:color w:val="0000FF"/>
          </w:rPr>
          <w:t>пунктами 1</w:t>
        </w:r>
      </w:hyperlink>
      <w:r>
        <w:t xml:space="preserve"> - </w:t>
      </w:r>
      <w:hyperlink w:anchor="P1633" w:history="1">
        <w:r>
          <w:rPr>
            <w:color w:val="0000FF"/>
          </w:rPr>
          <w:t>4</w:t>
        </w:r>
      </w:hyperlink>
      <w:r>
        <w:t xml:space="preserve">, </w:t>
      </w:r>
      <w:hyperlink w:anchor="P1635" w:history="1">
        <w:r>
          <w:rPr>
            <w:color w:val="0000FF"/>
          </w:rPr>
          <w:t>6</w:t>
        </w:r>
      </w:hyperlink>
      <w:r>
        <w:t xml:space="preserve"> и </w:t>
      </w:r>
      <w:hyperlink w:anchor="P1637" w:history="1">
        <w:r>
          <w:rPr>
            <w:color w:val="0000FF"/>
          </w:rPr>
          <w:t>7 части 6 статьи 75</w:t>
        </w:r>
      </w:hyperlink>
      <w:r>
        <w:t xml:space="preserve"> настоящего Кодекса, либо о признании выборов не состоявшимися или недействительными.</w:t>
      </w:r>
    </w:p>
    <w:p w:rsidR="000446DF" w:rsidRDefault="000446DF">
      <w:pPr>
        <w:pStyle w:val="ConsPlusNormal"/>
        <w:ind w:firstLine="540"/>
        <w:jc w:val="both"/>
      </w:pPr>
      <w:r>
        <w:t>4. В течение двух месяцев со дня голосования избирательная комиссия муниципального образования публикует (обнародует) данные, которые содержатся в ее протоколе о результатах выборов, и данные, которые содержатся в протоколах об итогах голосования участковых комиссий.</w:t>
      </w:r>
    </w:p>
    <w:p w:rsidR="000446DF" w:rsidRDefault="000446DF">
      <w:pPr>
        <w:pStyle w:val="ConsPlusNormal"/>
        <w:jc w:val="both"/>
      </w:pPr>
    </w:p>
    <w:p w:rsidR="000446DF" w:rsidRDefault="000446DF">
      <w:pPr>
        <w:pStyle w:val="ConsPlusTitle"/>
        <w:jc w:val="center"/>
        <w:outlineLvl w:val="3"/>
      </w:pPr>
      <w:r>
        <w:t>Глава 21. ПОВТОРНОЕ ГОЛОСОВАНИЕ И ПОВТОРНЫЕ ВЫБОРЫ</w:t>
      </w:r>
    </w:p>
    <w:p w:rsidR="000446DF" w:rsidRDefault="000446DF">
      <w:pPr>
        <w:pStyle w:val="ConsPlusNormal"/>
        <w:jc w:val="center"/>
      </w:pPr>
      <w:r>
        <w:t xml:space="preserve">(в ред. </w:t>
      </w:r>
      <w:hyperlink r:id="rId853" w:history="1">
        <w:r>
          <w:rPr>
            <w:color w:val="0000FF"/>
          </w:rPr>
          <w:t>Закона</w:t>
        </w:r>
      </w:hyperlink>
      <w:r>
        <w:t xml:space="preserve"> РТ от 28.06.2010 N 33-ЗРТ)</w:t>
      </w:r>
    </w:p>
    <w:p w:rsidR="000446DF" w:rsidRDefault="000446DF">
      <w:pPr>
        <w:pStyle w:val="ConsPlusNormal"/>
        <w:jc w:val="both"/>
      </w:pPr>
    </w:p>
    <w:p w:rsidR="000446DF" w:rsidRDefault="000446DF">
      <w:pPr>
        <w:pStyle w:val="ConsPlusNormal"/>
        <w:ind w:firstLine="540"/>
        <w:jc w:val="both"/>
        <w:outlineLvl w:val="4"/>
      </w:pPr>
      <w:r>
        <w:t>Статья 128.1. Повторное голосование</w:t>
      </w:r>
    </w:p>
    <w:p w:rsidR="000446DF" w:rsidRDefault="000446DF">
      <w:pPr>
        <w:pStyle w:val="ConsPlusNormal"/>
        <w:ind w:firstLine="540"/>
        <w:jc w:val="both"/>
      </w:pPr>
    </w:p>
    <w:p w:rsidR="000446DF" w:rsidRDefault="000446DF">
      <w:pPr>
        <w:pStyle w:val="ConsPlusNormal"/>
        <w:ind w:firstLine="540"/>
        <w:jc w:val="both"/>
      </w:pPr>
      <w:r>
        <w:t xml:space="preserve">(введена </w:t>
      </w:r>
      <w:hyperlink r:id="rId854" w:history="1">
        <w:r>
          <w:rPr>
            <w:color w:val="0000FF"/>
          </w:rPr>
          <w:t>Законом</w:t>
        </w:r>
      </w:hyperlink>
      <w:r>
        <w:t xml:space="preserve"> РТ от 28.06.2010 N 33-ЗРТ)</w:t>
      </w:r>
    </w:p>
    <w:p w:rsidR="000446DF" w:rsidRDefault="000446DF">
      <w:pPr>
        <w:pStyle w:val="ConsPlusNormal"/>
        <w:jc w:val="both"/>
      </w:pPr>
    </w:p>
    <w:p w:rsidR="000446DF" w:rsidRDefault="000446DF">
      <w:pPr>
        <w:pStyle w:val="ConsPlusNormal"/>
        <w:ind w:firstLine="540"/>
        <w:jc w:val="both"/>
      </w:pPr>
      <w:r>
        <w:t xml:space="preserve">1. Повторное голосование может проводиться в случаях, когда уставом муниципального образования установлено одно из условий признания избранным зарегистрированного кандидата, предусмотренных </w:t>
      </w:r>
      <w:hyperlink w:anchor="P2666" w:history="1">
        <w:r>
          <w:rPr>
            <w:color w:val="0000FF"/>
          </w:rPr>
          <w:t>пунктами 2</w:t>
        </w:r>
      </w:hyperlink>
      <w:r>
        <w:t xml:space="preserve"> - </w:t>
      </w:r>
      <w:hyperlink w:anchor="P2668" w:history="1">
        <w:r>
          <w:rPr>
            <w:color w:val="0000FF"/>
          </w:rPr>
          <w:t>4 части 3 статьи 114</w:t>
        </w:r>
      </w:hyperlink>
      <w:r>
        <w:t xml:space="preserve">, </w:t>
      </w:r>
      <w:hyperlink w:anchor="P2811" w:history="1">
        <w:r>
          <w:rPr>
            <w:color w:val="0000FF"/>
          </w:rPr>
          <w:t>пунктами 1</w:t>
        </w:r>
      </w:hyperlink>
      <w:r>
        <w:t xml:space="preserve">, </w:t>
      </w:r>
      <w:hyperlink w:anchor="P2813" w:history="1">
        <w:r>
          <w:rPr>
            <w:color w:val="0000FF"/>
          </w:rPr>
          <w:t>2 части 2 статьи 126</w:t>
        </w:r>
      </w:hyperlink>
      <w:r>
        <w:t xml:space="preserve"> настоящего Кодекса. Повторное голосование проводится с соблюдением требований Федерального </w:t>
      </w:r>
      <w:hyperlink r:id="rId855"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Кодекса с учетом особенностей, установленных настоящей статьей.</w:t>
      </w:r>
    </w:p>
    <w:p w:rsidR="000446DF" w:rsidRDefault="000446DF">
      <w:pPr>
        <w:pStyle w:val="ConsPlusNormal"/>
        <w:ind w:firstLine="540"/>
        <w:jc w:val="both"/>
      </w:pPr>
      <w:r>
        <w:t>2. Избирательная комиссия муниципального образования назначает повторное голосование в случае, если в бюллетень на соответствующих общих выборах было включено более двух зарегистрированных кандидатов и ни один из них по результатам общих выборов не получил необходимое для избрания число голосов избирателей. Повторное голосование проводится по двум зарегистрированным кандидатам, получившим наибольшее число голосов избирателей, при наличии письменного заявления каждого зарегистрированного кандидата о согласии на проведение по его кандидатуре повторного голосования.</w:t>
      </w:r>
    </w:p>
    <w:p w:rsidR="000446DF" w:rsidRDefault="000446DF">
      <w:pPr>
        <w:pStyle w:val="ConsPlusNormal"/>
        <w:ind w:firstLine="540"/>
        <w:jc w:val="both"/>
      </w:pPr>
      <w:bookmarkStart w:id="326" w:name="P2845"/>
      <w:bookmarkEnd w:id="326"/>
      <w:r>
        <w:t>3. Если в бюллетень на общих выборах были включены два кандидата и ни один из них не получил необходимое для избрания число голосов избирателей, избирательная комиссия муниципального образования признает выборы несостоявшимися.</w:t>
      </w:r>
    </w:p>
    <w:p w:rsidR="000446DF" w:rsidRDefault="000446DF">
      <w:pPr>
        <w:pStyle w:val="ConsPlusNormal"/>
        <w:ind w:firstLine="540"/>
        <w:jc w:val="both"/>
      </w:pPr>
      <w:r>
        <w:t xml:space="preserve">4. Повторное голосование проводится через 21 день со дня голосования на общих выборах. </w:t>
      </w:r>
      <w:r>
        <w:lastRenderedPageBreak/>
        <w:t>Сообщение о проведении повторного голосования публикуется в средствах массовой информации не позднее чем через два дня со дня принятия соответствующего решения избирательной комиссией муниципального образования.</w:t>
      </w:r>
    </w:p>
    <w:p w:rsidR="000446DF" w:rsidRDefault="000446DF">
      <w:pPr>
        <w:pStyle w:val="ConsPlusNormal"/>
        <w:ind w:firstLine="540"/>
        <w:jc w:val="both"/>
      </w:pPr>
      <w:bookmarkStart w:id="327" w:name="P2847"/>
      <w:bookmarkEnd w:id="327"/>
      <w:r>
        <w:t xml:space="preserve">5. Если до проведения повторного голосования один из зарегистрированных кандидатов, по которому должно проводиться повторное голосование, снял свою кандидатуру или выбыл по иным обстоятельствам, его место по решению избирательной комиссии муниципального образования передается следующему по числу полученных голосов зарегистрированному кандидату после кандидатур, по которым избирательная комиссия муниципального образования первоначально назначила повторное голосование, при наличии письменного заявления указанного зарегистрированного кандидата о согласии на проведение по его кандидатуре повторного голосования. Такое заявление должно быть подано не позднее чем на второй день со дня выбытия кандидата, по которому первоначально назначено повторное голосование. В этом случае повторное голосование проводится в первое воскресенье по истечении 14 дней со дня подачи заявления в соответствии с </w:t>
      </w:r>
      <w:hyperlink w:anchor="P1154" w:history="1">
        <w:r>
          <w:rPr>
            <w:color w:val="0000FF"/>
          </w:rPr>
          <w:t>частью 1 статьи 53</w:t>
        </w:r>
      </w:hyperlink>
      <w:r>
        <w:t xml:space="preserve"> настоящего Кодекса либо со дня выбытия по иным обстоятельствам.</w:t>
      </w:r>
    </w:p>
    <w:p w:rsidR="000446DF" w:rsidRDefault="000446DF">
      <w:pPr>
        <w:pStyle w:val="ConsPlusNormal"/>
        <w:ind w:firstLine="540"/>
        <w:jc w:val="both"/>
      </w:pPr>
      <w:r>
        <w:t xml:space="preserve">6. При проведении повторного голосования зарегистрированные кандидаты, по кандидатурам которых не проводится повторное голосование, утрачивают свой статус со дня назначения избирательной комиссией муниципального образования даты повторного голосования. При этом в случае, предусмотренном </w:t>
      </w:r>
      <w:hyperlink w:anchor="P2847" w:history="1">
        <w:r>
          <w:rPr>
            <w:color w:val="0000FF"/>
          </w:rPr>
          <w:t>частью 5</w:t>
        </w:r>
      </w:hyperlink>
      <w:r>
        <w:t xml:space="preserve"> настоящей статьи, зарегистрированный кандидат, занявший место выбывшего зарегистрированного кандидата, вновь приобретает права и обязанности, которые связаны со статусом зарегистрированного кандидата.</w:t>
      </w:r>
    </w:p>
    <w:p w:rsidR="000446DF" w:rsidRDefault="000446DF">
      <w:pPr>
        <w:pStyle w:val="ConsPlusNormal"/>
        <w:ind w:firstLine="540"/>
        <w:jc w:val="both"/>
      </w:pPr>
      <w:r>
        <w:t>7. При проведении повторного голосования агитационный период возобновляется со дня назначения избирательной комиссией муниципального образования дня повторного голосования.</w:t>
      </w:r>
    </w:p>
    <w:p w:rsidR="000446DF" w:rsidRDefault="000446DF">
      <w:pPr>
        <w:pStyle w:val="ConsPlusNormal"/>
        <w:ind w:firstLine="540"/>
        <w:jc w:val="both"/>
      </w:pPr>
      <w:r>
        <w:t xml:space="preserve">8 - 10. утратили силу. - </w:t>
      </w:r>
      <w:hyperlink r:id="rId856" w:history="1">
        <w:r>
          <w:rPr>
            <w:color w:val="0000FF"/>
          </w:rPr>
          <w:t>Закон</w:t>
        </w:r>
      </w:hyperlink>
      <w:r>
        <w:t xml:space="preserve"> РТ от 22.06.2012 N 41-ЗРТ.</w:t>
      </w:r>
    </w:p>
    <w:p w:rsidR="000446DF" w:rsidRDefault="000446DF">
      <w:pPr>
        <w:pStyle w:val="ConsPlusNormal"/>
        <w:ind w:firstLine="540"/>
        <w:jc w:val="both"/>
      </w:pPr>
      <w:r>
        <w:t>11.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w:t>
      </w:r>
    </w:p>
    <w:p w:rsidR="000446DF" w:rsidRDefault="000446DF">
      <w:pPr>
        <w:pStyle w:val="ConsPlusNormal"/>
        <w:ind w:firstLine="540"/>
        <w:jc w:val="both"/>
      </w:pPr>
      <w:r>
        <w:t>12. Повторное голосование может проводиться по одной кандидатуре в случае, если после выбытия зарегистрированных кандидатов останется только один зарегистрированный кандидат. При этом зарегистрированный кандидат считается избранным, если он получил не менее 50 процентов голосов избирателей, принявших участие в голосовании.</w:t>
      </w:r>
    </w:p>
    <w:p w:rsidR="000446DF" w:rsidRDefault="000446DF">
      <w:pPr>
        <w:pStyle w:val="ConsPlusNormal"/>
        <w:ind w:firstLine="540"/>
        <w:jc w:val="both"/>
      </w:pPr>
      <w:bookmarkStart w:id="328" w:name="P2853"/>
      <w:bookmarkEnd w:id="328"/>
      <w:r>
        <w:t>13. Если повторное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 либо все кандидаты выбыли при проведении повторного голосования, избирательная комиссия муниципального образования признает соответствующие выборы несостоявшимися.</w:t>
      </w:r>
    </w:p>
    <w:p w:rsidR="000446DF" w:rsidRDefault="000446DF">
      <w:pPr>
        <w:pStyle w:val="ConsPlusNormal"/>
        <w:jc w:val="both"/>
      </w:pPr>
    </w:p>
    <w:p w:rsidR="000446DF" w:rsidRDefault="000446DF">
      <w:pPr>
        <w:pStyle w:val="ConsPlusNormal"/>
        <w:ind w:firstLine="540"/>
        <w:jc w:val="both"/>
        <w:outlineLvl w:val="4"/>
      </w:pPr>
      <w:r>
        <w:t>Статья 129. Повторные выборы</w:t>
      </w:r>
    </w:p>
    <w:p w:rsidR="000446DF" w:rsidRDefault="000446DF">
      <w:pPr>
        <w:pStyle w:val="ConsPlusNormal"/>
        <w:jc w:val="both"/>
      </w:pPr>
    </w:p>
    <w:p w:rsidR="000446DF" w:rsidRDefault="000446DF">
      <w:pPr>
        <w:pStyle w:val="ConsPlusNormal"/>
        <w:ind w:firstLine="540"/>
        <w:jc w:val="both"/>
      </w:pPr>
      <w:r>
        <w:t>1. Если муниципальные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представительного органа муниципального образования, члена выборного органа муниципального образования, а кандидат, избранный на должность выборного должностного лица муниципального образования, - полномочия, несовместимые со статусом выборного должностного лица муниципального образования, а также если после подведения итогов голосования по многомандатному избирательному округу не все мандаты оказались замещенными, избирательная комиссия муниципального образования назначает повторные выборы. В многомандатном избирательном округе повторные выборы назначаются по незамещенным депутатским мандатам. Решение о назначении повторных выборов подлежит официальному опубликованию не позднее чем через три дня со дня его принятия.</w:t>
      </w:r>
    </w:p>
    <w:p w:rsidR="000446DF" w:rsidRDefault="000446DF">
      <w:pPr>
        <w:pStyle w:val="ConsPlusNormal"/>
        <w:ind w:firstLine="540"/>
        <w:jc w:val="both"/>
      </w:pPr>
      <w:r>
        <w:t xml:space="preserve">2. Если выборный орган муниципального образования не был сформирован в правомочном составе либо выборное должностное лицо муниципального образования не было избрано, </w:t>
      </w:r>
      <w:r>
        <w:lastRenderedPageBreak/>
        <w:t>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w:t>
      </w:r>
    </w:p>
    <w:p w:rsidR="000446DF" w:rsidRDefault="000446DF">
      <w:pPr>
        <w:pStyle w:val="ConsPlusNormal"/>
        <w:jc w:val="both"/>
      </w:pPr>
      <w:r>
        <w:t xml:space="preserve">(в ред. Законов РТ от 18.10.2013 </w:t>
      </w:r>
      <w:hyperlink r:id="rId857" w:history="1">
        <w:r>
          <w:rPr>
            <w:color w:val="0000FF"/>
          </w:rPr>
          <w:t>N 82-ЗРТ</w:t>
        </w:r>
      </w:hyperlink>
      <w:r>
        <w:t xml:space="preserve">, от 18.06.2016 </w:t>
      </w:r>
      <w:hyperlink r:id="rId858" w:history="1">
        <w:r>
          <w:rPr>
            <w:color w:val="0000FF"/>
          </w:rPr>
          <w:t>N 45-ЗРТ</w:t>
        </w:r>
      </w:hyperlink>
      <w:r>
        <w:t>)</w:t>
      </w:r>
    </w:p>
    <w:p w:rsidR="000446DF" w:rsidRDefault="000446DF">
      <w:pPr>
        <w:pStyle w:val="ConsPlusNormal"/>
        <w:ind w:firstLine="540"/>
        <w:jc w:val="both"/>
      </w:pPr>
      <w:r>
        <w:t>3. При проведении повторных выборов сроки избирательных действий по решению избирательной комиссии муниципального образования могут быть сокращены на одну треть.</w:t>
      </w:r>
    </w:p>
    <w:p w:rsidR="000446DF" w:rsidRDefault="000446DF">
      <w:pPr>
        <w:pStyle w:val="ConsPlusNormal"/>
        <w:ind w:firstLine="540"/>
        <w:jc w:val="both"/>
      </w:pPr>
      <w:r>
        <w:t xml:space="preserve">4. При назначении повторных выборов в случае, если полномочия окружных комиссий, а также участковых комиссий, указанных в </w:t>
      </w:r>
      <w:hyperlink w:anchor="P274" w:history="1">
        <w:r>
          <w:rPr>
            <w:color w:val="0000FF"/>
          </w:rPr>
          <w:t>части 6.1 статьи 16</w:t>
        </w:r>
      </w:hyperlink>
      <w:r>
        <w:t xml:space="preserve"> настоящего Кодекса, не истекли, избирательная комиссия муниципального образования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0446DF" w:rsidRDefault="000446DF">
      <w:pPr>
        <w:pStyle w:val="ConsPlusNormal"/>
        <w:jc w:val="both"/>
      </w:pPr>
      <w:r>
        <w:t xml:space="preserve">(в ред. </w:t>
      </w:r>
      <w:hyperlink r:id="rId859" w:history="1">
        <w:r>
          <w:rPr>
            <w:color w:val="0000FF"/>
          </w:rPr>
          <w:t>Закона</w:t>
        </w:r>
      </w:hyperlink>
      <w:r>
        <w:t xml:space="preserve"> РТ от 18.10.2013 N 82-ЗРТ)</w:t>
      </w:r>
    </w:p>
    <w:p w:rsidR="000446DF" w:rsidRDefault="000446DF">
      <w:pPr>
        <w:pStyle w:val="ConsPlusNormal"/>
        <w:ind w:firstLine="540"/>
        <w:jc w:val="both"/>
      </w:pPr>
      <w:r>
        <w:t>5. Повторные выборы не назначаются и не проводятся, если в результате этих выборов депутат представительного органа муниципального образования не может быть избран на срок более одного года.</w:t>
      </w:r>
    </w:p>
    <w:p w:rsidR="000446DF" w:rsidRDefault="000446DF">
      <w:pPr>
        <w:pStyle w:val="ConsPlusNormal"/>
        <w:jc w:val="both"/>
      </w:pPr>
    </w:p>
    <w:p w:rsidR="000446DF" w:rsidRDefault="000446DF">
      <w:pPr>
        <w:pStyle w:val="ConsPlusNormal"/>
        <w:jc w:val="center"/>
        <w:outlineLvl w:val="1"/>
      </w:pPr>
      <w:r>
        <w:t>ЗАКЛЮЧИТЕЛЬНАЯ ЧАСТЬ</w:t>
      </w:r>
    </w:p>
    <w:p w:rsidR="000446DF" w:rsidRDefault="000446DF">
      <w:pPr>
        <w:pStyle w:val="ConsPlusNormal"/>
        <w:jc w:val="both"/>
      </w:pPr>
    </w:p>
    <w:p w:rsidR="000446DF" w:rsidRDefault="000446DF">
      <w:pPr>
        <w:pStyle w:val="ConsPlusTitle"/>
        <w:jc w:val="center"/>
        <w:outlineLvl w:val="2"/>
      </w:pPr>
      <w:r>
        <w:t>Глава 22. ПЕРЕХОДНЫЕ ПОЛОЖЕНИЯ</w:t>
      </w:r>
    </w:p>
    <w:p w:rsidR="000446DF" w:rsidRDefault="000446DF">
      <w:pPr>
        <w:pStyle w:val="ConsPlusNormal"/>
        <w:jc w:val="both"/>
      </w:pPr>
    </w:p>
    <w:p w:rsidR="000446DF" w:rsidRDefault="000446DF">
      <w:pPr>
        <w:pStyle w:val="ConsPlusNormal"/>
        <w:ind w:firstLine="540"/>
        <w:jc w:val="both"/>
        <w:outlineLvl w:val="3"/>
      </w:pPr>
      <w:r>
        <w:t xml:space="preserve">Статья 130. О порядке применения </w:t>
      </w:r>
      <w:hyperlink w:anchor="P86" w:history="1">
        <w:r>
          <w:rPr>
            <w:color w:val="0000FF"/>
          </w:rPr>
          <w:t>статьи 6</w:t>
        </w:r>
      </w:hyperlink>
      <w:r>
        <w:t xml:space="preserve"> настоящего Кодекса</w:t>
      </w:r>
    </w:p>
    <w:p w:rsidR="000446DF" w:rsidRDefault="000446DF">
      <w:pPr>
        <w:pStyle w:val="ConsPlusNormal"/>
        <w:jc w:val="both"/>
      </w:pPr>
    </w:p>
    <w:p w:rsidR="000446DF" w:rsidRDefault="000446DF">
      <w:pPr>
        <w:pStyle w:val="ConsPlusNormal"/>
        <w:ind w:firstLine="540"/>
        <w:jc w:val="both"/>
      </w:pPr>
      <w:r>
        <w:t xml:space="preserve">Положения </w:t>
      </w:r>
      <w:hyperlink w:anchor="P86" w:history="1">
        <w:r>
          <w:rPr>
            <w:color w:val="0000FF"/>
          </w:rPr>
          <w:t>статьи 6</w:t>
        </w:r>
      </w:hyperlink>
      <w:r>
        <w:t xml:space="preserve"> настоящего Кодекса в части определения дня голосования на выборах депутатов в органы государственной власти Республики Татарстан и органы местного самоуправления применяются в порядке, установленном </w:t>
      </w:r>
      <w:hyperlink r:id="rId860" w:history="1">
        <w:r>
          <w:rPr>
            <w:color w:val="0000FF"/>
          </w:rPr>
          <w:t>статьей 81.1</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446DF" w:rsidRDefault="000446DF">
      <w:pPr>
        <w:pStyle w:val="ConsPlusNormal"/>
        <w:jc w:val="both"/>
      </w:pPr>
      <w:r>
        <w:t xml:space="preserve">(в ред. </w:t>
      </w:r>
      <w:hyperlink r:id="rId861" w:history="1">
        <w:r>
          <w:rPr>
            <w:color w:val="0000FF"/>
          </w:rPr>
          <w:t>Закона</w:t>
        </w:r>
      </w:hyperlink>
      <w:r>
        <w:t xml:space="preserve"> РТ от 18.10.2013 N 82-ЗРТ)</w:t>
      </w:r>
    </w:p>
    <w:p w:rsidR="000446DF" w:rsidRDefault="000446DF">
      <w:pPr>
        <w:pStyle w:val="ConsPlusNormal"/>
        <w:jc w:val="both"/>
      </w:pPr>
    </w:p>
    <w:p w:rsidR="000446DF" w:rsidRDefault="000446DF">
      <w:pPr>
        <w:pStyle w:val="ConsPlusNormal"/>
        <w:ind w:firstLine="540"/>
        <w:jc w:val="both"/>
        <w:outlineLvl w:val="3"/>
      </w:pPr>
      <w:r>
        <w:t xml:space="preserve">Статья 131. Утратила силу. - </w:t>
      </w:r>
      <w:hyperlink r:id="rId862" w:history="1">
        <w:r>
          <w:rPr>
            <w:color w:val="0000FF"/>
          </w:rPr>
          <w:t>Закон</w:t>
        </w:r>
      </w:hyperlink>
      <w:r>
        <w:t xml:space="preserve"> РТ от 28.06.2010 N 33-ЗРТ.</w:t>
      </w:r>
    </w:p>
    <w:p w:rsidR="000446DF" w:rsidRDefault="000446DF">
      <w:pPr>
        <w:pStyle w:val="ConsPlusNormal"/>
        <w:jc w:val="both"/>
      </w:pPr>
    </w:p>
    <w:p w:rsidR="000446DF" w:rsidRDefault="000446DF">
      <w:pPr>
        <w:pStyle w:val="ConsPlusTitle"/>
        <w:jc w:val="center"/>
        <w:outlineLvl w:val="2"/>
      </w:pPr>
      <w:r>
        <w:t>Глава 23. ЗАКЛЮЧИТЕЛЬНЫЕ ПОЛОЖЕНИЯ</w:t>
      </w:r>
    </w:p>
    <w:p w:rsidR="000446DF" w:rsidRDefault="000446DF">
      <w:pPr>
        <w:pStyle w:val="ConsPlusNormal"/>
        <w:jc w:val="both"/>
      </w:pPr>
    </w:p>
    <w:p w:rsidR="000446DF" w:rsidRDefault="000446DF">
      <w:pPr>
        <w:pStyle w:val="ConsPlusNormal"/>
        <w:ind w:firstLine="540"/>
        <w:jc w:val="both"/>
        <w:outlineLvl w:val="3"/>
      </w:pPr>
      <w:r>
        <w:t>Статья 132. Вступление в силу настоящего Кодекса</w:t>
      </w:r>
    </w:p>
    <w:p w:rsidR="000446DF" w:rsidRDefault="000446DF">
      <w:pPr>
        <w:pStyle w:val="ConsPlusNormal"/>
        <w:jc w:val="both"/>
      </w:pPr>
    </w:p>
    <w:p w:rsidR="000446DF" w:rsidRDefault="000446DF">
      <w:pPr>
        <w:pStyle w:val="ConsPlusNormal"/>
        <w:ind w:firstLine="540"/>
        <w:jc w:val="both"/>
      </w:pPr>
      <w:r>
        <w:t>1. Настоящий Кодекс вступает в силу через 10 дней после дня его официального опубликования.</w:t>
      </w:r>
    </w:p>
    <w:p w:rsidR="000446DF" w:rsidRDefault="000446DF">
      <w:pPr>
        <w:pStyle w:val="ConsPlusNormal"/>
        <w:ind w:firstLine="540"/>
        <w:jc w:val="both"/>
      </w:pPr>
      <w:r>
        <w:t>2. Настоящий Кодекс распространяется на правоотношения, возникшие в связи с проведением выборов депутатов Государственного Совета Республики Татарстан, муниципальных выборов, назначенных после его вступления в силу.</w:t>
      </w:r>
    </w:p>
    <w:p w:rsidR="000446DF" w:rsidRDefault="000446DF">
      <w:pPr>
        <w:pStyle w:val="ConsPlusNormal"/>
        <w:ind w:firstLine="540"/>
        <w:jc w:val="both"/>
      </w:pPr>
      <w:r>
        <w:t xml:space="preserve">2.1. Положения </w:t>
      </w:r>
      <w:hyperlink w:anchor="P1299" w:history="1">
        <w:r>
          <w:rPr>
            <w:color w:val="0000FF"/>
          </w:rPr>
          <w:t>части 13 статьи 60</w:t>
        </w:r>
      </w:hyperlink>
      <w:r>
        <w:t xml:space="preserve"> настоящего Кодекса распространяются на правоотношения, возникшие в связи с проведением выборов депутатов Государственного Совета Республики Татарстан, представительных органов муниципальных образований созывов, следующих за созывом, депутаты которого избраны на выборах, назначенных после дня вступления в силу </w:t>
      </w:r>
      <w:hyperlink r:id="rId863" w:history="1">
        <w:r>
          <w:rPr>
            <w:color w:val="0000FF"/>
          </w:rPr>
          <w:t>Закона</w:t>
        </w:r>
      </w:hyperlink>
      <w:r>
        <w:t xml:space="preserve"> Республики Татарстан от 28 июня 2010 года N 33-ЗРТ "О внесении изменений в Избирательный кодекс Республики Татарстан".</w:t>
      </w:r>
    </w:p>
    <w:p w:rsidR="000446DF" w:rsidRDefault="000446DF">
      <w:pPr>
        <w:pStyle w:val="ConsPlusNormal"/>
        <w:jc w:val="both"/>
      </w:pPr>
      <w:r>
        <w:t xml:space="preserve">(часть 2.1 в ред. </w:t>
      </w:r>
      <w:hyperlink r:id="rId864" w:history="1">
        <w:r>
          <w:rPr>
            <w:color w:val="0000FF"/>
          </w:rPr>
          <w:t>Закона</w:t>
        </w:r>
      </w:hyperlink>
      <w:r>
        <w:t xml:space="preserve"> РТ от 08.05.2015 N 34-ЗРТ)</w:t>
      </w:r>
    </w:p>
    <w:p w:rsidR="000446DF" w:rsidRDefault="000446DF">
      <w:pPr>
        <w:pStyle w:val="ConsPlusNormal"/>
        <w:ind w:firstLine="540"/>
        <w:jc w:val="both"/>
      </w:pPr>
      <w:r>
        <w:t>3. Со дня вступления в силу настоящего Кодекса признать утратившими силу:</w:t>
      </w:r>
    </w:p>
    <w:p w:rsidR="000446DF" w:rsidRDefault="000446DF">
      <w:pPr>
        <w:pStyle w:val="ConsPlusNormal"/>
        <w:ind w:firstLine="540"/>
        <w:jc w:val="both"/>
      </w:pPr>
      <w:r>
        <w:t xml:space="preserve">1) </w:t>
      </w:r>
      <w:hyperlink r:id="rId865" w:history="1">
        <w:r>
          <w:rPr>
            <w:color w:val="0000FF"/>
          </w:rPr>
          <w:t>Закон</w:t>
        </w:r>
      </w:hyperlink>
      <w:r>
        <w:t xml:space="preserve"> Республики Татарстан от 22 сентября 2003 года N 37-ЗРТ "О выборах депутатов Государственного Совета Республики Татарстан" (Ведомости Государственного Совета Татарстана, 2003, N 9 (I часть);</w:t>
      </w:r>
    </w:p>
    <w:p w:rsidR="000446DF" w:rsidRDefault="000446DF">
      <w:pPr>
        <w:pStyle w:val="ConsPlusNormal"/>
        <w:ind w:firstLine="540"/>
        <w:jc w:val="both"/>
      </w:pPr>
      <w:r>
        <w:t xml:space="preserve">2) </w:t>
      </w:r>
      <w:hyperlink r:id="rId866" w:history="1">
        <w:r>
          <w:rPr>
            <w:color w:val="0000FF"/>
          </w:rPr>
          <w:t>Закон</w:t>
        </w:r>
      </w:hyperlink>
      <w:r>
        <w:t xml:space="preserve"> Республики Татарстан от 24 марта 2004 года N 24-ЗРТ "О муниципальных выборах в </w:t>
      </w:r>
      <w:r>
        <w:lastRenderedPageBreak/>
        <w:t>Республике Татарстан" (Ведомости Государственного Совета Татарстана, 2004, N 3 (III часть);</w:t>
      </w:r>
    </w:p>
    <w:p w:rsidR="000446DF" w:rsidRDefault="000446DF">
      <w:pPr>
        <w:pStyle w:val="ConsPlusNormal"/>
        <w:ind w:firstLine="540"/>
        <w:jc w:val="both"/>
      </w:pPr>
      <w:r>
        <w:t xml:space="preserve">3) </w:t>
      </w:r>
      <w:hyperlink r:id="rId867" w:history="1">
        <w:r>
          <w:rPr>
            <w:color w:val="0000FF"/>
          </w:rPr>
          <w:t>Закон</w:t>
        </w:r>
      </w:hyperlink>
      <w:r>
        <w:t xml:space="preserve"> Республики Татарстан от 18 января 2003 года N 4-ЗРТ "О Центральной избирательной комиссии Республики Татарстан и территориальных избирательных комиссиях Республики Татарстан" (Ведомости Государственного Совета Татарстана, 2003, N 1);</w:t>
      </w:r>
    </w:p>
    <w:p w:rsidR="000446DF" w:rsidRDefault="000446DF">
      <w:pPr>
        <w:pStyle w:val="ConsPlusNormal"/>
        <w:ind w:firstLine="540"/>
        <w:jc w:val="both"/>
      </w:pPr>
      <w:r>
        <w:t xml:space="preserve">4) </w:t>
      </w:r>
      <w:hyperlink r:id="rId868" w:history="1">
        <w:r>
          <w:rPr>
            <w:color w:val="0000FF"/>
          </w:rPr>
          <w:t>статьи 1</w:t>
        </w:r>
      </w:hyperlink>
      <w:r>
        <w:t xml:space="preserve"> и </w:t>
      </w:r>
      <w:hyperlink r:id="rId869" w:history="1">
        <w:r>
          <w:rPr>
            <w:color w:val="0000FF"/>
          </w:rPr>
          <w:t>4</w:t>
        </w:r>
      </w:hyperlink>
      <w:r>
        <w:t xml:space="preserve"> Закона Республики Татарстан от 31 марта 2005 года N 58-ЗРТ "О внесении изменений в отдельные законодательные акты Республики Татарстан о выборах и референдумах и приостановлении действия Закона Республики Татарстан "О выборах Президента Республики Татарстан" (Ведомости Государственного Совета Татарстана, 2005, N 3 (I часть);</w:t>
      </w:r>
    </w:p>
    <w:p w:rsidR="000446DF" w:rsidRDefault="000446DF">
      <w:pPr>
        <w:pStyle w:val="ConsPlusNormal"/>
        <w:ind w:firstLine="540"/>
        <w:jc w:val="both"/>
      </w:pPr>
      <w:r>
        <w:t xml:space="preserve">5) </w:t>
      </w:r>
      <w:hyperlink r:id="rId870" w:history="1">
        <w:r>
          <w:rPr>
            <w:color w:val="0000FF"/>
          </w:rPr>
          <w:t>Закон</w:t>
        </w:r>
      </w:hyperlink>
      <w:r>
        <w:t xml:space="preserve"> Республики Татарстан от 31 марта 2005 года N 59-ЗРТ "О приостановлении действия отдельных положений Закона Республики Татарстан "О Центральной избирательной комиссии Республики Татарстан и территориальных избирательных комиссиях Республики Татарстан" (Ведомости Государственного Совета Татарстана, 2005, N 3 (I часть).</w:t>
      </w:r>
    </w:p>
    <w:p w:rsidR="000446DF" w:rsidRDefault="000446DF">
      <w:pPr>
        <w:pStyle w:val="ConsPlusNormal"/>
        <w:jc w:val="both"/>
      </w:pPr>
    </w:p>
    <w:p w:rsidR="000446DF" w:rsidRDefault="000446DF">
      <w:pPr>
        <w:pStyle w:val="ConsPlusNormal"/>
        <w:ind w:firstLine="540"/>
        <w:jc w:val="both"/>
        <w:outlineLvl w:val="3"/>
      </w:pPr>
      <w:r>
        <w:t>Статья 133. Гарантии осуществления избирательных действий главой местной администрации</w:t>
      </w:r>
    </w:p>
    <w:p w:rsidR="000446DF" w:rsidRDefault="000446DF">
      <w:pPr>
        <w:pStyle w:val="ConsPlusNormal"/>
        <w:jc w:val="both"/>
      </w:pPr>
    </w:p>
    <w:p w:rsidR="000446DF" w:rsidRDefault="000446DF">
      <w:pPr>
        <w:pStyle w:val="ConsPlusNormal"/>
        <w:ind w:firstLine="540"/>
        <w:jc w:val="both"/>
      </w:pPr>
      <w:r>
        <w:t xml:space="preserve">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Федеральным </w:t>
      </w:r>
      <w:hyperlink r:id="rId87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Кодексом, либо указанные лица не осуществят указанные действия в установленные законом сроки, эти избирательные действия осуществляются Президентом Республики Татарстан либо иным должностным лицом по его поручению.</w:t>
      </w:r>
    </w:p>
    <w:p w:rsidR="000446DF" w:rsidRDefault="000446DF">
      <w:pPr>
        <w:pStyle w:val="ConsPlusNormal"/>
        <w:jc w:val="both"/>
      </w:pPr>
    </w:p>
    <w:p w:rsidR="000446DF" w:rsidRDefault="000446DF">
      <w:pPr>
        <w:pStyle w:val="ConsPlusNormal"/>
        <w:jc w:val="right"/>
      </w:pPr>
      <w:r>
        <w:t>Президент</w:t>
      </w:r>
    </w:p>
    <w:p w:rsidR="000446DF" w:rsidRDefault="000446DF">
      <w:pPr>
        <w:pStyle w:val="ConsPlusNormal"/>
        <w:jc w:val="right"/>
      </w:pPr>
      <w:r>
        <w:t>Республики Татарстан</w:t>
      </w:r>
    </w:p>
    <w:p w:rsidR="000446DF" w:rsidRDefault="000446DF">
      <w:pPr>
        <w:pStyle w:val="ConsPlusNormal"/>
        <w:jc w:val="right"/>
      </w:pPr>
      <w:r>
        <w:t>М.Ш.ШАЙМИЕВ</w:t>
      </w:r>
    </w:p>
    <w:p w:rsidR="000446DF" w:rsidRDefault="000446DF">
      <w:pPr>
        <w:pStyle w:val="ConsPlusNormal"/>
      </w:pPr>
      <w:r>
        <w:t>Казань, Кремль</w:t>
      </w:r>
    </w:p>
    <w:p w:rsidR="000446DF" w:rsidRDefault="000446DF">
      <w:pPr>
        <w:pStyle w:val="ConsPlusNormal"/>
      </w:pPr>
      <w:r>
        <w:t>7 мая 2007 года</w:t>
      </w:r>
    </w:p>
    <w:p w:rsidR="000446DF" w:rsidRDefault="000446DF">
      <w:pPr>
        <w:pStyle w:val="ConsPlusNormal"/>
      </w:pPr>
      <w:r>
        <w:t>N 21-ЗРТ</w:t>
      </w: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right"/>
        <w:outlineLvl w:val="0"/>
      </w:pPr>
      <w:r>
        <w:t>Приложение 1</w:t>
      </w:r>
    </w:p>
    <w:p w:rsidR="000446DF" w:rsidRDefault="000446DF">
      <w:pPr>
        <w:pStyle w:val="ConsPlusNormal"/>
        <w:jc w:val="center"/>
      </w:pPr>
    </w:p>
    <w:p w:rsidR="000446DF" w:rsidRDefault="000446DF">
      <w:pPr>
        <w:pStyle w:val="ConsPlusNormal"/>
        <w:jc w:val="center"/>
      </w:pPr>
      <w:r>
        <w:t>Список изменяющих документов</w:t>
      </w:r>
    </w:p>
    <w:p w:rsidR="000446DF" w:rsidRDefault="000446DF">
      <w:pPr>
        <w:pStyle w:val="ConsPlusNormal"/>
        <w:jc w:val="center"/>
      </w:pPr>
      <w:r>
        <w:t xml:space="preserve">(в ред. Законов РТ от 22.06.2012 </w:t>
      </w:r>
      <w:hyperlink r:id="rId872" w:history="1">
        <w:r>
          <w:rPr>
            <w:color w:val="0000FF"/>
          </w:rPr>
          <w:t>N 41-ЗРТ</w:t>
        </w:r>
      </w:hyperlink>
      <w:r>
        <w:t>,</w:t>
      </w:r>
    </w:p>
    <w:p w:rsidR="000446DF" w:rsidRDefault="000446DF">
      <w:pPr>
        <w:pStyle w:val="ConsPlusNormal"/>
        <w:jc w:val="center"/>
      </w:pPr>
      <w:r>
        <w:t xml:space="preserve">от 26.05.2014 </w:t>
      </w:r>
      <w:hyperlink r:id="rId873" w:history="1">
        <w:r>
          <w:rPr>
            <w:color w:val="0000FF"/>
          </w:rPr>
          <w:t>N 41-ЗРТ</w:t>
        </w:r>
      </w:hyperlink>
      <w:r>
        <w:t xml:space="preserve">, от 18.06.2016 </w:t>
      </w:r>
      <w:hyperlink r:id="rId874" w:history="1">
        <w:r>
          <w:rPr>
            <w:color w:val="0000FF"/>
          </w:rPr>
          <w:t>N 45-ЗРТ</w:t>
        </w:r>
      </w:hyperlink>
      <w:r>
        <w:t>)</w:t>
      </w:r>
    </w:p>
    <w:p w:rsidR="000446DF" w:rsidRDefault="000446DF">
      <w:pPr>
        <w:pStyle w:val="ConsPlusNormal"/>
        <w:jc w:val="both"/>
      </w:pPr>
    </w:p>
    <w:p w:rsidR="000446DF" w:rsidRDefault="000446DF">
      <w:pPr>
        <w:pStyle w:val="ConsPlusNonformat"/>
        <w:jc w:val="both"/>
      </w:pPr>
      <w:bookmarkStart w:id="329" w:name="P2912"/>
      <w:bookmarkEnd w:id="329"/>
      <w:r>
        <w:t xml:space="preserve">                              ПОДПИСНОЙ ЛИСТ</w:t>
      </w:r>
    </w:p>
    <w:p w:rsidR="000446DF" w:rsidRDefault="000446DF">
      <w:pPr>
        <w:pStyle w:val="ConsPlusNonformat"/>
        <w:jc w:val="both"/>
      </w:pPr>
    </w:p>
    <w:p w:rsidR="000446DF" w:rsidRDefault="000446DF">
      <w:pPr>
        <w:pStyle w:val="ConsPlusNonformat"/>
        <w:jc w:val="both"/>
      </w:pPr>
      <w:r>
        <w:t xml:space="preserve">    Выборы ________________________________________________________________</w:t>
      </w:r>
    </w:p>
    <w:p w:rsidR="000446DF" w:rsidRDefault="000446DF">
      <w:pPr>
        <w:pStyle w:val="ConsPlusNonformat"/>
        <w:jc w:val="both"/>
      </w:pPr>
      <w:r>
        <w:t xml:space="preserve">       (наименование должности и выборного органа местного самоуправления в</w:t>
      </w:r>
    </w:p>
    <w:p w:rsidR="000446DF" w:rsidRDefault="000446DF">
      <w:pPr>
        <w:pStyle w:val="ConsPlusNonformat"/>
        <w:jc w:val="both"/>
      </w:pPr>
      <w:r>
        <w:t xml:space="preserve">              соответствии с уставом муниципального образования) </w:t>
      </w:r>
      <w:hyperlink w:anchor="P2976" w:history="1">
        <w:r>
          <w:rPr>
            <w:color w:val="0000FF"/>
          </w:rPr>
          <w:t>&lt;1&gt;</w:t>
        </w:r>
      </w:hyperlink>
    </w:p>
    <w:p w:rsidR="000446DF" w:rsidRDefault="000446DF">
      <w:pPr>
        <w:pStyle w:val="ConsPlusNonformat"/>
        <w:jc w:val="both"/>
      </w:pPr>
      <w:r>
        <w:t xml:space="preserve">                             "__" ____________ года</w:t>
      </w:r>
    </w:p>
    <w:p w:rsidR="000446DF" w:rsidRDefault="000446DF">
      <w:pPr>
        <w:pStyle w:val="ConsPlusNonformat"/>
        <w:jc w:val="both"/>
      </w:pPr>
      <w:r>
        <w:t xml:space="preserve">                              (дата голосования)</w:t>
      </w:r>
    </w:p>
    <w:p w:rsidR="000446DF" w:rsidRDefault="000446DF">
      <w:pPr>
        <w:pStyle w:val="ConsPlusNonformat"/>
        <w:jc w:val="both"/>
      </w:pPr>
      <w:r>
        <w:t xml:space="preserve">    Мы, нижеподписавшиеся, поддерживаем ___________________________________</w:t>
      </w:r>
    </w:p>
    <w:p w:rsidR="000446DF" w:rsidRDefault="000446DF">
      <w:pPr>
        <w:pStyle w:val="ConsPlusNonformat"/>
        <w:jc w:val="both"/>
      </w:pPr>
      <w:r>
        <w:t>(самовыдвижение  или  выдвижение  от избирательного объединения с указанием</w:t>
      </w:r>
    </w:p>
    <w:p w:rsidR="000446DF" w:rsidRDefault="000446DF">
      <w:pPr>
        <w:pStyle w:val="ConsPlusNonformat"/>
        <w:jc w:val="both"/>
      </w:pPr>
      <w:r>
        <w:t>наименования избирательного объединения)</w:t>
      </w:r>
    </w:p>
    <w:p w:rsidR="000446DF" w:rsidRDefault="000446DF">
      <w:pPr>
        <w:pStyle w:val="ConsPlusNonformat"/>
        <w:jc w:val="both"/>
      </w:pPr>
      <w:r>
        <w:t>кандидата в члены указанного выборного органа местного самоуправления по</w:t>
      </w:r>
    </w:p>
    <w:p w:rsidR="000446DF" w:rsidRDefault="000446DF">
      <w:pPr>
        <w:pStyle w:val="ConsPlusNonformat"/>
        <w:jc w:val="both"/>
      </w:pPr>
      <w:r>
        <w:t>_________________________ избирательному округу гражданина ________________</w:t>
      </w:r>
    </w:p>
    <w:p w:rsidR="000446DF" w:rsidRDefault="000446DF">
      <w:pPr>
        <w:pStyle w:val="ConsPlusNonformat"/>
        <w:jc w:val="both"/>
      </w:pPr>
      <w:r>
        <w:t>(наименование или номер избирательного округа)               (гражданство)</w:t>
      </w:r>
    </w:p>
    <w:p w:rsidR="000446DF" w:rsidRDefault="000446DF">
      <w:pPr>
        <w:pStyle w:val="ConsPlusNonformat"/>
        <w:jc w:val="both"/>
      </w:pPr>
      <w:r>
        <w:t>____________________________________________, родившегося ________________,</w:t>
      </w:r>
    </w:p>
    <w:p w:rsidR="000446DF" w:rsidRDefault="000446DF">
      <w:pPr>
        <w:pStyle w:val="ConsPlusNonformat"/>
        <w:jc w:val="both"/>
      </w:pPr>
      <w:r>
        <w:t xml:space="preserve"> (фамилия, имя, отчество кандидата)                        (дата рождения)</w:t>
      </w:r>
    </w:p>
    <w:p w:rsidR="000446DF" w:rsidRDefault="000446DF">
      <w:pPr>
        <w:pStyle w:val="ConsPlusNonformat"/>
        <w:jc w:val="both"/>
      </w:pPr>
      <w:r>
        <w:lastRenderedPageBreak/>
        <w:t>работающего ______________________________________________________________,</w:t>
      </w:r>
    </w:p>
    <w:p w:rsidR="000446DF" w:rsidRDefault="000446DF">
      <w:pPr>
        <w:pStyle w:val="ConsPlusNonformat"/>
        <w:jc w:val="both"/>
      </w:pPr>
      <w:r>
        <w:t>(место работы, занимаемая должность или род занятий, если кандидат является</w:t>
      </w:r>
    </w:p>
    <w:p w:rsidR="000446DF" w:rsidRDefault="000446DF">
      <w:pPr>
        <w:pStyle w:val="ConsPlusNonformat"/>
        <w:jc w:val="both"/>
      </w:pPr>
      <w:r>
        <w:t>депутатом и осуществляет свои полномочия на непостоянной основе, - сведения</w:t>
      </w:r>
    </w:p>
    <w:p w:rsidR="000446DF" w:rsidRDefault="000446DF">
      <w:pPr>
        <w:pStyle w:val="ConsPlusNonformat"/>
        <w:jc w:val="both"/>
      </w:pPr>
      <w:r>
        <w:t>об этом с указанием наименования соответствующего представительного органа)</w:t>
      </w:r>
    </w:p>
    <w:p w:rsidR="000446DF" w:rsidRDefault="000446DF">
      <w:pPr>
        <w:pStyle w:val="ConsPlusNonformat"/>
        <w:jc w:val="both"/>
      </w:pPr>
      <w:r>
        <w:t>проживающего_______________________________________________________________</w:t>
      </w:r>
    </w:p>
    <w:p w:rsidR="000446DF" w:rsidRDefault="000446DF">
      <w:pPr>
        <w:pStyle w:val="ConsPlusNonformat"/>
        <w:jc w:val="both"/>
      </w:pPr>
      <w:r>
        <w:t xml:space="preserve">    (наименование субъекта Российской Федерации, района, города, иного</w:t>
      </w:r>
    </w:p>
    <w:p w:rsidR="000446DF" w:rsidRDefault="000446DF">
      <w:pPr>
        <w:pStyle w:val="ConsPlusNonformat"/>
        <w:jc w:val="both"/>
      </w:pPr>
      <w:r>
        <w:t xml:space="preserve">            населенного пункта, где находится место жительства)</w:t>
      </w:r>
    </w:p>
    <w:p w:rsidR="000446DF" w:rsidRDefault="000446DF">
      <w:pPr>
        <w:pStyle w:val="ConsPlusNormal"/>
        <w:jc w:val="both"/>
      </w:pPr>
    </w:p>
    <w:p w:rsidR="000446DF" w:rsidRDefault="000446DF">
      <w:pPr>
        <w:sectPr w:rsidR="000446DF" w:rsidSect="00A00211">
          <w:pgSz w:w="11906" w:h="16838"/>
          <w:pgMar w:top="1134" w:right="850" w:bottom="1134" w:left="1701" w:header="708" w:footer="708" w:gutter="0"/>
          <w:cols w:space="708"/>
          <w:docGrid w:linePitch="36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7"/>
        <w:gridCol w:w="1701"/>
        <w:gridCol w:w="1474"/>
        <w:gridCol w:w="1587"/>
        <w:gridCol w:w="1485"/>
        <w:gridCol w:w="1320"/>
      </w:tblGrid>
      <w:tr w:rsidR="000446DF">
        <w:tc>
          <w:tcPr>
            <w:tcW w:w="567" w:type="dxa"/>
          </w:tcPr>
          <w:p w:rsidR="000446DF" w:rsidRDefault="000446DF">
            <w:pPr>
              <w:pStyle w:val="ConsPlusNormal"/>
              <w:jc w:val="center"/>
            </w:pPr>
            <w:r>
              <w:lastRenderedPageBreak/>
              <w:t>N п/п</w:t>
            </w:r>
          </w:p>
        </w:tc>
        <w:tc>
          <w:tcPr>
            <w:tcW w:w="1417" w:type="dxa"/>
          </w:tcPr>
          <w:p w:rsidR="000446DF" w:rsidRDefault="000446DF">
            <w:pPr>
              <w:pStyle w:val="ConsPlusNormal"/>
              <w:jc w:val="center"/>
            </w:pPr>
            <w:r>
              <w:t>Фамилия, имя, отчество</w:t>
            </w:r>
          </w:p>
        </w:tc>
        <w:tc>
          <w:tcPr>
            <w:tcW w:w="1701" w:type="dxa"/>
          </w:tcPr>
          <w:p w:rsidR="000446DF" w:rsidRDefault="000446DF">
            <w:pPr>
              <w:pStyle w:val="ConsPlusNormal"/>
              <w:jc w:val="both"/>
            </w:pPr>
            <w:r>
              <w:t>Год рождения (в возрасте 18 лет - дополнительно число и месяц рождения)</w:t>
            </w:r>
          </w:p>
        </w:tc>
        <w:tc>
          <w:tcPr>
            <w:tcW w:w="1474" w:type="dxa"/>
          </w:tcPr>
          <w:p w:rsidR="000446DF" w:rsidRDefault="000446DF">
            <w:pPr>
              <w:pStyle w:val="ConsPlusNormal"/>
              <w:jc w:val="center"/>
            </w:pPr>
            <w:r>
              <w:t>Адрес места жительства</w:t>
            </w:r>
          </w:p>
        </w:tc>
        <w:tc>
          <w:tcPr>
            <w:tcW w:w="1587" w:type="dxa"/>
          </w:tcPr>
          <w:p w:rsidR="000446DF" w:rsidRDefault="000446DF">
            <w:pPr>
              <w:pStyle w:val="ConsPlusNormal"/>
              <w:jc w:val="both"/>
            </w:pPr>
            <w:r>
              <w:t>Серия и номер паспорта или документа, заменяющего паспорт гражданина</w:t>
            </w:r>
          </w:p>
        </w:tc>
        <w:tc>
          <w:tcPr>
            <w:tcW w:w="1485" w:type="dxa"/>
          </w:tcPr>
          <w:p w:rsidR="000446DF" w:rsidRDefault="000446DF">
            <w:pPr>
              <w:pStyle w:val="ConsPlusNormal"/>
              <w:jc w:val="center"/>
            </w:pPr>
            <w:r>
              <w:t>Дата внесения подписи</w:t>
            </w:r>
          </w:p>
        </w:tc>
        <w:tc>
          <w:tcPr>
            <w:tcW w:w="1320" w:type="dxa"/>
          </w:tcPr>
          <w:p w:rsidR="000446DF" w:rsidRDefault="000446DF">
            <w:pPr>
              <w:pStyle w:val="ConsPlusNormal"/>
              <w:jc w:val="both"/>
            </w:pPr>
            <w:r>
              <w:t>Подпись</w:t>
            </w:r>
          </w:p>
        </w:tc>
      </w:tr>
      <w:tr w:rsidR="000446DF">
        <w:tc>
          <w:tcPr>
            <w:tcW w:w="567" w:type="dxa"/>
          </w:tcPr>
          <w:p w:rsidR="000446DF" w:rsidRDefault="000446DF">
            <w:pPr>
              <w:pStyle w:val="ConsPlusNormal"/>
              <w:jc w:val="center"/>
            </w:pPr>
            <w:r>
              <w:t>1.</w:t>
            </w:r>
          </w:p>
        </w:tc>
        <w:tc>
          <w:tcPr>
            <w:tcW w:w="1417" w:type="dxa"/>
          </w:tcPr>
          <w:p w:rsidR="000446DF" w:rsidRDefault="000446DF">
            <w:pPr>
              <w:pStyle w:val="ConsPlusNormal"/>
            </w:pPr>
          </w:p>
        </w:tc>
        <w:tc>
          <w:tcPr>
            <w:tcW w:w="1701" w:type="dxa"/>
          </w:tcPr>
          <w:p w:rsidR="000446DF" w:rsidRDefault="000446DF">
            <w:pPr>
              <w:pStyle w:val="ConsPlusNormal"/>
            </w:pPr>
          </w:p>
        </w:tc>
        <w:tc>
          <w:tcPr>
            <w:tcW w:w="1474" w:type="dxa"/>
          </w:tcPr>
          <w:p w:rsidR="000446DF" w:rsidRDefault="000446DF">
            <w:pPr>
              <w:pStyle w:val="ConsPlusNormal"/>
            </w:pPr>
          </w:p>
        </w:tc>
        <w:tc>
          <w:tcPr>
            <w:tcW w:w="1587" w:type="dxa"/>
          </w:tcPr>
          <w:p w:rsidR="000446DF" w:rsidRDefault="000446DF">
            <w:pPr>
              <w:pStyle w:val="ConsPlusNormal"/>
            </w:pPr>
          </w:p>
        </w:tc>
        <w:tc>
          <w:tcPr>
            <w:tcW w:w="1485" w:type="dxa"/>
          </w:tcPr>
          <w:p w:rsidR="000446DF" w:rsidRDefault="000446DF">
            <w:pPr>
              <w:pStyle w:val="ConsPlusNormal"/>
            </w:pPr>
          </w:p>
        </w:tc>
        <w:tc>
          <w:tcPr>
            <w:tcW w:w="1320" w:type="dxa"/>
          </w:tcPr>
          <w:p w:rsidR="000446DF" w:rsidRDefault="000446DF">
            <w:pPr>
              <w:pStyle w:val="ConsPlusNormal"/>
            </w:pPr>
          </w:p>
        </w:tc>
      </w:tr>
      <w:tr w:rsidR="000446DF">
        <w:tc>
          <w:tcPr>
            <w:tcW w:w="567" w:type="dxa"/>
          </w:tcPr>
          <w:p w:rsidR="000446DF" w:rsidRDefault="000446DF">
            <w:pPr>
              <w:pStyle w:val="ConsPlusNormal"/>
              <w:jc w:val="center"/>
            </w:pPr>
            <w:r>
              <w:t>2.</w:t>
            </w:r>
          </w:p>
        </w:tc>
        <w:tc>
          <w:tcPr>
            <w:tcW w:w="1417" w:type="dxa"/>
          </w:tcPr>
          <w:p w:rsidR="000446DF" w:rsidRDefault="000446DF">
            <w:pPr>
              <w:pStyle w:val="ConsPlusNormal"/>
            </w:pPr>
          </w:p>
        </w:tc>
        <w:tc>
          <w:tcPr>
            <w:tcW w:w="1701" w:type="dxa"/>
          </w:tcPr>
          <w:p w:rsidR="000446DF" w:rsidRDefault="000446DF">
            <w:pPr>
              <w:pStyle w:val="ConsPlusNormal"/>
            </w:pPr>
          </w:p>
        </w:tc>
        <w:tc>
          <w:tcPr>
            <w:tcW w:w="1474" w:type="dxa"/>
          </w:tcPr>
          <w:p w:rsidR="000446DF" w:rsidRDefault="000446DF">
            <w:pPr>
              <w:pStyle w:val="ConsPlusNormal"/>
            </w:pPr>
          </w:p>
        </w:tc>
        <w:tc>
          <w:tcPr>
            <w:tcW w:w="1587" w:type="dxa"/>
          </w:tcPr>
          <w:p w:rsidR="000446DF" w:rsidRDefault="000446DF">
            <w:pPr>
              <w:pStyle w:val="ConsPlusNormal"/>
            </w:pPr>
          </w:p>
        </w:tc>
        <w:tc>
          <w:tcPr>
            <w:tcW w:w="1485" w:type="dxa"/>
          </w:tcPr>
          <w:p w:rsidR="000446DF" w:rsidRDefault="000446DF">
            <w:pPr>
              <w:pStyle w:val="ConsPlusNormal"/>
            </w:pPr>
          </w:p>
        </w:tc>
        <w:tc>
          <w:tcPr>
            <w:tcW w:w="1320" w:type="dxa"/>
          </w:tcPr>
          <w:p w:rsidR="000446DF" w:rsidRDefault="000446DF">
            <w:pPr>
              <w:pStyle w:val="ConsPlusNormal"/>
            </w:pPr>
          </w:p>
        </w:tc>
      </w:tr>
      <w:tr w:rsidR="000446DF">
        <w:tc>
          <w:tcPr>
            <w:tcW w:w="567" w:type="dxa"/>
          </w:tcPr>
          <w:p w:rsidR="000446DF" w:rsidRDefault="000446DF">
            <w:pPr>
              <w:pStyle w:val="ConsPlusNormal"/>
            </w:pPr>
            <w:r>
              <w:t>...</w:t>
            </w:r>
          </w:p>
        </w:tc>
        <w:tc>
          <w:tcPr>
            <w:tcW w:w="1417" w:type="dxa"/>
          </w:tcPr>
          <w:p w:rsidR="000446DF" w:rsidRDefault="000446DF">
            <w:pPr>
              <w:pStyle w:val="ConsPlusNormal"/>
            </w:pPr>
          </w:p>
        </w:tc>
        <w:tc>
          <w:tcPr>
            <w:tcW w:w="1701" w:type="dxa"/>
          </w:tcPr>
          <w:p w:rsidR="000446DF" w:rsidRDefault="000446DF">
            <w:pPr>
              <w:pStyle w:val="ConsPlusNormal"/>
            </w:pPr>
          </w:p>
        </w:tc>
        <w:tc>
          <w:tcPr>
            <w:tcW w:w="1474" w:type="dxa"/>
          </w:tcPr>
          <w:p w:rsidR="000446DF" w:rsidRDefault="000446DF">
            <w:pPr>
              <w:pStyle w:val="ConsPlusNormal"/>
            </w:pPr>
          </w:p>
        </w:tc>
        <w:tc>
          <w:tcPr>
            <w:tcW w:w="1587" w:type="dxa"/>
          </w:tcPr>
          <w:p w:rsidR="000446DF" w:rsidRDefault="000446DF">
            <w:pPr>
              <w:pStyle w:val="ConsPlusNormal"/>
            </w:pPr>
          </w:p>
        </w:tc>
        <w:tc>
          <w:tcPr>
            <w:tcW w:w="1485" w:type="dxa"/>
          </w:tcPr>
          <w:p w:rsidR="000446DF" w:rsidRDefault="000446DF">
            <w:pPr>
              <w:pStyle w:val="ConsPlusNormal"/>
            </w:pPr>
          </w:p>
        </w:tc>
        <w:tc>
          <w:tcPr>
            <w:tcW w:w="1320" w:type="dxa"/>
          </w:tcPr>
          <w:p w:rsidR="000446DF" w:rsidRDefault="000446DF">
            <w:pPr>
              <w:pStyle w:val="ConsPlusNormal"/>
            </w:pPr>
          </w:p>
        </w:tc>
      </w:tr>
    </w:tbl>
    <w:p w:rsidR="000446DF" w:rsidRDefault="000446DF">
      <w:pPr>
        <w:sectPr w:rsidR="000446DF">
          <w:pgSz w:w="16838" w:h="11905" w:orient="landscape"/>
          <w:pgMar w:top="1701" w:right="1134" w:bottom="850" w:left="1134" w:header="0" w:footer="0" w:gutter="0"/>
          <w:cols w:space="720"/>
        </w:sectPr>
      </w:pPr>
    </w:p>
    <w:p w:rsidR="000446DF" w:rsidRDefault="000446DF">
      <w:pPr>
        <w:pStyle w:val="ConsPlusNormal"/>
        <w:jc w:val="both"/>
      </w:pPr>
    </w:p>
    <w:p w:rsidR="000446DF" w:rsidRDefault="000446DF">
      <w:pPr>
        <w:pStyle w:val="ConsPlusNonformat"/>
        <w:jc w:val="both"/>
      </w:pPr>
      <w:r>
        <w:t>Подписной лист удостоверяю: _______________________________________________</w:t>
      </w:r>
    </w:p>
    <w:p w:rsidR="000446DF" w:rsidRDefault="000446DF">
      <w:pPr>
        <w:pStyle w:val="ConsPlusNonformat"/>
        <w:jc w:val="both"/>
      </w:pPr>
      <w:r>
        <w:t xml:space="preserve"> (фамилия, имя, отчество, дата рождения, адрес места жительства, серия и</w:t>
      </w:r>
    </w:p>
    <w:p w:rsidR="000446DF" w:rsidRDefault="000446DF">
      <w:pPr>
        <w:pStyle w:val="ConsPlusNonformat"/>
        <w:jc w:val="both"/>
      </w:pPr>
      <w:r>
        <w:t>номер паспорта или документа, заменяющего паспорт гражданина, с указанием</w:t>
      </w:r>
    </w:p>
    <w:p w:rsidR="000446DF" w:rsidRDefault="000446DF">
      <w:pPr>
        <w:pStyle w:val="ConsPlusNonformat"/>
        <w:jc w:val="both"/>
      </w:pPr>
      <w:r>
        <w:t>даты его выдачи, наименования или кода выдавшего его органа, подпись лица,</w:t>
      </w:r>
    </w:p>
    <w:p w:rsidR="000446DF" w:rsidRDefault="000446DF">
      <w:pPr>
        <w:pStyle w:val="ConsPlusNonformat"/>
        <w:jc w:val="both"/>
      </w:pPr>
      <w:r>
        <w:t xml:space="preserve">            осуществлявшего сбор подписей, и дата ее внесения)</w:t>
      </w:r>
    </w:p>
    <w:p w:rsidR="000446DF" w:rsidRDefault="000446DF">
      <w:pPr>
        <w:pStyle w:val="ConsPlusNonformat"/>
        <w:jc w:val="both"/>
      </w:pPr>
      <w:r>
        <w:t>Кандидат:__________________________________________________________________</w:t>
      </w:r>
    </w:p>
    <w:p w:rsidR="000446DF" w:rsidRDefault="000446DF">
      <w:pPr>
        <w:pStyle w:val="ConsPlusNonformat"/>
        <w:jc w:val="both"/>
      </w:pPr>
      <w:r>
        <w:t xml:space="preserve">         (фамилия, имя, отчество кандидата, его собственноручная подпись</w:t>
      </w:r>
    </w:p>
    <w:p w:rsidR="000446DF" w:rsidRDefault="000446DF">
      <w:pPr>
        <w:pStyle w:val="ConsPlusNonformat"/>
        <w:jc w:val="both"/>
      </w:pPr>
      <w:r>
        <w:t xml:space="preserve">                            и дата ее внесения)</w:t>
      </w:r>
    </w:p>
    <w:p w:rsidR="000446DF" w:rsidRDefault="000446DF">
      <w:pPr>
        <w:pStyle w:val="ConsPlusNormal"/>
        <w:jc w:val="both"/>
      </w:pPr>
    </w:p>
    <w:p w:rsidR="000446DF" w:rsidRDefault="000446DF">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741" w:history="1">
        <w:r>
          <w:rPr>
            <w:color w:val="0000FF"/>
          </w:rPr>
          <w:t>частью 6 статьи 39</w:t>
        </w:r>
      </w:hyperlink>
      <w:r>
        <w:t xml:space="preserve"> и </w:t>
      </w:r>
      <w:hyperlink w:anchor="P810" w:history="1">
        <w:r>
          <w:rPr>
            <w:color w:val="0000FF"/>
          </w:rPr>
          <w:t>частью 2 статьи 41</w:t>
        </w:r>
      </w:hyperlink>
      <w:r>
        <w:t xml:space="preserve"> Избирательного кодекса Республики Татарстан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0446DF" w:rsidRDefault="000446DF">
      <w:pPr>
        <w:pStyle w:val="ConsPlusNormal"/>
        <w:jc w:val="both"/>
      </w:pPr>
    </w:p>
    <w:p w:rsidR="000446DF" w:rsidRDefault="000446DF">
      <w:pPr>
        <w:pStyle w:val="ConsPlusNormal"/>
        <w:ind w:firstLine="540"/>
        <w:jc w:val="both"/>
      </w:pPr>
      <w:r>
        <w:t>--------------------------------</w:t>
      </w:r>
    </w:p>
    <w:p w:rsidR="000446DF" w:rsidRDefault="000446DF">
      <w:pPr>
        <w:pStyle w:val="ConsPlusNormal"/>
        <w:ind w:firstLine="540"/>
        <w:jc w:val="both"/>
      </w:pPr>
      <w:bookmarkStart w:id="330" w:name="P2976"/>
      <w:bookmarkEnd w:id="330"/>
      <w:r>
        <w:t>&lt;1&gt; Текст подстрочников, а также примечание и сноска в изготовленном подписном листе могут не воспроизводиться.</w:t>
      </w: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right"/>
        <w:outlineLvl w:val="0"/>
      </w:pPr>
      <w:r>
        <w:t>Приложение 2</w:t>
      </w:r>
    </w:p>
    <w:p w:rsidR="000446DF" w:rsidRDefault="000446DF">
      <w:pPr>
        <w:pStyle w:val="ConsPlusNormal"/>
        <w:jc w:val="both"/>
      </w:pPr>
    </w:p>
    <w:p w:rsidR="000446DF" w:rsidRDefault="000446DF">
      <w:pPr>
        <w:pStyle w:val="ConsPlusNormal"/>
        <w:jc w:val="center"/>
      </w:pPr>
      <w:bookmarkStart w:id="331" w:name="P2984"/>
      <w:bookmarkEnd w:id="331"/>
      <w:r>
        <w:t>КОНТРОЛЬНЫЕ СООТНОШЕНИЯ ДАННЫХ,</w:t>
      </w:r>
    </w:p>
    <w:p w:rsidR="000446DF" w:rsidRDefault="000446DF">
      <w:pPr>
        <w:pStyle w:val="ConsPlusNormal"/>
        <w:jc w:val="center"/>
      </w:pPr>
      <w:r>
        <w:t>ВНЕСЕННЫХ В ПРОТОКОЛЫ ОБ ИТОГАХ ГОЛОСОВАНИЯ</w:t>
      </w:r>
    </w:p>
    <w:p w:rsidR="000446DF" w:rsidRDefault="000446DF">
      <w:pPr>
        <w:pStyle w:val="ConsPlusNormal"/>
        <w:jc w:val="center"/>
      </w:pPr>
      <w:r>
        <w:t>(ЧИСЛАМИ ОБОЗНАЧЕНЫ СТРОКИ ПРОТОКОЛОВ, ПРОНУМЕРОВАННЫЕ</w:t>
      </w:r>
    </w:p>
    <w:p w:rsidR="000446DF" w:rsidRDefault="000446DF">
      <w:pPr>
        <w:pStyle w:val="ConsPlusNormal"/>
        <w:jc w:val="center"/>
      </w:pPr>
      <w:r>
        <w:t xml:space="preserve">В СООТВЕТСТВИИ СО </w:t>
      </w:r>
      <w:hyperlink w:anchor="P1764" w:history="1">
        <w:r>
          <w:rPr>
            <w:color w:val="0000FF"/>
          </w:rPr>
          <w:t>СТАТЬЕЙ 78</w:t>
        </w:r>
      </w:hyperlink>
      <w:r>
        <w:t xml:space="preserve"> НАСТОЯЩЕГО КОДЕКСА)</w:t>
      </w:r>
    </w:p>
    <w:p w:rsidR="000446DF" w:rsidRDefault="000446DF">
      <w:pPr>
        <w:pStyle w:val="ConsPlusNormal"/>
        <w:jc w:val="center"/>
      </w:pPr>
    </w:p>
    <w:p w:rsidR="000446DF" w:rsidRDefault="000446DF">
      <w:pPr>
        <w:pStyle w:val="ConsPlusNormal"/>
        <w:jc w:val="center"/>
      </w:pPr>
      <w:r>
        <w:t>Список изменяющих документов</w:t>
      </w:r>
    </w:p>
    <w:p w:rsidR="000446DF" w:rsidRDefault="000446DF">
      <w:pPr>
        <w:pStyle w:val="ConsPlusNormal"/>
        <w:jc w:val="center"/>
      </w:pPr>
      <w:r>
        <w:t xml:space="preserve">(в ред. </w:t>
      </w:r>
      <w:hyperlink r:id="rId875" w:history="1">
        <w:r>
          <w:rPr>
            <w:color w:val="0000FF"/>
          </w:rPr>
          <w:t>Закона</w:t>
        </w:r>
      </w:hyperlink>
      <w:r>
        <w:t xml:space="preserve"> РТ от 18.06.2016 N 45-ЗРТ)</w:t>
      </w:r>
    </w:p>
    <w:p w:rsidR="000446DF" w:rsidRDefault="000446DF">
      <w:pPr>
        <w:pStyle w:val="ConsPlusNormal"/>
        <w:jc w:val="both"/>
      </w:pPr>
    </w:p>
    <w:p w:rsidR="000446DF" w:rsidRDefault="000446DF">
      <w:pPr>
        <w:pStyle w:val="ConsPlusNormal"/>
        <w:ind w:firstLine="540"/>
        <w:jc w:val="both"/>
      </w:pPr>
      <w:r>
        <w:t>1) 1 больше или равно 3 + 5 + 6;</w:t>
      </w:r>
    </w:p>
    <w:p w:rsidR="000446DF" w:rsidRDefault="000446DF">
      <w:pPr>
        <w:pStyle w:val="ConsPlusNormal"/>
        <w:ind w:firstLine="540"/>
        <w:jc w:val="both"/>
      </w:pPr>
      <w:r>
        <w:t>2) 2 равно 3 - 4 + 5 + 6 + 7 + 12 - 13;</w:t>
      </w:r>
    </w:p>
    <w:p w:rsidR="000446DF" w:rsidRDefault="000446DF">
      <w:pPr>
        <w:pStyle w:val="ConsPlusNormal"/>
        <w:ind w:firstLine="540"/>
        <w:jc w:val="both"/>
      </w:pPr>
      <w:r>
        <w:t>3) 8 + 9 равно 10 + 11;</w:t>
      </w:r>
    </w:p>
    <w:p w:rsidR="000446DF" w:rsidRDefault="000446DF">
      <w:pPr>
        <w:pStyle w:val="ConsPlusNormal"/>
        <w:ind w:firstLine="540"/>
        <w:jc w:val="both"/>
      </w:pPr>
      <w:r>
        <w:t>4) 11 равно 14 + все последующие строки протокола (за исключением случаев, если образуются многомандатные избирательные округа);</w:t>
      </w:r>
    </w:p>
    <w:p w:rsidR="000446DF" w:rsidRDefault="000446DF">
      <w:pPr>
        <w:pStyle w:val="ConsPlusNormal"/>
        <w:ind w:firstLine="540"/>
        <w:jc w:val="both"/>
      </w:pPr>
      <w:r>
        <w:t>5) 11а равно 11б + 11г + 11е (в случае, если при проведении выборов предусмотрено использование открепительных удостоверений).</w:t>
      </w:r>
    </w:p>
    <w:p w:rsidR="000446DF" w:rsidRDefault="000446DF">
      <w:pPr>
        <w:pStyle w:val="ConsPlusNormal"/>
        <w:ind w:firstLine="540"/>
        <w:jc w:val="both"/>
      </w:pPr>
      <w:r>
        <w:t>Если при проведении выборов депутатов представительных органов муниципальных образований образуются многомандатные избирательные округа, то вместо контрольного соотношения, указанного в пункте 4 настоящего приложения, проверяются следующие контрольные соотношения:</w:t>
      </w:r>
    </w:p>
    <w:p w:rsidR="000446DF" w:rsidRDefault="000446DF">
      <w:pPr>
        <w:pStyle w:val="ConsPlusNormal"/>
        <w:ind w:firstLine="540"/>
        <w:jc w:val="both"/>
      </w:pPr>
      <w:r>
        <w:t>6) 11 меньше или равно 14 + все последующие строки протокола;</w:t>
      </w:r>
    </w:p>
    <w:p w:rsidR="000446DF" w:rsidRDefault="000446DF">
      <w:pPr>
        <w:pStyle w:val="ConsPlusNormal"/>
        <w:ind w:firstLine="540"/>
        <w:jc w:val="both"/>
      </w:pPr>
      <w:r>
        <w:t>7) 11 x М больше или равно 14 + все последующие строки протокола, где М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0446DF" w:rsidRDefault="000446DF">
      <w:pPr>
        <w:pStyle w:val="ConsPlusNormal"/>
        <w:ind w:firstLine="540"/>
        <w:jc w:val="both"/>
      </w:pPr>
      <w:r>
        <w:t xml:space="preserve">8) 11 x В больше или равно 14 + все последующие строки протокола, где В - число мандатов, подлежащих распределению в избирательном округе с наименьшим числом мандатов, либо </w:t>
      </w:r>
      <w:r>
        <w:lastRenderedPageBreak/>
        <w:t>значение "1", если законом предусмотрено, что каждый избиратель имеет один голос (для многомандатных избирательных округов с разным числом мандатов в округах либо для многомандатных избирательных округов с равным числом мандатов в округах при условии, что каждый избиратель имеет один голос);</w:t>
      </w:r>
    </w:p>
    <w:p w:rsidR="000446DF" w:rsidRDefault="000446DF">
      <w:pPr>
        <w:pStyle w:val="ConsPlusNormal"/>
        <w:ind w:firstLine="540"/>
        <w:jc w:val="both"/>
      </w:pPr>
      <w:r>
        <w:t>9) 11 больше или равно I, где I - число голосов избирателей, поданных за каждого кандидата.</w:t>
      </w: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right"/>
        <w:outlineLvl w:val="0"/>
      </w:pPr>
      <w:r>
        <w:t>Приложение 3</w:t>
      </w:r>
    </w:p>
    <w:p w:rsidR="000446DF" w:rsidRDefault="000446DF">
      <w:pPr>
        <w:pStyle w:val="ConsPlusNormal"/>
        <w:jc w:val="both"/>
      </w:pPr>
    </w:p>
    <w:p w:rsidR="000446DF" w:rsidRDefault="000446DF">
      <w:pPr>
        <w:pStyle w:val="ConsPlusNormal"/>
        <w:jc w:val="center"/>
      </w:pPr>
      <w:r>
        <w:t>ПОДПИСНОЙ ЛИСТ</w:t>
      </w:r>
    </w:p>
    <w:p w:rsidR="000446DF" w:rsidRDefault="000446DF">
      <w:pPr>
        <w:pStyle w:val="ConsPlusNormal"/>
        <w:jc w:val="both"/>
      </w:pPr>
    </w:p>
    <w:p w:rsidR="000446DF" w:rsidRDefault="000446DF">
      <w:pPr>
        <w:pStyle w:val="ConsPlusNormal"/>
        <w:ind w:firstLine="540"/>
        <w:jc w:val="both"/>
      </w:pPr>
      <w:r>
        <w:t xml:space="preserve">Утратил силу. - </w:t>
      </w:r>
      <w:hyperlink r:id="rId876" w:history="1">
        <w:r>
          <w:rPr>
            <w:color w:val="0000FF"/>
          </w:rPr>
          <w:t>Закон</w:t>
        </w:r>
      </w:hyperlink>
      <w:r>
        <w:t xml:space="preserve"> РТ от 20.12.2011 N 106-ЗРТ.</w:t>
      </w: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right"/>
        <w:outlineLvl w:val="0"/>
      </w:pPr>
      <w:r>
        <w:t>Приложение 4</w:t>
      </w:r>
    </w:p>
    <w:p w:rsidR="000446DF" w:rsidRDefault="000446DF">
      <w:pPr>
        <w:pStyle w:val="ConsPlusNormal"/>
        <w:jc w:val="both"/>
      </w:pPr>
    </w:p>
    <w:p w:rsidR="000446DF" w:rsidRDefault="000446DF">
      <w:pPr>
        <w:pStyle w:val="ConsPlusNormal"/>
        <w:jc w:val="center"/>
      </w:pPr>
      <w:r>
        <w:t>ПОДПИСНОЙ ЛИСТ</w:t>
      </w:r>
    </w:p>
    <w:p w:rsidR="000446DF" w:rsidRDefault="000446DF">
      <w:pPr>
        <w:pStyle w:val="ConsPlusNormal"/>
        <w:jc w:val="both"/>
      </w:pPr>
    </w:p>
    <w:p w:rsidR="000446DF" w:rsidRDefault="000446DF">
      <w:pPr>
        <w:pStyle w:val="ConsPlusNormal"/>
        <w:ind w:firstLine="540"/>
        <w:jc w:val="both"/>
      </w:pPr>
      <w:r>
        <w:t xml:space="preserve">Утратил силу. - </w:t>
      </w:r>
      <w:hyperlink r:id="rId877" w:history="1">
        <w:r>
          <w:rPr>
            <w:color w:val="0000FF"/>
          </w:rPr>
          <w:t>Закон</w:t>
        </w:r>
      </w:hyperlink>
      <w:r>
        <w:t xml:space="preserve"> РТ от 20.12.2011 N 106-ЗРТ.</w:t>
      </w: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right"/>
        <w:outlineLvl w:val="0"/>
      </w:pPr>
      <w:r>
        <w:t>Приложение 5</w:t>
      </w:r>
    </w:p>
    <w:p w:rsidR="000446DF" w:rsidRDefault="000446DF">
      <w:pPr>
        <w:pStyle w:val="ConsPlusNormal"/>
        <w:jc w:val="both"/>
      </w:pPr>
    </w:p>
    <w:p w:rsidR="000446DF" w:rsidRDefault="000446DF">
      <w:pPr>
        <w:pStyle w:val="ConsPlusNormal"/>
        <w:jc w:val="center"/>
      </w:pPr>
      <w:r>
        <w:t>ПОДПИСНОЙ ЛИСТ</w:t>
      </w:r>
    </w:p>
    <w:p w:rsidR="000446DF" w:rsidRDefault="000446DF">
      <w:pPr>
        <w:pStyle w:val="ConsPlusNormal"/>
        <w:jc w:val="both"/>
      </w:pPr>
    </w:p>
    <w:p w:rsidR="000446DF" w:rsidRDefault="000446DF">
      <w:pPr>
        <w:pStyle w:val="ConsPlusNormal"/>
        <w:ind w:firstLine="540"/>
        <w:jc w:val="both"/>
      </w:pPr>
      <w:r>
        <w:t xml:space="preserve">Утратил силу. - </w:t>
      </w:r>
      <w:hyperlink r:id="rId878" w:history="1">
        <w:r>
          <w:rPr>
            <w:color w:val="0000FF"/>
          </w:rPr>
          <w:t>Закон</w:t>
        </w:r>
      </w:hyperlink>
      <w:r>
        <w:t xml:space="preserve"> РТ от 20.12.2011 N 106-ЗРТ.</w:t>
      </w: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right"/>
        <w:outlineLvl w:val="0"/>
      </w:pPr>
      <w:r>
        <w:t>Приложение 6</w:t>
      </w:r>
    </w:p>
    <w:p w:rsidR="000446DF" w:rsidRDefault="000446DF">
      <w:pPr>
        <w:pStyle w:val="ConsPlusNormal"/>
        <w:jc w:val="both"/>
      </w:pPr>
    </w:p>
    <w:p w:rsidR="000446DF" w:rsidRDefault="000446DF">
      <w:pPr>
        <w:pStyle w:val="ConsPlusNormal"/>
        <w:jc w:val="center"/>
      </w:pPr>
      <w:r>
        <w:t>ПОДПИСНОЙ ЛИСТ</w:t>
      </w:r>
    </w:p>
    <w:p w:rsidR="000446DF" w:rsidRDefault="000446DF">
      <w:pPr>
        <w:pStyle w:val="ConsPlusNormal"/>
        <w:jc w:val="both"/>
      </w:pPr>
    </w:p>
    <w:p w:rsidR="000446DF" w:rsidRDefault="000446DF">
      <w:pPr>
        <w:pStyle w:val="ConsPlusNormal"/>
        <w:ind w:firstLine="540"/>
        <w:jc w:val="both"/>
      </w:pPr>
      <w:r>
        <w:t xml:space="preserve">Утратил силу. - </w:t>
      </w:r>
      <w:hyperlink r:id="rId879" w:history="1">
        <w:r>
          <w:rPr>
            <w:color w:val="0000FF"/>
          </w:rPr>
          <w:t>Закон</w:t>
        </w:r>
      </w:hyperlink>
      <w:r>
        <w:t xml:space="preserve"> РТ от 20.12.2011 N 106-ЗРТ.</w:t>
      </w: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right"/>
        <w:outlineLvl w:val="0"/>
      </w:pPr>
      <w:r>
        <w:t>Приложение 7</w:t>
      </w:r>
    </w:p>
    <w:p w:rsidR="000446DF" w:rsidRDefault="000446DF">
      <w:pPr>
        <w:pStyle w:val="ConsPlusNormal"/>
        <w:jc w:val="both"/>
      </w:pPr>
    </w:p>
    <w:p w:rsidR="000446DF" w:rsidRDefault="000446DF">
      <w:pPr>
        <w:pStyle w:val="ConsPlusNormal"/>
        <w:jc w:val="center"/>
      </w:pPr>
      <w:r>
        <w:t>ПОДПИСНОЙ ЛИСТ</w:t>
      </w:r>
    </w:p>
    <w:p w:rsidR="000446DF" w:rsidRDefault="000446DF">
      <w:pPr>
        <w:pStyle w:val="ConsPlusNormal"/>
        <w:jc w:val="both"/>
      </w:pPr>
    </w:p>
    <w:p w:rsidR="000446DF" w:rsidRDefault="000446DF">
      <w:pPr>
        <w:pStyle w:val="ConsPlusNormal"/>
        <w:ind w:firstLine="540"/>
        <w:jc w:val="both"/>
      </w:pPr>
      <w:r>
        <w:t xml:space="preserve">Утратил силу. - </w:t>
      </w:r>
      <w:hyperlink r:id="rId880" w:history="1">
        <w:r>
          <w:rPr>
            <w:color w:val="0000FF"/>
          </w:rPr>
          <w:t>Закон</w:t>
        </w:r>
      </w:hyperlink>
      <w:r>
        <w:t xml:space="preserve"> РТ от 20.12.2011 N 106-ЗРТ.</w:t>
      </w: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right"/>
        <w:outlineLvl w:val="0"/>
      </w:pPr>
      <w:r>
        <w:t>Приложение 8</w:t>
      </w:r>
    </w:p>
    <w:p w:rsidR="000446DF" w:rsidRDefault="000446DF">
      <w:pPr>
        <w:pStyle w:val="ConsPlusNormal"/>
        <w:jc w:val="both"/>
      </w:pPr>
    </w:p>
    <w:p w:rsidR="000446DF" w:rsidRDefault="000446DF">
      <w:pPr>
        <w:pStyle w:val="ConsPlusNormal"/>
        <w:jc w:val="center"/>
      </w:pPr>
      <w:r>
        <w:t>ПОДПИСНОЙ ЛИСТ</w:t>
      </w:r>
    </w:p>
    <w:p w:rsidR="000446DF" w:rsidRDefault="000446DF">
      <w:pPr>
        <w:pStyle w:val="ConsPlusNormal"/>
        <w:jc w:val="both"/>
      </w:pPr>
    </w:p>
    <w:p w:rsidR="000446DF" w:rsidRDefault="000446DF">
      <w:pPr>
        <w:pStyle w:val="ConsPlusNormal"/>
        <w:ind w:firstLine="540"/>
        <w:jc w:val="both"/>
      </w:pPr>
      <w:r>
        <w:t xml:space="preserve">Утратил силу. - </w:t>
      </w:r>
      <w:hyperlink r:id="rId881" w:history="1">
        <w:r>
          <w:rPr>
            <w:color w:val="0000FF"/>
          </w:rPr>
          <w:t>Закон</w:t>
        </w:r>
      </w:hyperlink>
      <w:r>
        <w:t xml:space="preserve"> РТ от 20.12.2011 N 106-ЗРТ.</w:t>
      </w: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right"/>
        <w:outlineLvl w:val="0"/>
      </w:pPr>
      <w:r>
        <w:t>Приложение 9</w:t>
      </w:r>
    </w:p>
    <w:p w:rsidR="000446DF" w:rsidRDefault="000446DF">
      <w:pPr>
        <w:pStyle w:val="ConsPlusNormal"/>
        <w:jc w:val="both"/>
      </w:pPr>
    </w:p>
    <w:p w:rsidR="000446DF" w:rsidRDefault="000446DF">
      <w:pPr>
        <w:pStyle w:val="ConsPlusTitle"/>
        <w:jc w:val="center"/>
      </w:pPr>
      <w:r>
        <w:t>КОНТРОЛЬНЫЕ СООТНОШЕНИЯ ДАННЫХ,</w:t>
      </w:r>
    </w:p>
    <w:p w:rsidR="000446DF" w:rsidRDefault="000446DF">
      <w:pPr>
        <w:pStyle w:val="ConsPlusTitle"/>
        <w:jc w:val="center"/>
      </w:pPr>
      <w:r>
        <w:t>ВНЕСЕННЫХ В ПРОТОКОЛЫ ОБ ИТОГАХ ГОЛОСОВАНИЯ</w:t>
      </w:r>
    </w:p>
    <w:p w:rsidR="000446DF" w:rsidRDefault="000446DF">
      <w:pPr>
        <w:pStyle w:val="ConsPlusTitle"/>
        <w:jc w:val="center"/>
      </w:pPr>
      <w:r>
        <w:t>(ЧИСЛАМИ ОБОЗНАЧЕНЫ СТРОКИ ПРОТОКОЛОВ,</w:t>
      </w:r>
    </w:p>
    <w:p w:rsidR="000446DF" w:rsidRDefault="000446DF">
      <w:pPr>
        <w:pStyle w:val="ConsPlusTitle"/>
        <w:jc w:val="center"/>
      </w:pPr>
      <w:r>
        <w:t>ПРОНУМЕРОВАННЫЕ В СООТВЕТСТВИИ СО СТАТЬЕЙ 78</w:t>
      </w:r>
    </w:p>
    <w:p w:rsidR="000446DF" w:rsidRDefault="000446DF">
      <w:pPr>
        <w:pStyle w:val="ConsPlusTitle"/>
        <w:jc w:val="center"/>
      </w:pPr>
      <w:r>
        <w:t>НАСТОЯЩЕГО КОДЕКСА)</w:t>
      </w:r>
    </w:p>
    <w:p w:rsidR="000446DF" w:rsidRDefault="000446DF">
      <w:pPr>
        <w:pStyle w:val="ConsPlusNormal"/>
        <w:jc w:val="both"/>
      </w:pPr>
    </w:p>
    <w:p w:rsidR="000446DF" w:rsidRDefault="000446DF">
      <w:pPr>
        <w:pStyle w:val="ConsPlusNormal"/>
        <w:ind w:firstLine="540"/>
        <w:jc w:val="both"/>
      </w:pPr>
      <w:r>
        <w:t xml:space="preserve">Утратили силу. - </w:t>
      </w:r>
      <w:hyperlink r:id="rId882" w:history="1">
        <w:r>
          <w:rPr>
            <w:color w:val="0000FF"/>
          </w:rPr>
          <w:t>Закон</w:t>
        </w:r>
      </w:hyperlink>
      <w:r>
        <w:t xml:space="preserve"> РТ от 20.12.2011 N 106-ЗРТ.</w:t>
      </w: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both"/>
      </w:pPr>
    </w:p>
    <w:p w:rsidR="000446DF" w:rsidRDefault="000446DF">
      <w:pPr>
        <w:pStyle w:val="ConsPlusNormal"/>
        <w:jc w:val="right"/>
        <w:outlineLvl w:val="0"/>
      </w:pPr>
      <w:r>
        <w:t>Приложение 10</w:t>
      </w:r>
    </w:p>
    <w:p w:rsidR="000446DF" w:rsidRDefault="000446DF">
      <w:pPr>
        <w:pStyle w:val="ConsPlusNormal"/>
        <w:jc w:val="center"/>
      </w:pPr>
    </w:p>
    <w:p w:rsidR="000446DF" w:rsidRDefault="000446DF">
      <w:pPr>
        <w:pStyle w:val="ConsPlusNormal"/>
        <w:jc w:val="center"/>
      </w:pPr>
      <w:r>
        <w:t>Список изменяющих документов</w:t>
      </w:r>
    </w:p>
    <w:p w:rsidR="000446DF" w:rsidRDefault="000446DF">
      <w:pPr>
        <w:pStyle w:val="ConsPlusNormal"/>
        <w:jc w:val="center"/>
      </w:pPr>
      <w:r>
        <w:t xml:space="preserve">(введено </w:t>
      </w:r>
      <w:hyperlink r:id="rId883" w:history="1">
        <w:r>
          <w:rPr>
            <w:color w:val="0000FF"/>
          </w:rPr>
          <w:t>Законом</w:t>
        </w:r>
      </w:hyperlink>
      <w:r>
        <w:t xml:space="preserve"> РТ от 22.06.2012 N 41-ЗРТ;</w:t>
      </w:r>
    </w:p>
    <w:p w:rsidR="000446DF" w:rsidRDefault="000446DF">
      <w:pPr>
        <w:pStyle w:val="ConsPlusNormal"/>
        <w:jc w:val="center"/>
      </w:pPr>
      <w:r>
        <w:t xml:space="preserve">в ред. Законов РТ от 26.05.2014 </w:t>
      </w:r>
      <w:hyperlink r:id="rId884" w:history="1">
        <w:r>
          <w:rPr>
            <w:color w:val="0000FF"/>
          </w:rPr>
          <w:t>N 41-ЗРТ</w:t>
        </w:r>
      </w:hyperlink>
      <w:r>
        <w:t>,</w:t>
      </w:r>
    </w:p>
    <w:p w:rsidR="000446DF" w:rsidRDefault="000446DF">
      <w:pPr>
        <w:pStyle w:val="ConsPlusNormal"/>
        <w:jc w:val="center"/>
      </w:pPr>
      <w:r>
        <w:t xml:space="preserve">от 08.05.2015 </w:t>
      </w:r>
      <w:hyperlink r:id="rId885" w:history="1">
        <w:r>
          <w:rPr>
            <w:color w:val="0000FF"/>
          </w:rPr>
          <w:t>N 34-ЗРТ</w:t>
        </w:r>
      </w:hyperlink>
      <w:r>
        <w:t>)</w:t>
      </w:r>
    </w:p>
    <w:p w:rsidR="000446DF" w:rsidRDefault="000446DF">
      <w:pPr>
        <w:pStyle w:val="ConsPlusNormal"/>
        <w:jc w:val="both"/>
      </w:pPr>
    </w:p>
    <w:p w:rsidR="000446DF" w:rsidRDefault="000446DF">
      <w:pPr>
        <w:pStyle w:val="ConsPlusNonformat"/>
        <w:jc w:val="both"/>
      </w:pPr>
      <w:bookmarkStart w:id="332" w:name="P3088"/>
      <w:bookmarkEnd w:id="332"/>
      <w:r>
        <w:t xml:space="preserve">                         ЛИСТ ПОДДЕРЖКИ КАНДИДАТА</w:t>
      </w:r>
    </w:p>
    <w:p w:rsidR="000446DF" w:rsidRDefault="000446DF">
      <w:pPr>
        <w:pStyle w:val="ConsPlusNonformat"/>
        <w:jc w:val="both"/>
      </w:pPr>
      <w:r>
        <w:t xml:space="preserve">                  Выборы Президента Республики Татарстан</w:t>
      </w:r>
    </w:p>
    <w:p w:rsidR="000446DF" w:rsidRDefault="000446DF">
      <w:pPr>
        <w:pStyle w:val="ConsPlusNonformat"/>
        <w:jc w:val="both"/>
      </w:pPr>
    </w:p>
    <w:p w:rsidR="000446DF" w:rsidRDefault="000446DF">
      <w:pPr>
        <w:pStyle w:val="ConsPlusNonformat"/>
        <w:jc w:val="both"/>
      </w:pPr>
      <w:r>
        <w:t xml:space="preserve">                          "__" ____________ года</w:t>
      </w:r>
    </w:p>
    <w:p w:rsidR="000446DF" w:rsidRDefault="000446DF">
      <w:pPr>
        <w:pStyle w:val="ConsPlusNonformat"/>
        <w:jc w:val="both"/>
      </w:pPr>
      <w:r>
        <w:t xml:space="preserve">                          (дата голосования) </w:t>
      </w:r>
      <w:hyperlink w:anchor="P3128" w:history="1">
        <w:r>
          <w:rPr>
            <w:color w:val="0000FF"/>
          </w:rPr>
          <w:t>&lt;1&gt;</w:t>
        </w:r>
      </w:hyperlink>
    </w:p>
    <w:p w:rsidR="000446DF" w:rsidRDefault="000446DF">
      <w:pPr>
        <w:pStyle w:val="ConsPlusNonformat"/>
        <w:jc w:val="both"/>
      </w:pPr>
    </w:p>
    <w:p w:rsidR="000446DF" w:rsidRDefault="000446DF">
      <w:pPr>
        <w:pStyle w:val="ConsPlusNonformat"/>
        <w:jc w:val="both"/>
      </w:pPr>
      <w:r>
        <w:t xml:space="preserve">    Я, _________________________________________________, ________________,</w:t>
      </w:r>
    </w:p>
    <w:p w:rsidR="000446DF" w:rsidRDefault="000446DF">
      <w:pPr>
        <w:pStyle w:val="ConsPlusNonformat"/>
        <w:jc w:val="both"/>
      </w:pPr>
      <w:r>
        <w:t xml:space="preserve">                     (фамилия, имя, отчество)              (дата рождения)</w:t>
      </w:r>
    </w:p>
    <w:p w:rsidR="000446DF" w:rsidRDefault="000446DF">
      <w:pPr>
        <w:pStyle w:val="ConsPlusNonformat"/>
        <w:jc w:val="both"/>
      </w:pPr>
      <w:r>
        <w:t>__________________________________________________________________________,</w:t>
      </w:r>
    </w:p>
    <w:p w:rsidR="000446DF" w:rsidRDefault="000446DF">
      <w:pPr>
        <w:pStyle w:val="ConsPlusNonformat"/>
        <w:jc w:val="both"/>
      </w:pPr>
      <w:r>
        <w:t>(статус лица: депутат представительного органа муниципального образования с</w:t>
      </w:r>
    </w:p>
    <w:p w:rsidR="000446DF" w:rsidRDefault="000446DF">
      <w:pPr>
        <w:pStyle w:val="ConsPlusNonformat"/>
        <w:jc w:val="both"/>
      </w:pPr>
      <w:r>
        <w:t>указанием   наименования  представительного  органа, а  также  с  указанием</w:t>
      </w:r>
    </w:p>
    <w:p w:rsidR="000446DF" w:rsidRDefault="000446DF">
      <w:pPr>
        <w:pStyle w:val="ConsPlusNonformat"/>
        <w:jc w:val="both"/>
      </w:pPr>
      <w:r>
        <w:t>наименования муниципального образования, где осуществляет  свои  полномочия</w:t>
      </w:r>
    </w:p>
    <w:p w:rsidR="000446DF" w:rsidRDefault="000446DF">
      <w:pPr>
        <w:pStyle w:val="ConsPlusNonformat"/>
        <w:jc w:val="both"/>
      </w:pPr>
      <w:r>
        <w:t>депутат представительного органа муниципального  образования)</w:t>
      </w:r>
    </w:p>
    <w:p w:rsidR="000446DF" w:rsidRDefault="000446DF">
      <w:pPr>
        <w:pStyle w:val="ConsPlusNonformat"/>
        <w:jc w:val="both"/>
      </w:pPr>
      <w:r>
        <w:t>поддерживаю  выдвижение  политической   партией   (или   ее    региональным</w:t>
      </w:r>
    </w:p>
    <w:p w:rsidR="000446DF" w:rsidRDefault="000446DF">
      <w:pPr>
        <w:pStyle w:val="ConsPlusNonformat"/>
        <w:jc w:val="both"/>
      </w:pPr>
      <w:r>
        <w:t>отделением) _______________________________________________________________</w:t>
      </w:r>
    </w:p>
    <w:p w:rsidR="000446DF" w:rsidRDefault="000446DF">
      <w:pPr>
        <w:pStyle w:val="ConsPlusNonformat"/>
        <w:jc w:val="both"/>
      </w:pPr>
      <w:r>
        <w:t xml:space="preserve">          (наименование политической партии или ее регионального отделения)</w:t>
      </w:r>
    </w:p>
    <w:p w:rsidR="000446DF" w:rsidRDefault="000446DF">
      <w:pPr>
        <w:pStyle w:val="ConsPlusNonformat"/>
        <w:jc w:val="both"/>
      </w:pPr>
      <w:r>
        <w:t>кандидата на должность Президента Республики Татарстан ___________________,</w:t>
      </w:r>
    </w:p>
    <w:p w:rsidR="000446DF" w:rsidRDefault="000446DF">
      <w:pPr>
        <w:pStyle w:val="ConsPlusNonformat"/>
        <w:jc w:val="both"/>
      </w:pPr>
      <w:r>
        <w:t xml:space="preserve">                                                   (фамилия, имя, отчество)</w:t>
      </w:r>
    </w:p>
    <w:p w:rsidR="000446DF" w:rsidRDefault="000446DF">
      <w:pPr>
        <w:pStyle w:val="ConsPlusNonformat"/>
        <w:jc w:val="both"/>
      </w:pPr>
      <w:r>
        <w:t>__________________, работающего __________________________________________,</w:t>
      </w:r>
    </w:p>
    <w:p w:rsidR="000446DF" w:rsidRDefault="000446DF">
      <w:pPr>
        <w:pStyle w:val="ConsPlusNonformat"/>
        <w:jc w:val="both"/>
      </w:pPr>
      <w:r>
        <w:lastRenderedPageBreak/>
        <w:t xml:space="preserve"> (дата рождения)                (место работы или службы, занимаемая</w:t>
      </w:r>
    </w:p>
    <w:p w:rsidR="000446DF" w:rsidRDefault="000446DF">
      <w:pPr>
        <w:pStyle w:val="ConsPlusNonformat"/>
        <w:jc w:val="both"/>
      </w:pPr>
      <w:r>
        <w:t xml:space="preserve">                                    должность в случае отсутствия основного</w:t>
      </w:r>
    </w:p>
    <w:p w:rsidR="000446DF" w:rsidRDefault="000446DF">
      <w:pPr>
        <w:pStyle w:val="ConsPlusNonformat"/>
        <w:jc w:val="both"/>
      </w:pPr>
      <w:r>
        <w:t xml:space="preserve">                                    места работы или службы - род занятий))</w:t>
      </w:r>
    </w:p>
    <w:p w:rsidR="000446DF" w:rsidRDefault="000446DF">
      <w:pPr>
        <w:pStyle w:val="ConsPlusNonformat"/>
        <w:jc w:val="both"/>
      </w:pPr>
      <w:r>
        <w:t>проживающего ______________________________________________________________</w:t>
      </w:r>
    </w:p>
    <w:p w:rsidR="000446DF" w:rsidRDefault="000446DF">
      <w:pPr>
        <w:pStyle w:val="ConsPlusNonformat"/>
        <w:jc w:val="both"/>
      </w:pPr>
      <w:r>
        <w:t xml:space="preserve">            (наименование субъекта Российской Федерации, района, города,</w:t>
      </w:r>
    </w:p>
    <w:p w:rsidR="000446DF" w:rsidRDefault="000446DF">
      <w:pPr>
        <w:pStyle w:val="ConsPlusNonformat"/>
        <w:jc w:val="both"/>
      </w:pPr>
      <w:r>
        <w:t xml:space="preserve">               иного населенного пункта, где находится место жительства)</w:t>
      </w:r>
    </w:p>
    <w:p w:rsidR="000446DF" w:rsidRDefault="000446DF">
      <w:pPr>
        <w:pStyle w:val="ConsPlusNormal"/>
        <w:jc w:val="both"/>
      </w:pPr>
    </w:p>
    <w:p w:rsidR="000446DF" w:rsidRDefault="000446DF">
      <w:pPr>
        <w:sectPr w:rsidR="000446DF">
          <w:pgSz w:w="11905" w:h="16838"/>
          <w:pgMar w:top="1134" w:right="850" w:bottom="1134" w:left="1701" w:header="0" w:footer="0"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980"/>
        <w:gridCol w:w="2494"/>
        <w:gridCol w:w="2324"/>
      </w:tblGrid>
      <w:tr w:rsidR="000446DF">
        <w:tc>
          <w:tcPr>
            <w:tcW w:w="2835" w:type="dxa"/>
          </w:tcPr>
          <w:p w:rsidR="000446DF" w:rsidRDefault="000446DF">
            <w:pPr>
              <w:pStyle w:val="ConsPlusNormal"/>
              <w:jc w:val="center"/>
            </w:pPr>
            <w:r>
              <w:lastRenderedPageBreak/>
              <w:t>Фамилия, имя, отчество</w:t>
            </w:r>
          </w:p>
        </w:tc>
        <w:tc>
          <w:tcPr>
            <w:tcW w:w="1980" w:type="dxa"/>
          </w:tcPr>
          <w:p w:rsidR="000446DF" w:rsidRDefault="000446DF">
            <w:pPr>
              <w:pStyle w:val="ConsPlusNormal"/>
              <w:jc w:val="center"/>
            </w:pPr>
            <w:r>
              <w:t>Подпись</w:t>
            </w:r>
          </w:p>
        </w:tc>
        <w:tc>
          <w:tcPr>
            <w:tcW w:w="2494" w:type="dxa"/>
          </w:tcPr>
          <w:p w:rsidR="000446DF" w:rsidRDefault="000446DF">
            <w:pPr>
              <w:pStyle w:val="ConsPlusNormal"/>
              <w:jc w:val="center"/>
            </w:pPr>
            <w:r>
              <w:t>Дата внесения подписи</w:t>
            </w:r>
          </w:p>
        </w:tc>
        <w:tc>
          <w:tcPr>
            <w:tcW w:w="2324" w:type="dxa"/>
          </w:tcPr>
          <w:p w:rsidR="000446DF" w:rsidRDefault="000446DF">
            <w:pPr>
              <w:pStyle w:val="ConsPlusNormal"/>
              <w:jc w:val="center"/>
            </w:pPr>
            <w:r>
              <w:t>Время внесения подписи</w:t>
            </w:r>
          </w:p>
        </w:tc>
      </w:tr>
      <w:tr w:rsidR="000446DF">
        <w:tc>
          <w:tcPr>
            <w:tcW w:w="2835" w:type="dxa"/>
          </w:tcPr>
          <w:p w:rsidR="000446DF" w:rsidRDefault="000446DF">
            <w:pPr>
              <w:pStyle w:val="ConsPlusNormal"/>
            </w:pPr>
          </w:p>
        </w:tc>
        <w:tc>
          <w:tcPr>
            <w:tcW w:w="1980" w:type="dxa"/>
          </w:tcPr>
          <w:p w:rsidR="000446DF" w:rsidRDefault="000446DF">
            <w:pPr>
              <w:pStyle w:val="ConsPlusNormal"/>
            </w:pPr>
          </w:p>
        </w:tc>
        <w:tc>
          <w:tcPr>
            <w:tcW w:w="2494" w:type="dxa"/>
          </w:tcPr>
          <w:p w:rsidR="000446DF" w:rsidRDefault="000446DF">
            <w:pPr>
              <w:pStyle w:val="ConsPlusNormal"/>
            </w:pPr>
          </w:p>
        </w:tc>
        <w:tc>
          <w:tcPr>
            <w:tcW w:w="2324" w:type="dxa"/>
          </w:tcPr>
          <w:p w:rsidR="000446DF" w:rsidRDefault="000446DF">
            <w:pPr>
              <w:pStyle w:val="ConsPlusNormal"/>
            </w:pPr>
          </w:p>
        </w:tc>
      </w:tr>
    </w:tbl>
    <w:p w:rsidR="000446DF" w:rsidRDefault="000446DF">
      <w:pPr>
        <w:pStyle w:val="ConsPlusNormal"/>
        <w:jc w:val="both"/>
      </w:pPr>
    </w:p>
    <w:p w:rsidR="000446DF" w:rsidRDefault="000446DF">
      <w:pPr>
        <w:pStyle w:val="ConsPlusNormal"/>
        <w:ind w:firstLine="540"/>
        <w:jc w:val="both"/>
      </w:pPr>
      <w:r>
        <w:t>Удостоверительная надпись нотариуса о засвидетельствовании подлинности подписи</w:t>
      </w:r>
    </w:p>
    <w:p w:rsidR="000446DF" w:rsidRDefault="000446DF">
      <w:pPr>
        <w:pStyle w:val="ConsPlusNormal"/>
        <w:jc w:val="both"/>
      </w:pPr>
    </w:p>
    <w:p w:rsidR="000446DF" w:rsidRDefault="000446DF">
      <w:pPr>
        <w:pStyle w:val="ConsPlusNormal"/>
        <w:ind w:firstLine="540"/>
        <w:jc w:val="both"/>
      </w:pPr>
      <w:r>
        <w:t xml:space="preserve">Примечание. Если у кандидата, данные которого указываются в листе поддержки кандидата, имелась или имеется судимость, в листе поддержки кандидата после отчества кандидата указываются сведения о судимости кандидата. Если кандидат, сведения о котором содержатся в листе поддержки кандидата, в заявлении о согласии баллотироваться в соответствии с </w:t>
      </w:r>
      <w:hyperlink w:anchor="P831" w:history="1">
        <w:r>
          <w:rPr>
            <w:color w:val="0000FF"/>
          </w:rPr>
          <w:t>пунктом 1 части 2 статьи 42</w:t>
        </w:r>
      </w:hyperlink>
      <w:r>
        <w:t xml:space="preserve"> Избирательного кодекса Республики Татарстан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листе поддержки кандидата после сведений о месте жительства кандидата или после сведений о судимости кандидата.</w:t>
      </w:r>
    </w:p>
    <w:p w:rsidR="000446DF" w:rsidRDefault="000446DF">
      <w:pPr>
        <w:pStyle w:val="ConsPlusNormal"/>
        <w:jc w:val="both"/>
      </w:pPr>
    </w:p>
    <w:p w:rsidR="000446DF" w:rsidRDefault="000446DF">
      <w:pPr>
        <w:pStyle w:val="ConsPlusNormal"/>
        <w:ind w:firstLine="540"/>
        <w:jc w:val="both"/>
      </w:pPr>
      <w:r>
        <w:t>--------------------------------</w:t>
      </w:r>
    </w:p>
    <w:p w:rsidR="000446DF" w:rsidRDefault="000446DF">
      <w:pPr>
        <w:pStyle w:val="ConsPlusNormal"/>
        <w:ind w:firstLine="540"/>
        <w:jc w:val="both"/>
      </w:pPr>
      <w:bookmarkStart w:id="333" w:name="P3128"/>
      <w:bookmarkEnd w:id="333"/>
      <w:r>
        <w:t>&lt;1&gt; Текст подстрочников, а также примечание и сноска в изготовленном листе поддержки кандидата могут не воспроизводиться.</w:t>
      </w:r>
    </w:p>
    <w:p w:rsidR="000446DF" w:rsidRDefault="000446DF">
      <w:pPr>
        <w:pStyle w:val="ConsPlusNormal"/>
        <w:jc w:val="both"/>
      </w:pPr>
    </w:p>
    <w:p w:rsidR="000446DF" w:rsidRDefault="000446DF">
      <w:pPr>
        <w:pStyle w:val="ConsPlusNormal"/>
        <w:jc w:val="both"/>
      </w:pPr>
    </w:p>
    <w:p w:rsidR="000446DF" w:rsidRDefault="000446DF">
      <w:pPr>
        <w:pStyle w:val="ConsPlusNormal"/>
        <w:pBdr>
          <w:top w:val="single" w:sz="6" w:space="0" w:color="auto"/>
        </w:pBdr>
        <w:spacing w:before="100" w:after="100"/>
        <w:jc w:val="both"/>
        <w:rPr>
          <w:sz w:val="2"/>
          <w:szCs w:val="2"/>
        </w:rPr>
      </w:pPr>
    </w:p>
    <w:p w:rsidR="000130DE" w:rsidRDefault="000130DE"/>
    <w:sectPr w:rsidR="000130DE" w:rsidSect="00CE4BB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6DF"/>
    <w:rsid w:val="00001047"/>
    <w:rsid w:val="0000173C"/>
    <w:rsid w:val="0000338B"/>
    <w:rsid w:val="000130DE"/>
    <w:rsid w:val="00032568"/>
    <w:rsid w:val="000446DF"/>
    <w:rsid w:val="000578F7"/>
    <w:rsid w:val="00057F64"/>
    <w:rsid w:val="000838B5"/>
    <w:rsid w:val="000A07C1"/>
    <w:rsid w:val="000B0593"/>
    <w:rsid w:val="000B245D"/>
    <w:rsid w:val="000E3B4A"/>
    <w:rsid w:val="000E6F8C"/>
    <w:rsid w:val="00101224"/>
    <w:rsid w:val="001029EF"/>
    <w:rsid w:val="00105BD2"/>
    <w:rsid w:val="00132160"/>
    <w:rsid w:val="00142C90"/>
    <w:rsid w:val="00145BAB"/>
    <w:rsid w:val="00192295"/>
    <w:rsid w:val="001C010B"/>
    <w:rsid w:val="001C21BB"/>
    <w:rsid w:val="001C510D"/>
    <w:rsid w:val="001D1C01"/>
    <w:rsid w:val="001E0E51"/>
    <w:rsid w:val="001E0EF6"/>
    <w:rsid w:val="001E1C27"/>
    <w:rsid w:val="0020114A"/>
    <w:rsid w:val="0021779A"/>
    <w:rsid w:val="00242A6C"/>
    <w:rsid w:val="002504E1"/>
    <w:rsid w:val="00271273"/>
    <w:rsid w:val="00285B1E"/>
    <w:rsid w:val="002C4AD1"/>
    <w:rsid w:val="002D75B7"/>
    <w:rsid w:val="002F10E9"/>
    <w:rsid w:val="00307684"/>
    <w:rsid w:val="003235D7"/>
    <w:rsid w:val="00327BEF"/>
    <w:rsid w:val="003330C4"/>
    <w:rsid w:val="0034141B"/>
    <w:rsid w:val="003423B1"/>
    <w:rsid w:val="003C1612"/>
    <w:rsid w:val="003C2802"/>
    <w:rsid w:val="003E29E9"/>
    <w:rsid w:val="003E397E"/>
    <w:rsid w:val="00405F75"/>
    <w:rsid w:val="00414510"/>
    <w:rsid w:val="004375DE"/>
    <w:rsid w:val="00487EF7"/>
    <w:rsid w:val="004A502F"/>
    <w:rsid w:val="004C28A4"/>
    <w:rsid w:val="004F0DF9"/>
    <w:rsid w:val="004F103D"/>
    <w:rsid w:val="005846E3"/>
    <w:rsid w:val="005946CB"/>
    <w:rsid w:val="005A199D"/>
    <w:rsid w:val="005D7EB4"/>
    <w:rsid w:val="005E2A9D"/>
    <w:rsid w:val="00600CDA"/>
    <w:rsid w:val="00614BA4"/>
    <w:rsid w:val="00620B26"/>
    <w:rsid w:val="00624AD3"/>
    <w:rsid w:val="0063485F"/>
    <w:rsid w:val="0065228E"/>
    <w:rsid w:val="006573F9"/>
    <w:rsid w:val="00673339"/>
    <w:rsid w:val="00677008"/>
    <w:rsid w:val="00691357"/>
    <w:rsid w:val="006B71F5"/>
    <w:rsid w:val="006C29F1"/>
    <w:rsid w:val="006F35AF"/>
    <w:rsid w:val="007118EB"/>
    <w:rsid w:val="00734BFE"/>
    <w:rsid w:val="00736061"/>
    <w:rsid w:val="00746DDD"/>
    <w:rsid w:val="0077672B"/>
    <w:rsid w:val="00787254"/>
    <w:rsid w:val="007B6A83"/>
    <w:rsid w:val="007D041F"/>
    <w:rsid w:val="007E6D19"/>
    <w:rsid w:val="00806154"/>
    <w:rsid w:val="00806372"/>
    <w:rsid w:val="00810A24"/>
    <w:rsid w:val="00816661"/>
    <w:rsid w:val="00831966"/>
    <w:rsid w:val="0087131A"/>
    <w:rsid w:val="008B798E"/>
    <w:rsid w:val="008C7695"/>
    <w:rsid w:val="008D34E7"/>
    <w:rsid w:val="008E0D50"/>
    <w:rsid w:val="008F06B6"/>
    <w:rsid w:val="008F312A"/>
    <w:rsid w:val="00937D80"/>
    <w:rsid w:val="009405B1"/>
    <w:rsid w:val="00953384"/>
    <w:rsid w:val="00960C3E"/>
    <w:rsid w:val="00975571"/>
    <w:rsid w:val="009B61E6"/>
    <w:rsid w:val="009E6483"/>
    <w:rsid w:val="00A00045"/>
    <w:rsid w:val="00A27C8F"/>
    <w:rsid w:val="00A62F8D"/>
    <w:rsid w:val="00A66B01"/>
    <w:rsid w:val="00A72551"/>
    <w:rsid w:val="00A86578"/>
    <w:rsid w:val="00A930FD"/>
    <w:rsid w:val="00A93D39"/>
    <w:rsid w:val="00AB3D1B"/>
    <w:rsid w:val="00AB6E20"/>
    <w:rsid w:val="00AC3519"/>
    <w:rsid w:val="00AC3527"/>
    <w:rsid w:val="00AE27A5"/>
    <w:rsid w:val="00B01F82"/>
    <w:rsid w:val="00B10C8E"/>
    <w:rsid w:val="00B23854"/>
    <w:rsid w:val="00B40276"/>
    <w:rsid w:val="00B54950"/>
    <w:rsid w:val="00B7283A"/>
    <w:rsid w:val="00B74573"/>
    <w:rsid w:val="00B82AA5"/>
    <w:rsid w:val="00B9122A"/>
    <w:rsid w:val="00B944FF"/>
    <w:rsid w:val="00BA5B01"/>
    <w:rsid w:val="00BA7447"/>
    <w:rsid w:val="00BC5B8F"/>
    <w:rsid w:val="00BD5F66"/>
    <w:rsid w:val="00C12D15"/>
    <w:rsid w:val="00C15033"/>
    <w:rsid w:val="00C379EA"/>
    <w:rsid w:val="00C76758"/>
    <w:rsid w:val="00C77069"/>
    <w:rsid w:val="00C94FA2"/>
    <w:rsid w:val="00CE7EC4"/>
    <w:rsid w:val="00D44AE5"/>
    <w:rsid w:val="00D51F58"/>
    <w:rsid w:val="00D561DB"/>
    <w:rsid w:val="00DA359F"/>
    <w:rsid w:val="00DB6C7E"/>
    <w:rsid w:val="00DC20C2"/>
    <w:rsid w:val="00DC6FCA"/>
    <w:rsid w:val="00DF113B"/>
    <w:rsid w:val="00DF598B"/>
    <w:rsid w:val="00E355F8"/>
    <w:rsid w:val="00E66F84"/>
    <w:rsid w:val="00E732A9"/>
    <w:rsid w:val="00EA09B7"/>
    <w:rsid w:val="00EE4FA0"/>
    <w:rsid w:val="00F149D5"/>
    <w:rsid w:val="00F23582"/>
    <w:rsid w:val="00F3209E"/>
    <w:rsid w:val="00F32541"/>
    <w:rsid w:val="00F6527E"/>
    <w:rsid w:val="00F7358C"/>
    <w:rsid w:val="00F80556"/>
    <w:rsid w:val="00FA3A1B"/>
    <w:rsid w:val="00FB152A"/>
    <w:rsid w:val="00FD7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46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46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46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46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46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446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46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46D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46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46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46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46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46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446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46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46D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D62CB1C5BE3F0F0104968F1952F1DA818F4B56EE2259807AF5B137322C5C6E15D135DFD66AEEDD82EDF85C7x7I" TargetMode="External"/><Relationship Id="rId671" Type="http://schemas.openxmlformats.org/officeDocument/2006/relationships/hyperlink" Target="consultantplus://offline/ref=5D62CB1C5BE3F0F0104968F1952F1DA818F4B56EEB259802A3504E792A9CCAE35A1C02EA61E7E1D92EDF8371C9xBI" TargetMode="External"/><Relationship Id="rId769" Type="http://schemas.openxmlformats.org/officeDocument/2006/relationships/hyperlink" Target="consultantplus://offline/ref=5D62CB1C5BE3F0F0104968F1952F1DA818F4B56EE3209E01A15B137322C5C6E15D135DFD66AEEDD82EDF88C7x5I" TargetMode="External"/><Relationship Id="rId21" Type="http://schemas.openxmlformats.org/officeDocument/2006/relationships/hyperlink" Target="consultantplus://offline/ref=5D62CB1C5BE3F0F0104968F1952F1DA818F4B56EEC2C9707A55B137322C5C6E1C5xDI" TargetMode="External"/><Relationship Id="rId324" Type="http://schemas.openxmlformats.org/officeDocument/2006/relationships/hyperlink" Target="consultantplus://offline/ref=5D62CB1C5BE3F0F0104976FC834340A319FEEB63EE219456FB04482E75CCxCI" TargetMode="External"/><Relationship Id="rId531" Type="http://schemas.openxmlformats.org/officeDocument/2006/relationships/hyperlink" Target="consultantplus://offline/ref=5D62CB1C5BE3F0F0104968F1952F1DA818F4B56EEB259802A3504E792A9CCAE35A1C02EA61E7E1D92EDF8271C9x1I" TargetMode="External"/><Relationship Id="rId629" Type="http://schemas.openxmlformats.org/officeDocument/2006/relationships/hyperlink" Target="consultantplus://offline/ref=5D62CB1C5BE3F0F0104968F1952F1DA818F4B56EEB259802A3504E792A9CCAE35A1C02EA61E7E1D92EDF8372C9x8I" TargetMode="External"/><Relationship Id="rId170" Type="http://schemas.openxmlformats.org/officeDocument/2006/relationships/hyperlink" Target="consultantplus://offline/ref=5D62CB1C5BE3F0F0104968F1952F1DA818F4B56EEB259802A3504E792A9CCAE35A1C02EA61E7E1D92EDF8075C9x1I" TargetMode="External"/><Relationship Id="rId836" Type="http://schemas.openxmlformats.org/officeDocument/2006/relationships/hyperlink" Target="consultantplus://offline/ref=5D62CB1C5BE3F0F0104968F1952F1DA818F4B56EE2239D00A45B137322C5C6E15D135DFD66AEEDD82EDC83C7x2I" TargetMode="External"/><Relationship Id="rId268" Type="http://schemas.openxmlformats.org/officeDocument/2006/relationships/hyperlink" Target="consultantplus://offline/ref=5D62CB1C5BE3F0F0104968F1952F1DA818F4B56EE3209E01A15B137322C5C6E15D135DFD66AEEDD82EDF81C7xFI" TargetMode="External"/><Relationship Id="rId475" Type="http://schemas.openxmlformats.org/officeDocument/2006/relationships/hyperlink" Target="consultantplus://offline/ref=5D62CB1C5BE3F0F0104976FC834340A319FEEB63EE219456FB04482E75CCCCB61A5C04BF22A1E4DFC2x6I" TargetMode="External"/><Relationship Id="rId682" Type="http://schemas.openxmlformats.org/officeDocument/2006/relationships/hyperlink" Target="consultantplus://offline/ref=5D62CB1C5BE3F0F0104968F1952F1DA818F4B56EEC209603AF5B137322C5C6E15D135DFD66AEEDD82EDF88C7xEI" TargetMode="External"/><Relationship Id="rId32" Type="http://schemas.openxmlformats.org/officeDocument/2006/relationships/hyperlink" Target="consultantplus://offline/ref=5D62CB1C5BE3F0F0104968F1952F1DA818F4B56EEB259802A3504E792A9CCAE35A1C02EA61E7E1D92EDF8077C9x9I" TargetMode="External"/><Relationship Id="rId128" Type="http://schemas.openxmlformats.org/officeDocument/2006/relationships/hyperlink" Target="consultantplus://offline/ref=5D62CB1C5BE3F0F0104976FC834340A31AF7E360ED219456FB04482E75CCxCI" TargetMode="External"/><Relationship Id="rId335" Type="http://schemas.openxmlformats.org/officeDocument/2006/relationships/hyperlink" Target="consultantplus://offline/ref=5D62CB1C5BE3F0F0104968F1952F1DA818F4B56EE2239D00A45B137322C5C6E15D135DFD66AEEDD82EDE82C7x7I" TargetMode="External"/><Relationship Id="rId542" Type="http://schemas.openxmlformats.org/officeDocument/2006/relationships/hyperlink" Target="consultantplus://offline/ref=5D62CB1C5BE3F0F0104976FC834340A319FDEB6AE3209456FB04482E75CCxCI" TargetMode="External"/><Relationship Id="rId181" Type="http://schemas.openxmlformats.org/officeDocument/2006/relationships/hyperlink" Target="consultantplus://offline/ref=5D62CB1C5BE3F0F0104968F1952F1DA818F4B56EEB259802A3504E792A9CCAE35A1C02EA61E7E1D92EDF8072C9x1I" TargetMode="External"/><Relationship Id="rId402" Type="http://schemas.openxmlformats.org/officeDocument/2006/relationships/hyperlink" Target="consultantplus://offline/ref=5D62CB1C5BE3F0F0104976FC834340A319FEEB63EE219456FB04482E75CCCCB61A5C04BF22A1E9DCC2xCI" TargetMode="External"/><Relationship Id="rId847" Type="http://schemas.openxmlformats.org/officeDocument/2006/relationships/hyperlink" Target="consultantplus://offline/ref=5D62CB1C5BE3F0F0104968F1952F1DA818F4B56EE2259807AF5B137322C5C6E15D135DFD66AEEDD82EDD80C7x1I" TargetMode="External"/><Relationship Id="rId279" Type="http://schemas.openxmlformats.org/officeDocument/2006/relationships/hyperlink" Target="consultantplus://offline/ref=5D62CB1C5BE3F0F0104976FC834340A319FEEB63EE219456FB04482E75CCxCI" TargetMode="External"/><Relationship Id="rId486" Type="http://schemas.openxmlformats.org/officeDocument/2006/relationships/hyperlink" Target="consultantplus://offline/ref=5D62CB1C5BE3F0F0104968F1952F1DA818F4B56EEB259802A3504E792A9CCAE35A1C02EA61E7E1D92EDF8274C9x0I" TargetMode="External"/><Relationship Id="rId693" Type="http://schemas.openxmlformats.org/officeDocument/2006/relationships/hyperlink" Target="consultantplus://offline/ref=5D62CB1C5BE3F0F0104968F1952F1DA818F4B56EE2259807AF5B137322C5C6E15D135DFD66AEEDD82EDE86C7x0I" TargetMode="External"/><Relationship Id="rId707" Type="http://schemas.openxmlformats.org/officeDocument/2006/relationships/hyperlink" Target="consultantplus://offline/ref=5D62CB1C5BE3F0F0104968F1952F1DA818F4B56EE2239D00A45B137322C5C6E15D135DFD66AEEDD82EDD89C7x3I" TargetMode="External"/><Relationship Id="rId43" Type="http://schemas.openxmlformats.org/officeDocument/2006/relationships/hyperlink" Target="consultantplus://offline/ref=5D62CB1C5BE3F0F0104976FC834340A319FEEB63EE219456FB04482E75CCCCB61A5C04BF22A1EED8C2x7I" TargetMode="External"/><Relationship Id="rId139" Type="http://schemas.openxmlformats.org/officeDocument/2006/relationships/hyperlink" Target="consultantplus://offline/ref=5D62CB1C5BE3F0F0104968F1952F1DA818F4B56EEF259C05A55B137322C5C6E15D135DFD66AEEDD82EDF86C7x4I" TargetMode="External"/><Relationship Id="rId346" Type="http://schemas.openxmlformats.org/officeDocument/2006/relationships/hyperlink" Target="consultantplus://offline/ref=5D62CB1C5BE3F0F0104968F1952F1DA818F4B56EEB259802A3504E792A9CCAE35A1C02EA61E7E1D92EDF8170C9x1I" TargetMode="External"/><Relationship Id="rId553" Type="http://schemas.openxmlformats.org/officeDocument/2006/relationships/hyperlink" Target="consultantplus://offline/ref=5D62CB1C5BE3F0F0104968F1952F1DA818F4B56EEC2C9801A35B137322C5C6E15D135DFD66AEEDD82EDE86C7x7I" TargetMode="External"/><Relationship Id="rId760" Type="http://schemas.openxmlformats.org/officeDocument/2006/relationships/hyperlink" Target="consultantplus://offline/ref=5D62CB1C5BE3F0F0104968F1952F1DA818F4B56EEC209603AF5B137322C5C6E15D135DFD66AEEDD82EDF89C7xFI" TargetMode="External"/><Relationship Id="rId192" Type="http://schemas.openxmlformats.org/officeDocument/2006/relationships/hyperlink" Target="consultantplus://offline/ref=5D62CB1C5BE3F0F0104968F1952F1DA818F4B56EEB259802A3504E792A9CCAE35A1C02EA61E7E1D92EDF8070C9xEI" TargetMode="External"/><Relationship Id="rId206" Type="http://schemas.openxmlformats.org/officeDocument/2006/relationships/hyperlink" Target="consultantplus://offline/ref=5D62CB1C5BE3F0F0104968F1952F1DA818F4B56EEB259802A3504E792A9CCAE35A1C02EA61E7E1D92EDF8071C9xDI" TargetMode="External"/><Relationship Id="rId413" Type="http://schemas.openxmlformats.org/officeDocument/2006/relationships/hyperlink" Target="consultantplus://offline/ref=5D62CB1C5BE3F0F0104968F1952F1DA818F4B56EEB259802A3504E792A9CCAE35A1C02EA61E7E1D92EDF817FC9xFI" TargetMode="External"/><Relationship Id="rId858" Type="http://schemas.openxmlformats.org/officeDocument/2006/relationships/hyperlink" Target="consultantplus://offline/ref=5D62CB1C5BE3F0F0104968F1952F1DA818F4B56EEB259802A3504E792A9CCAE35A1C02EA61E7E1D92EDF8475C9x1I" TargetMode="External"/><Relationship Id="rId497" Type="http://schemas.openxmlformats.org/officeDocument/2006/relationships/hyperlink" Target="consultantplus://offline/ref=5D62CB1C5BE3F0F0104968F1952F1DA818F4B56EEB259802A3504E792A9CCAE35A1C02EA61E7E1D92EDF8272C9xFI" TargetMode="External"/><Relationship Id="rId620" Type="http://schemas.openxmlformats.org/officeDocument/2006/relationships/hyperlink" Target="consultantplus://offline/ref=5D62CB1C5BE3F0F0104968F1952F1DA818F4B56EE2259807AF5B137322C5C6E15D135DFD66AEEDD82EDE85C7x5I" TargetMode="External"/><Relationship Id="rId718" Type="http://schemas.openxmlformats.org/officeDocument/2006/relationships/hyperlink" Target="consultantplus://offline/ref=5D62CB1C5BE3F0F0104968F1952F1DA818F4B56EEC2C9801A35B137322C5C6E15D135DFD66AEEDD82EDE89C7x0I" TargetMode="External"/><Relationship Id="rId357" Type="http://schemas.openxmlformats.org/officeDocument/2006/relationships/hyperlink" Target="consultantplus://offline/ref=5D62CB1C5BE3F0F0104968F1952F1DA818F4B56EE2239D00A45B137322C5C6E15D135DFD66AEEDD82EDE84C7x4I" TargetMode="External"/><Relationship Id="rId54" Type="http://schemas.openxmlformats.org/officeDocument/2006/relationships/hyperlink" Target="consultantplus://offline/ref=5D62CB1C5BE3F0F0104968F1952F1DA818F4B56EE2259807AF5B137322C5C6E15D135DFD66AEEDD82EDF80C7xFI" TargetMode="External"/><Relationship Id="rId217" Type="http://schemas.openxmlformats.org/officeDocument/2006/relationships/hyperlink" Target="consultantplus://offline/ref=5D62CB1C5BE3F0F0104976FC834340A319FEEB63EE279456FB04482E75CCxCI" TargetMode="External"/><Relationship Id="rId564" Type="http://schemas.openxmlformats.org/officeDocument/2006/relationships/hyperlink" Target="consultantplus://offline/ref=5D62CB1C5BE3F0F0104976FC834340A319FEEB63EE219456FB04482E75CCxCI" TargetMode="External"/><Relationship Id="rId771" Type="http://schemas.openxmlformats.org/officeDocument/2006/relationships/hyperlink" Target="consultantplus://offline/ref=5D62CB1C5BE3F0F0104968F1952F1DA818F4B56EE3209E01A15B137322C5C6E15D135DFD66AEEDD82EDF88C7x3I" TargetMode="External"/><Relationship Id="rId869" Type="http://schemas.openxmlformats.org/officeDocument/2006/relationships/hyperlink" Target="consultantplus://offline/ref=5D62CB1C5BE3F0F0104968F1952F1DA818F4B56EEB2C9808A35B137322C5C6E15D135DFD66AEEDD82EDF83C7x3I" TargetMode="External"/><Relationship Id="rId424" Type="http://schemas.openxmlformats.org/officeDocument/2006/relationships/hyperlink" Target="consultantplus://offline/ref=5D62CB1C5BE3F0F0104968F1952F1DA818F4B56EE2239D00A45B137322C5C6E15D135DFD66AEEDD82EDE87C7x7I" TargetMode="External"/><Relationship Id="rId631" Type="http://schemas.openxmlformats.org/officeDocument/2006/relationships/hyperlink" Target="consultantplus://offline/ref=5D62CB1C5BE3F0F0104968F1952F1DA818F4B56EEB259802A3504E792A9CCAE35A1C02EA61E7E1D92EDF8372C9xDI" TargetMode="External"/><Relationship Id="rId729" Type="http://schemas.openxmlformats.org/officeDocument/2006/relationships/hyperlink" Target="consultantplus://offline/ref=5D62CB1C5BE3F0F0104968F1952F1DA818F4B56EEB259802A3504E792A9CCAE35A1C02EA61E7E1D92EDF8476C9xEI" TargetMode="External"/><Relationship Id="rId270" Type="http://schemas.openxmlformats.org/officeDocument/2006/relationships/hyperlink" Target="consultantplus://offline/ref=5D62CB1C5BE3F0F0104968F1952F1DA818F4B56EE2259807AF5B137322C5C6E15D135DFD66AEEDD82EDF89C7xEI" TargetMode="External"/><Relationship Id="rId65" Type="http://schemas.openxmlformats.org/officeDocument/2006/relationships/hyperlink" Target="consultantplus://offline/ref=5D62CB1C5BE3F0F0104968F1952F1DA818F4B56EEF259C05A55B137322C5C6E15D135DFD66AEEDD82EDF81C7x1I" TargetMode="External"/><Relationship Id="rId130" Type="http://schemas.openxmlformats.org/officeDocument/2006/relationships/hyperlink" Target="consultantplus://offline/ref=5D62CB1C5BE3F0F0104968F1952F1DA818F4B56EEB249705A2524E792A9CCAE35A1C02EA61E7E1D92EDF8077C9xDI" TargetMode="External"/><Relationship Id="rId368" Type="http://schemas.openxmlformats.org/officeDocument/2006/relationships/hyperlink" Target="consultantplus://offline/ref=5D62CB1C5BE3F0F0104968F1952F1DA818F4B56EE2259807AF5B137322C5C6E15D135DFD66AEEDD82EDE82C7x6I" TargetMode="External"/><Relationship Id="rId575" Type="http://schemas.openxmlformats.org/officeDocument/2006/relationships/hyperlink" Target="consultantplus://offline/ref=5D62CB1C5BE3F0F0104968F1952F1DA818F4B56EEB259802A3504E792A9CCAE35A1C02EA61E7E1D92EDF827FC9xFI" TargetMode="External"/><Relationship Id="rId782" Type="http://schemas.openxmlformats.org/officeDocument/2006/relationships/hyperlink" Target="consultantplus://offline/ref=5D62CB1C5BE3F0F0104968F1952F1DA818F4B56EE3209E01A15B137322C5C6E15D135DFD66AEEDD82EDF89C7x3I" TargetMode="External"/><Relationship Id="rId228" Type="http://schemas.openxmlformats.org/officeDocument/2006/relationships/hyperlink" Target="consultantplus://offline/ref=5D62CB1C5BE3F0F0104968F1952F1DA818F4B56EE2239D00A45B137322C5C6E15D135DFD66AEEDD82EDF85C7x5I" TargetMode="External"/><Relationship Id="rId435" Type="http://schemas.openxmlformats.org/officeDocument/2006/relationships/hyperlink" Target="consultantplus://offline/ref=5D62CB1C5BE3F0F0104968F1952F1DA818F4B56EEF259C05A55B137322C5C6E15D135DFD66AEEDD82EDE82C7x6I" TargetMode="External"/><Relationship Id="rId642" Type="http://schemas.openxmlformats.org/officeDocument/2006/relationships/hyperlink" Target="consultantplus://offline/ref=5D62CB1C5BE3F0F0104968F1952F1DA818F4B56EE2259807AF5B137322C5C6E15D135DFD66AEEDD82EDE85C7x1I" TargetMode="External"/><Relationship Id="rId281" Type="http://schemas.openxmlformats.org/officeDocument/2006/relationships/hyperlink" Target="consultantplus://offline/ref=5D62CB1C5BE3F0F0104968F1952F1DA818F4B56EEB259802A3504E792A9CCAE35A1C02EA61E7E1D92EDF8172C9xDI" TargetMode="External"/><Relationship Id="rId502" Type="http://schemas.openxmlformats.org/officeDocument/2006/relationships/hyperlink" Target="consultantplus://offline/ref=5D62CB1C5BE3F0F0104968F1952F1DA818F4B56EEB259802A3504E792A9CCAE35A1C02EA61E7E1D92EDF8273C9xFI" TargetMode="External"/><Relationship Id="rId76" Type="http://schemas.openxmlformats.org/officeDocument/2006/relationships/hyperlink" Target="consultantplus://offline/ref=5D62CB1C5BE3F0F0104968F1952F1DA818F4B56EE2239D00A45B137322C5C6E15D135DFD66AEEDD82EDF82C7x2I" TargetMode="External"/><Relationship Id="rId141" Type="http://schemas.openxmlformats.org/officeDocument/2006/relationships/hyperlink" Target="consultantplus://offline/ref=5D62CB1C5BE3F0F0104968F1952F1DA818F4B56EEB249705A2524E792A9CCAE35A1C02EA61E7E1D92EDF8077C9xEI" TargetMode="External"/><Relationship Id="rId379" Type="http://schemas.openxmlformats.org/officeDocument/2006/relationships/hyperlink" Target="consultantplus://offline/ref=5D62CB1C5BE3F0F0104968F1952F1DA818F4B56EEB259802A3504E792A9CCAE35A1C02EA61E7E1D92EDF8171C9x1I" TargetMode="External"/><Relationship Id="rId586" Type="http://schemas.openxmlformats.org/officeDocument/2006/relationships/hyperlink" Target="consultantplus://offline/ref=5D62CB1C5BE3F0F0104968F1952F1DA818F4B56EE3209E01A15B137322C5C6E15D135DFD66AEEDD82EDF87C7x3I" TargetMode="External"/><Relationship Id="rId793" Type="http://schemas.openxmlformats.org/officeDocument/2006/relationships/hyperlink" Target="consultantplus://offline/ref=5D62CB1C5BE3F0F0104968F1952F1DA818F4B56EE3209E01A15B137322C5C6E15D135DFD66AEEDD82EDE80C7x2I" TargetMode="External"/><Relationship Id="rId807" Type="http://schemas.openxmlformats.org/officeDocument/2006/relationships/hyperlink" Target="consultantplus://offline/ref=5D62CB1C5BE3F0F0104976FC834340A319FEEB63EE219456FB04482E75CCxCI" TargetMode="External"/><Relationship Id="rId7" Type="http://schemas.openxmlformats.org/officeDocument/2006/relationships/hyperlink" Target="consultantplus://offline/ref=5D62CB1C5BE3F0F0104968F1952F1DA818F4B56EEF259C05A55B137322C5C6E15D135DFD66AEEDD82EDF80C7x1I" TargetMode="External"/><Relationship Id="rId239" Type="http://schemas.openxmlformats.org/officeDocument/2006/relationships/hyperlink" Target="consultantplus://offline/ref=5D62CB1C5BE3F0F0104968F1952F1DA818F4B56EEF259C05A55B137322C5C6E15D135DFD66AEEDD82EDF87C7xEI" TargetMode="External"/><Relationship Id="rId446" Type="http://schemas.openxmlformats.org/officeDocument/2006/relationships/hyperlink" Target="consultantplus://offline/ref=5D62CB1C5BE3F0F0104968F1952F1DA818F4B56EE2239D00A45B137322C5C6E15D135DFD66AEEDD82EDE87C7x1I" TargetMode="External"/><Relationship Id="rId653" Type="http://schemas.openxmlformats.org/officeDocument/2006/relationships/hyperlink" Target="consultantplus://offline/ref=5D62CB1C5BE3F0F0104968F1952F1DA818F4B56EEC279708A05B137322C5C6E15D135DFD66AEEDD82EDF89C7x7I" TargetMode="External"/><Relationship Id="rId292" Type="http://schemas.openxmlformats.org/officeDocument/2006/relationships/hyperlink" Target="consultantplus://offline/ref=5D62CB1C5BE3F0F0104968F1952F1DA818F4B56EE2239D00A45B137322C5C6E15D135DFD66AEEDD82EDF88C7xEI" TargetMode="External"/><Relationship Id="rId306" Type="http://schemas.openxmlformats.org/officeDocument/2006/relationships/hyperlink" Target="consultantplus://offline/ref=5D62CB1C5BE3F0F0104968F1952F1DA818F4B56EEF259C05A55B137322C5C6E15D135DFD66AEEDD82EDE80C7x6I" TargetMode="External"/><Relationship Id="rId860" Type="http://schemas.openxmlformats.org/officeDocument/2006/relationships/hyperlink" Target="consultantplus://offline/ref=5D62CB1C5BE3F0F0104976FC834340A319FEEB63EE219456FB04482E75CCCCB61A5C04BF22A1ECD0C2x8I" TargetMode="External"/><Relationship Id="rId87" Type="http://schemas.openxmlformats.org/officeDocument/2006/relationships/hyperlink" Target="consultantplus://offline/ref=5D62CB1C5BE3F0F0104968F1952F1DA818F4B56EEF259C05A55B137322C5C6E15D135DFD66AEEDD82EDF83C7x3I" TargetMode="External"/><Relationship Id="rId513" Type="http://schemas.openxmlformats.org/officeDocument/2006/relationships/hyperlink" Target="consultantplus://offline/ref=5D62CB1C5BE3F0F0104968F1952F1DA818F4B56EEF259C05A55B137322C5C6E15D135DFD66AEEDD82EDE84C7x2I" TargetMode="External"/><Relationship Id="rId597" Type="http://schemas.openxmlformats.org/officeDocument/2006/relationships/hyperlink" Target="consultantplus://offline/ref=5D62CB1C5BE3F0F0104968F1952F1DA818F4B56EEC2C9801A35B137322C5C6E15D135DFD66AEEDD82EDE87C7x0I" TargetMode="External"/><Relationship Id="rId720" Type="http://schemas.openxmlformats.org/officeDocument/2006/relationships/hyperlink" Target="consultantplus://offline/ref=5D62CB1C5BE3F0F0104968F1952F1DA818F4B56EEC2C9801A35B137322C5C6E15D135DFD66AEEDD82EDD80C7x7I" TargetMode="External"/><Relationship Id="rId818" Type="http://schemas.openxmlformats.org/officeDocument/2006/relationships/hyperlink" Target="consultantplus://offline/ref=5D62CB1C5BE3F0F0104968F1952F1DA818F4B56EE2259807AF5B137322C5C6E15D135DFD66AEEDD82EDE89C7x3I" TargetMode="External"/><Relationship Id="rId152" Type="http://schemas.openxmlformats.org/officeDocument/2006/relationships/hyperlink" Target="consultantplus://offline/ref=5D62CB1C5BE3F0F0104968F1952F1DA818F4B56EE2239D00A45B137322C5C6E15D135DFD66AEEDD82EDF83C7x2I" TargetMode="External"/><Relationship Id="rId457" Type="http://schemas.openxmlformats.org/officeDocument/2006/relationships/hyperlink" Target="consultantplus://offline/ref=5D62CB1C5BE3F0F0104968F1952F1DA818F4B56EE3209E01A15B137322C5C6E15D135DFD66AEEDD82EDF84C7x6I" TargetMode="External"/><Relationship Id="rId664" Type="http://schemas.openxmlformats.org/officeDocument/2006/relationships/hyperlink" Target="consultantplus://offline/ref=5D62CB1C5BE3F0F0104968F1952F1DA818F4B56EE2239D00A45B137322C5C6E15D135DFD66AEEDD82EDD85C7x7I" TargetMode="External"/><Relationship Id="rId871" Type="http://schemas.openxmlformats.org/officeDocument/2006/relationships/hyperlink" Target="consultantplus://offline/ref=5D62CB1C5BE3F0F0104976FC834340A319FEEB63EE219456FB04482E75CCxCI" TargetMode="External"/><Relationship Id="rId14" Type="http://schemas.openxmlformats.org/officeDocument/2006/relationships/hyperlink" Target="consultantplus://offline/ref=5D62CB1C5BE3F0F0104968F1952F1DA818F4B56EEB259A03A7534E792A9CCAE35A1C02EA61E7E1D92EDF8072C9xBI" TargetMode="External"/><Relationship Id="rId317" Type="http://schemas.openxmlformats.org/officeDocument/2006/relationships/hyperlink" Target="consultantplus://offline/ref=5D62CB1C5BE3F0F0104968F1952F1DA818F4B56EE2239D00A45B137322C5C6E15D135DFD66AEEDD82EDF89C7x1I" TargetMode="External"/><Relationship Id="rId524" Type="http://schemas.openxmlformats.org/officeDocument/2006/relationships/hyperlink" Target="consultantplus://offline/ref=5D62CB1C5BE3F0F0104968F1952F1DA818F4B56EEC209603AF5B137322C5C6E15D135DFD66AEEDD82EDF87C7x4I" TargetMode="External"/><Relationship Id="rId731" Type="http://schemas.openxmlformats.org/officeDocument/2006/relationships/hyperlink" Target="consultantplus://offline/ref=5D62CB1C5BE3F0F0104968F1952F1DA818F4B56EEB259802A3504E792A9CCAE35A1C02EA61E7E1D92EDF8476C9x0I" TargetMode="External"/><Relationship Id="rId98" Type="http://schemas.openxmlformats.org/officeDocument/2006/relationships/hyperlink" Target="consultantplus://offline/ref=5D62CB1C5BE3F0F0104968F1952F1DA818F4B56EEF259C05A55B137322C5C6E15D135DFD66AEEDD82EDF85C7x0I" TargetMode="External"/><Relationship Id="rId163" Type="http://schemas.openxmlformats.org/officeDocument/2006/relationships/hyperlink" Target="consultantplus://offline/ref=5D62CB1C5BE3F0F0104968F1952F1DA818F4B56EEB259802A3504E792A9CCAE35A1C02EA61E7E1D92EDF8075C9xAI" TargetMode="External"/><Relationship Id="rId370" Type="http://schemas.openxmlformats.org/officeDocument/2006/relationships/hyperlink" Target="consultantplus://offline/ref=5D62CB1C5BE3F0F0104968F1952F1DA818F4B56EE2259807AF5B137322C5C6E15D135DFD66AEEDD82EDE82C7xFI" TargetMode="External"/><Relationship Id="rId829" Type="http://schemas.openxmlformats.org/officeDocument/2006/relationships/hyperlink" Target="consultantplus://offline/ref=5D62CB1C5BE3F0F0104968F1952F1DA818F4B56EEF259C05A55B137322C5C6E15D135DFD66AEEDD82EDD80C7x4I" TargetMode="External"/><Relationship Id="rId230" Type="http://schemas.openxmlformats.org/officeDocument/2006/relationships/hyperlink" Target="consultantplus://offline/ref=5D62CB1C5BE3F0F0104976FC834340A319FDEB6AED239456FB04482E75CCCCB61A5C04B9C2x0I" TargetMode="External"/><Relationship Id="rId468" Type="http://schemas.openxmlformats.org/officeDocument/2006/relationships/hyperlink" Target="consultantplus://offline/ref=5D62CB1C5BE3F0F0104968F1952F1DA818F4B56EEB259802A3504E792A9CCAE35A1C02EA61E7E1D92EDF8276C9x1I" TargetMode="External"/><Relationship Id="rId675" Type="http://schemas.openxmlformats.org/officeDocument/2006/relationships/hyperlink" Target="consultantplus://offline/ref=5D62CB1C5BE3F0F0104968F1952F1DA818F4B56EEB259802A3504E792A9CCAE35A1C02EA61E7E1D92EDF837EC9x1I" TargetMode="External"/><Relationship Id="rId882" Type="http://schemas.openxmlformats.org/officeDocument/2006/relationships/hyperlink" Target="consultantplus://offline/ref=5D62CB1C5BE3F0F0104968F1952F1DA818F4B56EEC209603AF5B137322C5C6E15D135DFD66AEEDD82EDE83C7x7I" TargetMode="External"/><Relationship Id="rId25" Type="http://schemas.openxmlformats.org/officeDocument/2006/relationships/hyperlink" Target="consultantplus://offline/ref=5D62CB1C5BE3F0F0104976FC834340A319FEEB63EE219456FB04482E75CCxCI" TargetMode="External"/><Relationship Id="rId328" Type="http://schemas.openxmlformats.org/officeDocument/2006/relationships/hyperlink" Target="consultantplus://offline/ref=5D62CB1C5BE3F0F0104968F1952F1DA818F4B56EEC2C9801A35B137322C5C6E15D135DFD66AEEDD82EDF83C7x1I" TargetMode="External"/><Relationship Id="rId535" Type="http://schemas.openxmlformats.org/officeDocument/2006/relationships/hyperlink" Target="consultantplus://offline/ref=5D62CB1C5BE3F0F0104968F1952F1DA818F4B56EE2239D00A45B137322C5C6E15D135DFD66AEEDD82EDE88C7x6I" TargetMode="External"/><Relationship Id="rId742" Type="http://schemas.openxmlformats.org/officeDocument/2006/relationships/hyperlink" Target="consultantplus://offline/ref=5D62CB1C5BE3F0F0104968F1952F1DA818F4B56EEF259C05A55B137322C5C6E15D135DFD66AEEDD82EDE89C7x2I" TargetMode="External"/><Relationship Id="rId174" Type="http://schemas.openxmlformats.org/officeDocument/2006/relationships/hyperlink" Target="consultantplus://offline/ref=5D62CB1C5BE3F0F0104976FC834340A31AF9EB62E9269456FB04482E75CCxCI" TargetMode="External"/><Relationship Id="rId381" Type="http://schemas.openxmlformats.org/officeDocument/2006/relationships/hyperlink" Target="consultantplus://offline/ref=5D62CB1C5BE3F0F0104968F1952F1DA818F4B56EEB259802A3504E792A9CCAE35A1C02EA61E7E1D92EDF817EC9x8I" TargetMode="External"/><Relationship Id="rId602" Type="http://schemas.openxmlformats.org/officeDocument/2006/relationships/hyperlink" Target="consultantplus://offline/ref=5D62CB1C5BE3F0F0104968F1952F1DA818F4B56EEF259C05A55B137322C5C6E15D135DFD66AEEDD82EDE87C7x1I" TargetMode="External"/><Relationship Id="rId241" Type="http://schemas.openxmlformats.org/officeDocument/2006/relationships/hyperlink" Target="consultantplus://offline/ref=5D62CB1C5BE3F0F0104976FC834340A319FEEB63EE279456FB04482E75CCxCI" TargetMode="External"/><Relationship Id="rId479" Type="http://schemas.openxmlformats.org/officeDocument/2006/relationships/hyperlink" Target="consultantplus://offline/ref=5D62CB1C5BE3F0F0104968F1952F1DA818F4B56EEB259802A3504E792A9CCAE35A1C02EA61E7E1D92EDF8277C9x1I" TargetMode="External"/><Relationship Id="rId686" Type="http://schemas.openxmlformats.org/officeDocument/2006/relationships/hyperlink" Target="consultantplus://offline/ref=5D62CB1C5BE3F0F0104968F1952F1DA818F4B56EEB259802A3504E792A9CCAE35A1C02EA61E7E1D92EDF837FC9x8I" TargetMode="External"/><Relationship Id="rId36" Type="http://schemas.openxmlformats.org/officeDocument/2006/relationships/hyperlink" Target="consultantplus://offline/ref=5D62CB1C5BE3F0F0104968F1952F1DA818F4B56EE2239D00A45B137322C5C6E15D135DFD66AEEDD82EDF81C7x3I" TargetMode="External"/><Relationship Id="rId339" Type="http://schemas.openxmlformats.org/officeDocument/2006/relationships/hyperlink" Target="consultantplus://offline/ref=5D62CB1C5BE3F0F0104968F1952F1DA818F4B56EE3209E01A15B137322C5C6E15D135DFD66AEEDD82EDF82C7x3I" TargetMode="External"/><Relationship Id="rId546" Type="http://schemas.openxmlformats.org/officeDocument/2006/relationships/hyperlink" Target="consultantplus://offline/ref=5D62CB1C5BE3F0F0104968F1952F1DA818F4B56EEB249901A4514E792A9CCAE35A1C02EA61E7E1D92EDF8076C9xEI" TargetMode="External"/><Relationship Id="rId753" Type="http://schemas.openxmlformats.org/officeDocument/2006/relationships/hyperlink" Target="consultantplus://offline/ref=5D62CB1C5BE3F0F0104968F1952F1DA818F4B56EEB259802A3504E792A9CCAE35A1C02EA61E7E1D92EDF8477C9x8I" TargetMode="External"/><Relationship Id="rId101" Type="http://schemas.openxmlformats.org/officeDocument/2006/relationships/hyperlink" Target="consultantplus://offline/ref=5D62CB1C5BE3F0F0104968F1952F1DA818F4B56EE2239D00A45B137322C5C6E15D135DFD66AEEDD82EDF82C7x0I" TargetMode="External"/><Relationship Id="rId185" Type="http://schemas.openxmlformats.org/officeDocument/2006/relationships/hyperlink" Target="consultantplus://offline/ref=5D62CB1C5BE3F0F0104968F1952F1DA818F4B56EEB259802A3504E792A9CCAE35A1C02EA61E7E1D92EDF8073C9xBI" TargetMode="External"/><Relationship Id="rId406" Type="http://schemas.openxmlformats.org/officeDocument/2006/relationships/hyperlink" Target="consultantplus://offline/ref=5D62CB1C5BE3F0F0104968F1952F1DA818F4B56EE2239D00A45B137322C5C6E15D135DFD66AEEDD82EDE85C7xEI" TargetMode="External"/><Relationship Id="rId392" Type="http://schemas.openxmlformats.org/officeDocument/2006/relationships/hyperlink" Target="consultantplus://offline/ref=5D62CB1C5BE3F0F0104968F1952F1DA818F4B56EEB259802A3504E792A9CCAE35A1C02EA61E7E1D92EDF817EC9x1I" TargetMode="External"/><Relationship Id="rId613" Type="http://schemas.openxmlformats.org/officeDocument/2006/relationships/hyperlink" Target="consultantplus://offline/ref=5D62CB1C5BE3F0F0104968F1952F1DA818F4B56EEC2C9801A35B137322C5C6E15D135DFD66AEEDD82EDE88C7x7I" TargetMode="External"/><Relationship Id="rId697" Type="http://schemas.openxmlformats.org/officeDocument/2006/relationships/hyperlink" Target="consultantplus://offline/ref=5D62CB1C5BE3F0F0104968F1952F1DA818F4B56EEC209603AF5B137322C5C6E15D135DFD66AEEDD82EDF89C7x6I" TargetMode="External"/><Relationship Id="rId820" Type="http://schemas.openxmlformats.org/officeDocument/2006/relationships/hyperlink" Target="consultantplus://offline/ref=5D62CB1C5BE3F0F0104976FC834340A319FEEB63EE219456FB04482E75CCxCI" TargetMode="External"/><Relationship Id="rId252" Type="http://schemas.openxmlformats.org/officeDocument/2006/relationships/hyperlink" Target="consultantplus://offline/ref=5D62CB1C5BE3F0F0104976FC834340A319FEEB63EE239456FB04482E75CCxCI" TargetMode="External"/><Relationship Id="rId47" Type="http://schemas.openxmlformats.org/officeDocument/2006/relationships/hyperlink" Target="consultantplus://offline/ref=5D62CB1C5BE3F0F0104968F1952F1DA818F4B56EE2239D00A45B137322C5C6E15D135DFD66AEEDD82EDF82C7x6I" TargetMode="External"/><Relationship Id="rId112" Type="http://schemas.openxmlformats.org/officeDocument/2006/relationships/hyperlink" Target="consultantplus://offline/ref=5D62CB1C5BE3F0F0104976FC834340A319FEEB63EE219456FB04482E75CCxCI" TargetMode="External"/><Relationship Id="rId557" Type="http://schemas.openxmlformats.org/officeDocument/2006/relationships/hyperlink" Target="consultantplus://offline/ref=5D62CB1C5BE3F0F0104968F1952F1DA818F4B56EEB259802A3504E792A9CCAE35A1C02EA61E7E1D92EDF827EC9xFI" TargetMode="External"/><Relationship Id="rId764" Type="http://schemas.openxmlformats.org/officeDocument/2006/relationships/hyperlink" Target="consultantplus://offline/ref=5D62CB1C5BE3F0F0104968F1952F1DA818F4B56EE2259807AF5B137322C5C6E15D135DFD66AEEDD82EDE88C7x7I" TargetMode="External"/><Relationship Id="rId196" Type="http://schemas.openxmlformats.org/officeDocument/2006/relationships/hyperlink" Target="consultantplus://offline/ref=5D62CB1C5BE3F0F0104968F1952F1DA818F4B56EE2259807AF5B137322C5C6E15D135DFD66AEEDD82EDF86C7xFI" TargetMode="External"/><Relationship Id="rId417" Type="http://schemas.openxmlformats.org/officeDocument/2006/relationships/hyperlink" Target="consultantplus://offline/ref=5D62CB1C5BE3F0F0104968F1952F1DA818F4B56EE2259807AF5B137322C5C6E15D135DFD66AEEDD82EDE83C7x1I" TargetMode="External"/><Relationship Id="rId624" Type="http://schemas.openxmlformats.org/officeDocument/2006/relationships/hyperlink" Target="consultantplus://offline/ref=5D62CB1C5BE3F0F0104968F1952F1DA818F4B56EE2239D00A45B137322C5C6E15D135DFD66AEEDD82EDD81C7x4I" TargetMode="External"/><Relationship Id="rId831" Type="http://schemas.openxmlformats.org/officeDocument/2006/relationships/hyperlink" Target="consultantplus://offline/ref=5D62CB1C5BE3F0F0104968F1952F1DA818F4B56EEC279708A05B137322C5C6E15D135DFD66AEEDD82EDE82C7x1I" TargetMode="External"/><Relationship Id="rId263" Type="http://schemas.openxmlformats.org/officeDocument/2006/relationships/hyperlink" Target="consultantplus://offline/ref=5D62CB1C5BE3F0F0104968F1952F1DA818F4B56EEB259802A3504E792A9CCAE35A1C02EA61E7E1D92EDF8175C9xEI" TargetMode="External"/><Relationship Id="rId470" Type="http://schemas.openxmlformats.org/officeDocument/2006/relationships/hyperlink" Target="consultantplus://offline/ref=5D62CB1C5BE3F0F0104968F1952F1DA818F4B56EEC209603AF5B137322C5C6E15D135DFD66AEEDD82EDF87C7x6I" TargetMode="External"/><Relationship Id="rId58" Type="http://schemas.openxmlformats.org/officeDocument/2006/relationships/hyperlink" Target="consultantplus://offline/ref=5D62CB1C5BE3F0F0104968F1952F1DA818F4B56EE2259807AF5B137322C5C6E15D135DFD66AEEDD82EDF81C7x4I" TargetMode="External"/><Relationship Id="rId123" Type="http://schemas.openxmlformats.org/officeDocument/2006/relationships/hyperlink" Target="consultantplus://offline/ref=5D62CB1C5BE3F0F0104968F1952F1DA818F4B56EEB259802A3504E792A9CCAE35A1C02EA61E7E1D92EDF8074C9xDI" TargetMode="External"/><Relationship Id="rId330" Type="http://schemas.openxmlformats.org/officeDocument/2006/relationships/hyperlink" Target="consultantplus://offline/ref=5D62CB1C5BE3F0F0104968F1952F1DA818F4B56EE2239D00A45B137322C5C6E15D135DFD66AEEDD82EDE81C7x3I" TargetMode="External"/><Relationship Id="rId568" Type="http://schemas.openxmlformats.org/officeDocument/2006/relationships/hyperlink" Target="consultantplus://offline/ref=5D62CB1C5BE3F0F0104968F1952F1DA818F4B56EEF259C05A55B137322C5C6E15D135DFD66AEEDD82EDE87C7x4I" TargetMode="External"/><Relationship Id="rId775" Type="http://schemas.openxmlformats.org/officeDocument/2006/relationships/hyperlink" Target="consultantplus://offline/ref=5D62CB1C5BE3F0F0104968F1952F1DA818F4B56EE3209E01A15B137322C5C6E15D135DFD66AEEDD82EDF88C7x1I" TargetMode="External"/><Relationship Id="rId428" Type="http://schemas.openxmlformats.org/officeDocument/2006/relationships/hyperlink" Target="consultantplus://offline/ref=5D62CB1C5BE3F0F0104968F1952F1DA818F4B56EEC2C9801A35B137322C5C6E15D135DFD66AEEDD82EDE81C7x1I" TargetMode="External"/><Relationship Id="rId635" Type="http://schemas.openxmlformats.org/officeDocument/2006/relationships/hyperlink" Target="consultantplus://offline/ref=5D62CB1C5BE3F0F0104968F1952F1DA818F4B56EE2239D00A45B137322C5C6E15D135DFD66AEEDD82EDD81C7x3I" TargetMode="External"/><Relationship Id="rId842" Type="http://schemas.openxmlformats.org/officeDocument/2006/relationships/hyperlink" Target="consultantplus://offline/ref=5D62CB1C5BE3F0F0104968F1952F1DA818F4B56EEC209603AF5B137322C5C6E15D135DFD66AEEDD82EDE81C7x4I" TargetMode="External"/><Relationship Id="rId274" Type="http://schemas.openxmlformats.org/officeDocument/2006/relationships/hyperlink" Target="consultantplus://offline/ref=5D62CB1C5BE3F0F0104968F1952F1DA818F4B56EE2239D00A45B137322C5C6E15D135DFD66AEEDD82EDF87C7xEI" TargetMode="External"/><Relationship Id="rId481" Type="http://schemas.openxmlformats.org/officeDocument/2006/relationships/hyperlink" Target="consultantplus://offline/ref=5D62CB1C5BE3F0F0104968F1952F1DA818F4B56EEF259C05A55B137322C5C6E15D135DFD66AEEDD82EDE82C7x0I" TargetMode="External"/><Relationship Id="rId702" Type="http://schemas.openxmlformats.org/officeDocument/2006/relationships/hyperlink" Target="consultantplus://offline/ref=5D62CB1C5BE3F0F0104968F1952F1DA818F4B56EEB259802A3504E792A9CCAE35A1C02EA61E7E1D92EDF837FC9xFI" TargetMode="External"/><Relationship Id="rId69" Type="http://schemas.openxmlformats.org/officeDocument/2006/relationships/hyperlink" Target="consultantplus://offline/ref=5D62CB1C5BE3F0F0104968F1952F1DA818F4B56EE2259807AF5B137322C5C6E15D135DFD66AEEDD82EDF81C7x1I" TargetMode="External"/><Relationship Id="rId134" Type="http://schemas.openxmlformats.org/officeDocument/2006/relationships/hyperlink" Target="consultantplus://offline/ref=5D62CB1C5BE3F0F0104968F1952F1DA818F4B56EEC279708A05B137322C5C6E15D135DFD66AEEDD82EDF81C7x4I" TargetMode="External"/><Relationship Id="rId579" Type="http://schemas.openxmlformats.org/officeDocument/2006/relationships/hyperlink" Target="consultantplus://offline/ref=5D62CB1C5BE3F0F0104968F1952F1DA818F4B56EEB259802A3504E792A9CCAE35A1C02EA61E7E1D92EDF8376C9x8I" TargetMode="External"/><Relationship Id="rId786" Type="http://schemas.openxmlformats.org/officeDocument/2006/relationships/hyperlink" Target="consultantplus://offline/ref=5D62CB1C5BE3F0F0104968F1952F1DA818F4B56EE3209E01A15B137322C5C6E15D135DFD66AEEDD82EDF89C7xFI" TargetMode="External"/><Relationship Id="rId341" Type="http://schemas.openxmlformats.org/officeDocument/2006/relationships/hyperlink" Target="consultantplus://offline/ref=5D62CB1C5BE3F0F0104968F1952F1DA818F4B56EE2239D00A45B137322C5C6E15D135DFD66AEEDD82EDE82C7x3I" TargetMode="External"/><Relationship Id="rId439" Type="http://schemas.openxmlformats.org/officeDocument/2006/relationships/hyperlink" Target="consultantplus://offline/ref=5D62CB1C5BE3F0F0104968F1952F1DA818F4B56EEC2C9801A35B137322C5C6E15D135DFD66AEEDD82EDE82C7x6I" TargetMode="External"/><Relationship Id="rId646" Type="http://schemas.openxmlformats.org/officeDocument/2006/relationships/hyperlink" Target="consultantplus://offline/ref=5D62CB1C5BE3F0F0104968F1952F1DA818F4B56EEC209603AF5B137322C5C6E15D135DFD66AEEDD82EDF87C7x0I" TargetMode="External"/><Relationship Id="rId201" Type="http://schemas.openxmlformats.org/officeDocument/2006/relationships/hyperlink" Target="consultantplus://offline/ref=5D62CB1C5BE3F0F0104968F1952F1DA818F4B56EEC2C9707A55B137322C5C6E1C5xDI" TargetMode="External"/><Relationship Id="rId285" Type="http://schemas.openxmlformats.org/officeDocument/2006/relationships/hyperlink" Target="consultantplus://offline/ref=5D62CB1C5BE3F0F0104968F1952F1DA818F4B56EE2239D00A45B137322C5C6E15D135DFD66AEEDD82EDF88C7x3I" TargetMode="External"/><Relationship Id="rId506" Type="http://schemas.openxmlformats.org/officeDocument/2006/relationships/hyperlink" Target="consultantplus://offline/ref=5D62CB1C5BE3F0F0104968F1952F1DA818F4B56EEF259C05A55B137322C5C6E15D135DFD66AEEDD82EDE83C7xEI" TargetMode="External"/><Relationship Id="rId853" Type="http://schemas.openxmlformats.org/officeDocument/2006/relationships/hyperlink" Target="consultantplus://offline/ref=5D62CB1C5BE3F0F0104968F1952F1DA818F4B56EEF259C05A55B137322C5C6E15D135DFD66AEEDD82EDD80C7xEI" TargetMode="External"/><Relationship Id="rId492" Type="http://schemas.openxmlformats.org/officeDocument/2006/relationships/hyperlink" Target="consultantplus://offline/ref=5D62CB1C5BE3F0F0104968F1952F1DA818F4B56EEB259802A3504E792A9CCAE35A1C02EA61E7E1D92EDF8275C9x1I" TargetMode="External"/><Relationship Id="rId713" Type="http://schemas.openxmlformats.org/officeDocument/2006/relationships/hyperlink" Target="consultantplus://offline/ref=5D62CB1C5BE3F0F0104976FC834340A319FEEB63EE219456FB04482E75CCxCI" TargetMode="External"/><Relationship Id="rId797" Type="http://schemas.openxmlformats.org/officeDocument/2006/relationships/hyperlink" Target="consultantplus://offline/ref=5D62CB1C5BE3F0F0104968F1952F1DA818F4B56EE3209E01A15B137322C5C6E15D135DFD66AEEDD82EDE80C7x0I" TargetMode="External"/><Relationship Id="rId145" Type="http://schemas.openxmlformats.org/officeDocument/2006/relationships/hyperlink" Target="consultantplus://offline/ref=5D62CB1C5BE3F0F0104976FC834340A319FEEB63EE209456FB04482E75CCxCI" TargetMode="External"/><Relationship Id="rId352" Type="http://schemas.openxmlformats.org/officeDocument/2006/relationships/hyperlink" Target="consultantplus://offline/ref=5D62CB1C5BE3F0F0104968F1952F1DA818F4B56EE2239D00A45B137322C5C6E15D135DFD66AEEDD82EDE83C7x1I" TargetMode="External"/><Relationship Id="rId212" Type="http://schemas.openxmlformats.org/officeDocument/2006/relationships/hyperlink" Target="consultantplus://offline/ref=5D62CB1C5BE3F0F0104968F1952F1DA818F4B56EEB259802A3504E792A9CCAE35A1C02EA61E7E1D92EDF807EC9xEI" TargetMode="External"/><Relationship Id="rId657" Type="http://schemas.openxmlformats.org/officeDocument/2006/relationships/hyperlink" Target="consultantplus://offline/ref=5D62CB1C5BE3F0F0104968F1952F1DA818F4B56EE2239D00A45B137322C5C6E15D135DFD66AEEDD82EDD83C7x5I" TargetMode="External"/><Relationship Id="rId864" Type="http://schemas.openxmlformats.org/officeDocument/2006/relationships/hyperlink" Target="consultantplus://offline/ref=5D62CB1C5BE3F0F0104968F1952F1DA818F4B56EE3209E01A15B137322C5C6E15D135DFD66AEEDD82EDE81C7x3I" TargetMode="External"/><Relationship Id="rId296" Type="http://schemas.openxmlformats.org/officeDocument/2006/relationships/hyperlink" Target="consultantplus://offline/ref=5D62CB1C5BE3F0F0104968F1952F1DA818F4B56EE2239D00A45B137322C5C6E15D135DFD66AEEDD82EDF89C7x6I" TargetMode="External"/><Relationship Id="rId517" Type="http://schemas.openxmlformats.org/officeDocument/2006/relationships/hyperlink" Target="consultantplus://offline/ref=5D62CB1C5BE3F0F0104968F1952F1DA818F4B56EEB259802A3504E792A9CCAE35A1C02EA61E7E1D92EDF8270C9xEI" TargetMode="External"/><Relationship Id="rId724" Type="http://schemas.openxmlformats.org/officeDocument/2006/relationships/hyperlink" Target="consultantplus://offline/ref=5D62CB1C5BE3F0F0104968F1952F1DA818F4B56EE2259807AF5B137322C5C6E15D135DFD66AEEDD82EDE86C7xEI" TargetMode="External"/><Relationship Id="rId60" Type="http://schemas.openxmlformats.org/officeDocument/2006/relationships/hyperlink" Target="consultantplus://offline/ref=5D62CB1C5BE3F0F0104968F1952F1DA818F4B56EEF259C05A55B137322C5C6E15D135DFD66AEEDD82EDF81C7x4I" TargetMode="External"/><Relationship Id="rId156" Type="http://schemas.openxmlformats.org/officeDocument/2006/relationships/hyperlink" Target="consultantplus://offline/ref=5D62CB1C5BE3F0F0104968F1952F1DA818F4B56EEB259802A3504E792A9CCAE35A1C02EA61E7E1D92EDF8075C9x9I" TargetMode="External"/><Relationship Id="rId363" Type="http://schemas.openxmlformats.org/officeDocument/2006/relationships/hyperlink" Target="consultantplus://offline/ref=5D62CB1C5BE3F0F0104968F1952F1DA818F4B56EEB259802A3504E792A9CCAE35A1C02EA61E7E1D92EDF8171C9xAI" TargetMode="External"/><Relationship Id="rId570" Type="http://schemas.openxmlformats.org/officeDocument/2006/relationships/hyperlink" Target="consultantplus://offline/ref=5D62CB1C5BE3F0F0104968F1952F1DA818F4B56EEB259802A3504E792A9CCAE35A1C02EA61E7E1D92EDF827FC9xAI" TargetMode="External"/><Relationship Id="rId223" Type="http://schemas.openxmlformats.org/officeDocument/2006/relationships/hyperlink" Target="consultantplus://offline/ref=5D62CB1C5BE3F0F0104976FC834340A31AF6E36AEB229456FB04482E75CCxCI" TargetMode="External"/><Relationship Id="rId430" Type="http://schemas.openxmlformats.org/officeDocument/2006/relationships/hyperlink" Target="consultantplus://offline/ref=5D62CB1C5BE3F0F0104976FC834340A319FEEB63EE219456FB04482E75CCCCB61A5C04BF22A1EDD0C2xEI" TargetMode="External"/><Relationship Id="rId668" Type="http://schemas.openxmlformats.org/officeDocument/2006/relationships/hyperlink" Target="consultantplus://offline/ref=5D62CB1C5BE3F0F0104968F1952F1DA818F4B56EEB259802A3504E792A9CCAE35A1C02EA61E7E1D92EDF8370C9x1I" TargetMode="External"/><Relationship Id="rId875" Type="http://schemas.openxmlformats.org/officeDocument/2006/relationships/hyperlink" Target="consultantplus://offline/ref=5D62CB1C5BE3F0F0104968F1952F1DA818F4B56EEB259802A3504E792A9CCAE35A1C02EA61E7E1D92EDF8472C9x9I" TargetMode="External"/><Relationship Id="rId18" Type="http://schemas.openxmlformats.org/officeDocument/2006/relationships/hyperlink" Target="consultantplus://offline/ref=5D62CB1C5BE3F0F0104968F1952F1DA818F4B56EEB249705A2524E792A9CCAE35A1C02EA61E7E1D92EDF8077C9xAI" TargetMode="External"/><Relationship Id="rId528" Type="http://schemas.openxmlformats.org/officeDocument/2006/relationships/hyperlink" Target="consultantplus://offline/ref=5D62CB1C5BE3F0F0104968F1952F1DA818F4B56EEB259802A3504E792A9CCAE35A1C02EA61E7E1D92EDF8271C9xAI" TargetMode="External"/><Relationship Id="rId735" Type="http://schemas.openxmlformats.org/officeDocument/2006/relationships/hyperlink" Target="consultantplus://offline/ref=5D62CB1C5BE3F0F0104968F1952F1DA818F4B56EE2239D00A45B137322C5C6E15D135DFD66AEEDD82EDC80C7x4I" TargetMode="External"/><Relationship Id="rId167" Type="http://schemas.openxmlformats.org/officeDocument/2006/relationships/hyperlink" Target="consultantplus://offline/ref=5D62CB1C5BE3F0F0104968F1952F1DA818F4B56EE2239D00A45B137322C5C6E15D135DFD66AEEDD82EDF83C7xEI" TargetMode="External"/><Relationship Id="rId374" Type="http://schemas.openxmlformats.org/officeDocument/2006/relationships/hyperlink" Target="consultantplus://offline/ref=5D62CB1C5BE3F0F0104968F1952F1DA818F4B56EEC2C9801A35B137322C5C6E15D135DFD66AEEDD82EDF87C7x5I" TargetMode="External"/><Relationship Id="rId581" Type="http://schemas.openxmlformats.org/officeDocument/2006/relationships/hyperlink" Target="consultantplus://offline/ref=5D62CB1C5BE3F0F0104968F1952F1DA818F4B56EE2239D00A45B137322C5C6E15D135DFD66AEEDD82EDE89C7x0I" TargetMode="External"/><Relationship Id="rId71" Type="http://schemas.openxmlformats.org/officeDocument/2006/relationships/hyperlink" Target="consultantplus://offline/ref=5D62CB1C5BE3F0F0104968F1952F1DA818F4B56EE2259807AF5B137322C5C6E15D135DFD66AEEDD82EDF82C7x6I" TargetMode="External"/><Relationship Id="rId234" Type="http://schemas.openxmlformats.org/officeDocument/2006/relationships/hyperlink" Target="consultantplus://offline/ref=5D62CB1C5BE3F0F0104968F1952F1DA818F4B56EE2239D00A45B137322C5C6E15D135DFD66AEEDD82EDF85C7x2I" TargetMode="External"/><Relationship Id="rId679" Type="http://schemas.openxmlformats.org/officeDocument/2006/relationships/hyperlink" Target="consultantplus://offline/ref=5D62CB1C5BE3F0F0104968F1952F1DA818F4B56EE2239D00A45B137322C5C6E15D135DFD66AEEDD82EDD87C7x2I" TargetMode="External"/><Relationship Id="rId802" Type="http://schemas.openxmlformats.org/officeDocument/2006/relationships/hyperlink" Target="consultantplus://offline/ref=5D62CB1C5BE3F0F0104976FC834340A319FEEB63EE219456FB04482E75CCxCI" TargetMode="External"/><Relationship Id="rId886"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5D62CB1C5BE3F0F0104968F1952F1DA818F4B56EEB259802A3504E792A9CCAE35A1C02EA61E7E1D92EDF8076C9x0I" TargetMode="External"/><Relationship Id="rId441" Type="http://schemas.openxmlformats.org/officeDocument/2006/relationships/hyperlink" Target="consultantplus://offline/ref=5D62CB1C5BE3F0F0104968F1952F1DA818F4B56EEC2C9801A35B137322C5C6E15D135DFD66AEEDD82EDE82C7x7I" TargetMode="External"/><Relationship Id="rId539" Type="http://schemas.openxmlformats.org/officeDocument/2006/relationships/hyperlink" Target="consultantplus://offline/ref=5D62CB1C5BE3F0F0104968F1952F1DA818F4B56EEC2C9801A35B137322C5C6E15D135DFD66AEEDD82EDE85C7x7I" TargetMode="External"/><Relationship Id="rId746" Type="http://schemas.openxmlformats.org/officeDocument/2006/relationships/hyperlink" Target="consultantplus://offline/ref=5D62CB1C5BE3F0F0104968F1952F1DA818F4B56EE2239D00A45B137322C5C6E15D135DFD66AEEDD82EDC81C7x6I" TargetMode="External"/><Relationship Id="rId178" Type="http://schemas.openxmlformats.org/officeDocument/2006/relationships/hyperlink" Target="consultantplus://offline/ref=5D62CB1C5BE3F0F0104968F1952F1DA818F4B56EEB259802A3504E792A9CCAE35A1C02EA61E7E1D92EDF8072C9xDI" TargetMode="External"/><Relationship Id="rId301" Type="http://schemas.openxmlformats.org/officeDocument/2006/relationships/hyperlink" Target="consultantplus://offline/ref=5D62CB1C5BE3F0F0104968F1952F1DA818F4B56EEC209603AF5B137322C5C6E15D135DFD66AEEDD82EDF82C7x6I" TargetMode="External"/><Relationship Id="rId82" Type="http://schemas.openxmlformats.org/officeDocument/2006/relationships/hyperlink" Target="consultantplus://offline/ref=5D62CB1C5BE3F0F0104968F1952F1DA818F4B56EE2259807AF5B137322C5C6E15D135DFD66AEEDD82EDF82C7x0I" TargetMode="External"/><Relationship Id="rId385" Type="http://schemas.openxmlformats.org/officeDocument/2006/relationships/hyperlink" Target="consultantplus://offline/ref=5D62CB1C5BE3F0F0104968F1952F1DA818F4B56EEB259802A3504E792A9CCAE35A1C02EA61E7E1D92EDF817EC9xDI" TargetMode="External"/><Relationship Id="rId592" Type="http://schemas.openxmlformats.org/officeDocument/2006/relationships/hyperlink" Target="consultantplus://offline/ref=5D62CB1C5BE3F0F0104968F1952F1DA818F4B56EE2239D00A45B137322C5C6E15D135DFD66AEEDD82EDD80C7x7I" TargetMode="External"/><Relationship Id="rId606" Type="http://schemas.openxmlformats.org/officeDocument/2006/relationships/hyperlink" Target="consultantplus://offline/ref=5D62CB1C5BE3F0F0104968F1952F1DA818F4B56EE2239D00A45B137322C5C6E15D135DFD66AEEDD82EDD80C7x3I" TargetMode="External"/><Relationship Id="rId813" Type="http://schemas.openxmlformats.org/officeDocument/2006/relationships/hyperlink" Target="consultantplus://offline/ref=5D62CB1C5BE3F0F0104976FC834340A319FEEB63EE219456FB04482E75CCxCI" TargetMode="External"/><Relationship Id="rId245" Type="http://schemas.openxmlformats.org/officeDocument/2006/relationships/hyperlink" Target="consultantplus://offline/ref=5D62CB1C5BE3F0F0104968F1952F1DA818F4B56EEF259C05A55B137322C5C6E15D135DFD66AEEDD82EDF88C7x6I" TargetMode="External"/><Relationship Id="rId452" Type="http://schemas.openxmlformats.org/officeDocument/2006/relationships/hyperlink" Target="consultantplus://offline/ref=5D62CB1C5BE3F0F0104968F1952F1DA818F4B56EEF259C05A55B137322C5C6E15D135DFD66AEEDD82EDE82C7x2I" TargetMode="External"/><Relationship Id="rId105" Type="http://schemas.openxmlformats.org/officeDocument/2006/relationships/hyperlink" Target="consultantplus://offline/ref=5D62CB1C5BE3F0F0104968F1952F1DA818F4B56EE2259807AF5B137322C5C6E15D135DFD66AEEDD82EDF84C7x4I" TargetMode="External"/><Relationship Id="rId312" Type="http://schemas.openxmlformats.org/officeDocument/2006/relationships/hyperlink" Target="consultantplus://offline/ref=5D62CB1C5BE3F0F0104968F1952F1DA818F4B56EE2259807AF5B137322C5C6E15D135DFD66AEEDD82EDE80C7x1I" TargetMode="External"/><Relationship Id="rId757" Type="http://schemas.openxmlformats.org/officeDocument/2006/relationships/hyperlink" Target="consultantplus://offline/ref=5D62CB1C5BE3F0F0104968F1952F1DA818F4B56EEC209603AF5B137322C5C6E15D135DFD66AEEDD82EDF89C7xEI" TargetMode="External"/><Relationship Id="rId93" Type="http://schemas.openxmlformats.org/officeDocument/2006/relationships/hyperlink" Target="consultantplus://offline/ref=5D62CB1C5BE3F0F0104968F1952F1DA818F4B56EEF259C05A55B137322C5C6E15D135DFD66AEEDD82EDF84C7x2I" TargetMode="External"/><Relationship Id="rId189" Type="http://schemas.openxmlformats.org/officeDocument/2006/relationships/hyperlink" Target="consultantplus://offline/ref=5D62CB1C5BE3F0F0104968F1952F1DA818F4B56EEB259802A3504E792A9CCAE35A1C02EA61E7E1D92EDF8073C9xEI" TargetMode="External"/><Relationship Id="rId396" Type="http://schemas.openxmlformats.org/officeDocument/2006/relationships/hyperlink" Target="consultantplus://offline/ref=5D62CB1C5BE3F0F0104976FC834340A319FEEB63EE219456FB04482E75CCxCI" TargetMode="External"/><Relationship Id="rId617" Type="http://schemas.openxmlformats.org/officeDocument/2006/relationships/hyperlink" Target="consultantplus://offline/ref=5D62CB1C5BE3F0F0104968F1952F1DA818F4B56EE2239D00A45B137322C5C6E15D135DFD66AEEDD82EDD80C7xFI" TargetMode="External"/><Relationship Id="rId824" Type="http://schemas.openxmlformats.org/officeDocument/2006/relationships/hyperlink" Target="consultantplus://offline/ref=5D62CB1C5BE3F0F0104968F1952F1DA818F4B56EE2239D00A45B137322C5C6E15D135DFD66AEEDD82EDC83C7x4I" TargetMode="External"/><Relationship Id="rId256" Type="http://schemas.openxmlformats.org/officeDocument/2006/relationships/hyperlink" Target="consultantplus://offline/ref=5D62CB1C5BE3F0F0104968F1952F1DA818F4B56EEC279708A05B137322C5C6E15D135DFD66AEEDD82EDF82C7x5I" TargetMode="External"/><Relationship Id="rId463" Type="http://schemas.openxmlformats.org/officeDocument/2006/relationships/hyperlink" Target="consultantplus://offline/ref=5D62CB1C5BE3F0F0104968F1952F1DA818F4B56EEC2C9707A55B137322C5C6E1C5xDI" TargetMode="External"/><Relationship Id="rId670" Type="http://schemas.openxmlformats.org/officeDocument/2006/relationships/hyperlink" Target="consultantplus://offline/ref=5D62CB1C5BE3F0F0104968F1952F1DA818F4B56EEB259802A3504E792A9CCAE35A1C02EA61E7E1D92EDF8371C9x9I" TargetMode="External"/><Relationship Id="rId116" Type="http://schemas.openxmlformats.org/officeDocument/2006/relationships/hyperlink" Target="consultantplus://offline/ref=5D62CB1C5BE3F0F0104968F1952F1DA818F4B56EEB259802A3504E792A9CCAE35A1C02EA61E7E1D92EDF8074C9x8I" TargetMode="External"/><Relationship Id="rId323" Type="http://schemas.openxmlformats.org/officeDocument/2006/relationships/hyperlink" Target="consultantplus://offline/ref=5D62CB1C5BE3F0F0104968F1952F1DA818F4B56EE2239D00A45B137322C5C6E15D135DFD66AEEDD82EDF89C7xEI" TargetMode="External"/><Relationship Id="rId530" Type="http://schemas.openxmlformats.org/officeDocument/2006/relationships/hyperlink" Target="consultantplus://offline/ref=5D62CB1C5BE3F0F0104968F1952F1DA818F4B56EEB259802A3504E792A9CCAE35A1C02EA61E7E1D92EDF8271C9xFI" TargetMode="External"/><Relationship Id="rId768" Type="http://schemas.openxmlformats.org/officeDocument/2006/relationships/hyperlink" Target="consultantplus://offline/ref=5D62CB1C5BE3F0F0104968F1952F1DA818F4B56EE3209E01A15B137322C5C6E15D135DFD66AEEDD82EDF88C7x4I" TargetMode="External"/><Relationship Id="rId20" Type="http://schemas.openxmlformats.org/officeDocument/2006/relationships/hyperlink" Target="consultantplus://offline/ref=5D62CB1C5BE3F0F0104968F1952F1DA818F4B56EE3209E01A15B137322C5C6E15D135DFD66AEEDD82EDF80C7xEI" TargetMode="External"/><Relationship Id="rId628" Type="http://schemas.openxmlformats.org/officeDocument/2006/relationships/hyperlink" Target="consultantplus://offline/ref=5D62CB1C5BE3F0F0104968F1952F1DA818F4B56EE2239D00A45B137322C5C6E15D135DFD66AEEDD82EDD81C7x5I" TargetMode="External"/><Relationship Id="rId835" Type="http://schemas.openxmlformats.org/officeDocument/2006/relationships/hyperlink" Target="consultantplus://offline/ref=5D62CB1C5BE3F0F0104968F1952F1DA818F4B56EEF259C05A55B137322C5C6E15D135DFD66AEEDD82EDD80C7x0I" TargetMode="External"/><Relationship Id="rId267" Type="http://schemas.openxmlformats.org/officeDocument/2006/relationships/hyperlink" Target="consultantplus://offline/ref=5D62CB1C5BE3F0F0104976FC834340A319FDEB6AED239456FB04482E75CCCCB61A5C04B9C2x0I" TargetMode="External"/><Relationship Id="rId474" Type="http://schemas.openxmlformats.org/officeDocument/2006/relationships/hyperlink" Target="consultantplus://offline/ref=5D62CB1C5BE3F0F0104968F1952F1DA818F4B56EEB259802A3504E792A9CCAE35A1C02EA61E7E1D92EDF8277C9xBI" TargetMode="External"/><Relationship Id="rId127" Type="http://schemas.openxmlformats.org/officeDocument/2006/relationships/hyperlink" Target="consultantplus://offline/ref=5D62CB1C5BE3F0F0104976FC834340A319FEEB63EE209456FB04482E75CCxCI" TargetMode="External"/><Relationship Id="rId681" Type="http://schemas.openxmlformats.org/officeDocument/2006/relationships/hyperlink" Target="consultantplus://offline/ref=5D62CB1C5BE3F0F0104968F1952F1DA818F4B56EE2239D00A45B137322C5C6E15D135DFD66AEEDD82EDD87C7x0I" TargetMode="External"/><Relationship Id="rId779" Type="http://schemas.openxmlformats.org/officeDocument/2006/relationships/hyperlink" Target="consultantplus://offline/ref=5D62CB1C5BE3F0F0104968F1952F1DA818F4B56EE3209E01A15B137322C5C6E15D135DFD66AEEDD82EDF89C7x4I" TargetMode="External"/><Relationship Id="rId31" Type="http://schemas.openxmlformats.org/officeDocument/2006/relationships/hyperlink" Target="consultantplus://offline/ref=5D62CB1C5BE3F0F0104968F1952F1DA818F4B56EE2239D00A45B137322C5C6E15D135DFD66AEEDD82EDF80C7xFI" TargetMode="External"/><Relationship Id="rId334" Type="http://schemas.openxmlformats.org/officeDocument/2006/relationships/hyperlink" Target="consultantplus://offline/ref=5D62CB1C5BE3F0F0104968F1952F1DA818F4B56EE2239D00A45B137322C5C6E15D135DFD66AEEDD82EDE81C7xFI" TargetMode="External"/><Relationship Id="rId541" Type="http://schemas.openxmlformats.org/officeDocument/2006/relationships/hyperlink" Target="consultantplus://offline/ref=5D62CB1C5BE3F0F0104976FC834340A319FEEB63EE219456FB04482E75CCxCI" TargetMode="External"/><Relationship Id="rId639" Type="http://schemas.openxmlformats.org/officeDocument/2006/relationships/hyperlink" Target="consultantplus://offline/ref=5D62CB1C5BE3F0F0104968F1952F1DA818F4B56EEB259802A3504E792A9CCAE35A1C02EA61E7E1D92EDF8373C9xBI" TargetMode="External"/><Relationship Id="rId180" Type="http://schemas.openxmlformats.org/officeDocument/2006/relationships/hyperlink" Target="consultantplus://offline/ref=5D62CB1C5BE3F0F0104968F1952F1DA818F4B56EEB259802A3504E792A9CCAE35A1C02EA61E7E1D92EDF8072C9xFI" TargetMode="External"/><Relationship Id="rId278" Type="http://schemas.openxmlformats.org/officeDocument/2006/relationships/hyperlink" Target="consultantplus://offline/ref=5D62CB1C5BE3F0F0104976FC834340A319FEEB63EE279456FB04482E75CCxCI" TargetMode="External"/><Relationship Id="rId401" Type="http://schemas.openxmlformats.org/officeDocument/2006/relationships/hyperlink" Target="consultantplus://offline/ref=5D62CB1C5BE3F0F0104976FC834340A319FEEB63EE219456FB04482E75CCCCB61A5C04BF22A1EBDDC2xEI" TargetMode="External"/><Relationship Id="rId846" Type="http://schemas.openxmlformats.org/officeDocument/2006/relationships/hyperlink" Target="consultantplus://offline/ref=5D62CB1C5BE3F0F0104968F1952F1DA818F4B56EEC209603AF5B137322C5C6E15D135DFD66AEEDD82EDE81C7x3I" TargetMode="External"/><Relationship Id="rId485" Type="http://schemas.openxmlformats.org/officeDocument/2006/relationships/hyperlink" Target="consultantplus://offline/ref=5D62CB1C5BE3F0F0104968F1952F1DA818F4B56EEB259802A3504E792A9CCAE35A1C02EA61E7E1D92EDF8274C9xDI" TargetMode="External"/><Relationship Id="rId692" Type="http://schemas.openxmlformats.org/officeDocument/2006/relationships/hyperlink" Target="consultantplus://offline/ref=5D62CB1C5BE3F0F0104968F1952F1DA818F4B56EEB259802A3504E792A9CCAE35A1C02EA61E7E1D92EDF837FC9xBI" TargetMode="External"/><Relationship Id="rId706" Type="http://schemas.openxmlformats.org/officeDocument/2006/relationships/hyperlink" Target="consultantplus://offline/ref=5D62CB1C5BE3F0F0104968F1952F1DA818F4B56EEF259C05A55B137322C5C6E15D135DFD66AEEDD82EDE88C7x6I" TargetMode="External"/><Relationship Id="rId42" Type="http://schemas.openxmlformats.org/officeDocument/2006/relationships/hyperlink" Target="consultantplus://offline/ref=5D62CB1C5BE3F0F0104976FC834340A319FEEB63EE219456FB04482E75CCCCB61A5C04BF22A1EDD0C2xEI" TargetMode="External"/><Relationship Id="rId138" Type="http://schemas.openxmlformats.org/officeDocument/2006/relationships/hyperlink" Target="consultantplus://offline/ref=5D62CB1C5BE3F0F0104968F1952F1DA818F4B56EE2259807AF5B137322C5C6E15D135DFD66AEEDD82EDF85C7xFI" TargetMode="External"/><Relationship Id="rId345" Type="http://schemas.openxmlformats.org/officeDocument/2006/relationships/hyperlink" Target="consultantplus://offline/ref=5D62CB1C5BE3F0F0104968F1952F1DA818F4B56EE2239D00A45B137322C5C6E15D135DFD66AEEDD82EDE82C7xFI" TargetMode="External"/><Relationship Id="rId552" Type="http://schemas.openxmlformats.org/officeDocument/2006/relationships/hyperlink" Target="consultantplus://offline/ref=5D62CB1C5BE3F0F0104968F1952F1DA818F4B56EEC2C9801A35B137322C5C6E15D135DFD66AEEDD82EDE86C7x6I" TargetMode="External"/><Relationship Id="rId191" Type="http://schemas.openxmlformats.org/officeDocument/2006/relationships/hyperlink" Target="consultantplus://offline/ref=5D62CB1C5BE3F0F0104976FC834340A319FEEB63EE219456FB04482E75CCCCB61A5C04BF22A3E9D9C2xDI" TargetMode="External"/><Relationship Id="rId205" Type="http://schemas.openxmlformats.org/officeDocument/2006/relationships/hyperlink" Target="consultantplus://offline/ref=5D62CB1C5BE3F0F0104976FC834340A319FEEB63EE219456FB04482E75CCCCB61A5C04BF22A2E9DAC2xCI" TargetMode="External"/><Relationship Id="rId412" Type="http://schemas.openxmlformats.org/officeDocument/2006/relationships/hyperlink" Target="consultantplus://offline/ref=5D62CB1C5BE3F0F0104968F1952F1DA818F4B56EEB259802A3504E792A9CCAE35A1C02EA61E7E1D92EDF817FC9xDI" TargetMode="External"/><Relationship Id="rId857" Type="http://schemas.openxmlformats.org/officeDocument/2006/relationships/hyperlink" Target="consultantplus://offline/ref=5D62CB1C5BE3F0F0104968F1952F1DA818F4B56EE2259807AF5B137322C5C6E15D135DFD66AEEDD82EDD81C7x2I" TargetMode="External"/><Relationship Id="rId289" Type="http://schemas.openxmlformats.org/officeDocument/2006/relationships/hyperlink" Target="consultantplus://offline/ref=5D62CB1C5BE3F0F0104968F1952F1DA818F4B56EEC279708A05B137322C5C6E15D135DFD66AEEDD82EDF83C7x3I" TargetMode="External"/><Relationship Id="rId496" Type="http://schemas.openxmlformats.org/officeDocument/2006/relationships/hyperlink" Target="consultantplus://offline/ref=5D62CB1C5BE3F0F0104968F1952F1DA818F4B56EEB259802A3504E792A9CCAE35A1C02EA61E7E1D92EDF8272C9xDI" TargetMode="External"/><Relationship Id="rId717" Type="http://schemas.openxmlformats.org/officeDocument/2006/relationships/hyperlink" Target="consultantplus://offline/ref=5D62CB1C5BE3F0F0104968F1952F1DA818F4B56EEC2C9801A35B137322C5C6E15D135DFD66AEEDD82EDE89C7x6I" TargetMode="External"/><Relationship Id="rId53" Type="http://schemas.openxmlformats.org/officeDocument/2006/relationships/hyperlink" Target="consultantplus://offline/ref=5D62CB1C5BE3F0F0104968F1952F1DA818F4B56EEC2C9801A35B137322C5C6E15D135DFD66AEEDD82EDF82C7x4I" TargetMode="External"/><Relationship Id="rId149" Type="http://schemas.openxmlformats.org/officeDocument/2006/relationships/hyperlink" Target="consultantplus://offline/ref=5D62CB1C5BE3F0F0104968F1952F1DA818F4B56EEC2C9801A35B137322C5C6E15D135DFD66AEEDD82EDF83C7x6I" TargetMode="External"/><Relationship Id="rId356" Type="http://schemas.openxmlformats.org/officeDocument/2006/relationships/hyperlink" Target="consultantplus://offline/ref=5D62CB1C5BE3F0F0104968F1952F1DA818F4B56EE2239D00A45B137322C5C6E15D135DFD66AEEDD82EDE84C7x7I" TargetMode="External"/><Relationship Id="rId563" Type="http://schemas.openxmlformats.org/officeDocument/2006/relationships/hyperlink" Target="consultantplus://offline/ref=5D62CB1C5BE3F0F0104968F1952F1DA818F4B56EE3209E01A15B137322C5C6E15D135DFD66AEEDD82EDF85C7x2I" TargetMode="External"/><Relationship Id="rId770" Type="http://schemas.openxmlformats.org/officeDocument/2006/relationships/hyperlink" Target="consultantplus://offline/ref=5D62CB1C5BE3F0F0104968F1952F1DA818F4B56EE3209E01A15B137322C5C6E15D135DFD66AEEDD82EDF88C7x2I" TargetMode="External"/><Relationship Id="rId216" Type="http://schemas.openxmlformats.org/officeDocument/2006/relationships/hyperlink" Target="consultantplus://offline/ref=5D62CB1C5BE3F0F0104976FC834340A319FEEB63EE219456FB04482E75CCxCI" TargetMode="External"/><Relationship Id="rId423" Type="http://schemas.openxmlformats.org/officeDocument/2006/relationships/hyperlink" Target="consultantplus://offline/ref=5D62CB1C5BE3F0F0104968F1952F1DA818F4B56EE2239D00A45B137322C5C6E15D135DFD66AEEDD82EDE86C7xFI" TargetMode="External"/><Relationship Id="rId868" Type="http://schemas.openxmlformats.org/officeDocument/2006/relationships/hyperlink" Target="consultantplus://offline/ref=5D62CB1C5BE3F0F0104968F1952F1DA818F4B56EEB2C9808A35B137322C5C6E15D135DFD66AEEDD82EDF80C7x0I" TargetMode="External"/><Relationship Id="rId630" Type="http://schemas.openxmlformats.org/officeDocument/2006/relationships/hyperlink" Target="consultantplus://offline/ref=5D62CB1C5BE3F0F0104968F1952F1DA818F4B56EEB259802A3504E792A9CCAE35A1C02EA61E7E1D92EDF8372C9xBI" TargetMode="External"/><Relationship Id="rId728" Type="http://schemas.openxmlformats.org/officeDocument/2006/relationships/hyperlink" Target="consultantplus://offline/ref=5D62CB1C5BE3F0F0104976FC834340A319FEEB63EE219456FB04482E75CCxCI" TargetMode="External"/><Relationship Id="rId64" Type="http://schemas.openxmlformats.org/officeDocument/2006/relationships/hyperlink" Target="consultantplus://offline/ref=5D62CB1C5BE3F0F0104968F1952F1DA818F4B56EEF259C05A55B137322C5C6E15D135DFD66AEEDD82EDF81C7x3I" TargetMode="External"/><Relationship Id="rId367" Type="http://schemas.openxmlformats.org/officeDocument/2006/relationships/hyperlink" Target="consultantplus://offline/ref=5D62CB1C5BE3F0F0104976FC834340A319FEEB63EE219456FB04482E75CCxCI" TargetMode="External"/><Relationship Id="rId574" Type="http://schemas.openxmlformats.org/officeDocument/2006/relationships/hyperlink" Target="consultantplus://offline/ref=5D62CB1C5BE3F0F0104968F1952F1DA818F4B56EEB259802A3504E792A9CCAE35A1C02EA61E7E1D92EDF827FC9xCI" TargetMode="External"/><Relationship Id="rId227" Type="http://schemas.openxmlformats.org/officeDocument/2006/relationships/hyperlink" Target="consultantplus://offline/ref=5D62CB1C5BE3F0F0104968F1952F1DA818F4B56EEC279708A05B137322C5C6E15D135DFD66AEEDD82EDF81C7xEI" TargetMode="External"/><Relationship Id="rId781" Type="http://schemas.openxmlformats.org/officeDocument/2006/relationships/hyperlink" Target="consultantplus://offline/ref=5D62CB1C5BE3F0F0104968F1952F1DA818F4B56EE3209E01A15B137322C5C6E15D135DFD66AEEDD82EDF89C7x2I" TargetMode="External"/><Relationship Id="rId879" Type="http://schemas.openxmlformats.org/officeDocument/2006/relationships/hyperlink" Target="consultantplus://offline/ref=5D62CB1C5BE3F0F0104968F1952F1DA818F4B56EEC209603AF5B137322C5C6E15D135DFD66AEEDD82EDE83C7x7I" TargetMode="External"/><Relationship Id="rId434" Type="http://schemas.openxmlformats.org/officeDocument/2006/relationships/hyperlink" Target="consultantplus://offline/ref=5D62CB1C5BE3F0F0104976FC834340A319FEEB63EE279456FB04482E75CCCCB61A5C04BF22A3E9D8C2xAI" TargetMode="External"/><Relationship Id="rId641" Type="http://schemas.openxmlformats.org/officeDocument/2006/relationships/hyperlink" Target="consultantplus://offline/ref=5D62CB1C5BE3F0F0104968F1952F1DA818F4B56EEC209603AF5B137322C5C6E15D135DFD66AEEDD82EDF87C7x2I" TargetMode="External"/><Relationship Id="rId739" Type="http://schemas.openxmlformats.org/officeDocument/2006/relationships/hyperlink" Target="consultantplus://offline/ref=5D62CB1C5BE3F0F0104968F1952F1DA818F4B56EEF259C05A55B137322C5C6E15D135DFD66AEEDD82EDE88C7x3I" TargetMode="External"/><Relationship Id="rId280" Type="http://schemas.openxmlformats.org/officeDocument/2006/relationships/hyperlink" Target="consultantplus://offline/ref=5D62CB1C5BE3F0F0104968F1952F1DA818F4B56EEC279708A05B137322C5C6E15D135DFD66AEEDD82EDF82C7xFI" TargetMode="External"/><Relationship Id="rId501" Type="http://schemas.openxmlformats.org/officeDocument/2006/relationships/hyperlink" Target="consultantplus://offline/ref=5D62CB1C5BE3F0F0104968F1952F1DA818F4B56EEB259802A3504E792A9CCAE35A1C02EA61E7E1D92EDF8272C9xDI" TargetMode="External"/><Relationship Id="rId75" Type="http://schemas.openxmlformats.org/officeDocument/2006/relationships/hyperlink" Target="consultantplus://offline/ref=5D62CB1C5BE3F0F0104968F1952F1DA818F4B56EEF259C05A55B137322C5C6E15D135DFD66AEEDD82EDF82C7x3I" TargetMode="External"/><Relationship Id="rId140" Type="http://schemas.openxmlformats.org/officeDocument/2006/relationships/hyperlink" Target="consultantplus://offline/ref=5D62CB1C5BE3F0F0104968F1952F1DA818F4B56EEC279708A05B137322C5C6E15D135DFD66AEEDD82EDF81C7x2I" TargetMode="External"/><Relationship Id="rId378" Type="http://schemas.openxmlformats.org/officeDocument/2006/relationships/hyperlink" Target="consultantplus://offline/ref=5D62CB1C5BE3F0F0104968F1952F1DA818F4B56EEB259802A3504E792A9CCAE35A1C02EA61E7E1D92EDF8171C9xEI" TargetMode="External"/><Relationship Id="rId585" Type="http://schemas.openxmlformats.org/officeDocument/2006/relationships/hyperlink" Target="consultantplus://offline/ref=5D62CB1C5BE3F0F0104976FC834340A319FEEB63EE219456FB04482E75CCxCI" TargetMode="External"/><Relationship Id="rId792" Type="http://schemas.openxmlformats.org/officeDocument/2006/relationships/hyperlink" Target="consultantplus://offline/ref=5D62CB1C5BE3F0F0104968F1952F1DA818F4B56EE3209E01A15B137322C5C6E15D135DFD66AEEDD82EDE80C7x5I" TargetMode="External"/><Relationship Id="rId806" Type="http://schemas.openxmlformats.org/officeDocument/2006/relationships/hyperlink" Target="consultantplus://offline/ref=5D62CB1C5BE3F0F0104968F1952F1DA818F4B56EEB259802A3504E792A9CCAE35A1C02EA61E7E1D92EDF8474C9xAI" TargetMode="External"/><Relationship Id="rId6" Type="http://schemas.openxmlformats.org/officeDocument/2006/relationships/hyperlink" Target="consultantplus://offline/ref=5D62CB1C5BE3F0F0104968F1952F1DA818F4B56EE9279809A65B137322C5C6E15D135DFD66AEEDD82EDF80C7x1I" TargetMode="External"/><Relationship Id="rId238" Type="http://schemas.openxmlformats.org/officeDocument/2006/relationships/hyperlink" Target="consultantplus://offline/ref=5D62CB1C5BE3F0F0104976FC834340A319FEEB63EE279456FB04482E75CCxCI" TargetMode="External"/><Relationship Id="rId445" Type="http://schemas.openxmlformats.org/officeDocument/2006/relationships/hyperlink" Target="consultantplus://offline/ref=5D62CB1C5BE3F0F0104976FC834340A319FEEB63EE219456FB04482E75CCCCB61A5C04BF22A1EDD0C2xFI" TargetMode="External"/><Relationship Id="rId652" Type="http://schemas.openxmlformats.org/officeDocument/2006/relationships/hyperlink" Target="consultantplus://offline/ref=5D62CB1C5BE3F0F0104968F1952F1DA818F4B56EEB259802A3504E792A9CCAE35A1C02EA61E7E1D92EDF8373C9xDI" TargetMode="External"/><Relationship Id="rId291" Type="http://schemas.openxmlformats.org/officeDocument/2006/relationships/hyperlink" Target="consultantplus://offline/ref=5D62CB1C5BE3F0F0104968F1952F1DA818F4B56EE2259807AF5B137322C5C6E15D135DFD66AEEDD82EDE80C7x4I" TargetMode="External"/><Relationship Id="rId305" Type="http://schemas.openxmlformats.org/officeDocument/2006/relationships/hyperlink" Target="consultantplus://offline/ref=5D62CB1C5BE3F0F0104968F1952F1DA818F4B56EEC209603AF5B137322C5C6E15D135DFD66AEEDD82EDF82C7x4I" TargetMode="External"/><Relationship Id="rId512" Type="http://schemas.openxmlformats.org/officeDocument/2006/relationships/hyperlink" Target="consultantplus://offline/ref=5D62CB1C5BE3F0F0104968F1952F1DA818F4B56EEB259802A3504E792A9CCAE35A1C02EA61E7E1D92EDF8270C9xBI" TargetMode="External"/><Relationship Id="rId86" Type="http://schemas.openxmlformats.org/officeDocument/2006/relationships/hyperlink" Target="consultantplus://offline/ref=5D62CB1C5BE3F0F0104968F1952F1DA818F4B56EEF259C05A55B137322C5C6E15D135DFD66AEEDD82EDF83C7x2I" TargetMode="External"/><Relationship Id="rId151" Type="http://schemas.openxmlformats.org/officeDocument/2006/relationships/hyperlink" Target="consultantplus://offline/ref=5D62CB1C5BE3F0F0104976FC834340A319FEEB63EE219456FB04482E75CCxCI" TargetMode="External"/><Relationship Id="rId389" Type="http://schemas.openxmlformats.org/officeDocument/2006/relationships/hyperlink" Target="consultantplus://offline/ref=5D62CB1C5BE3F0F0104968F1952F1DA818F4B56EEB259802A3504E792A9CCAE35A1C02EA61E7E1D92EDF817EC9xCI" TargetMode="External"/><Relationship Id="rId596" Type="http://schemas.openxmlformats.org/officeDocument/2006/relationships/hyperlink" Target="consultantplus://offline/ref=5D62CB1C5BE3F0F0104968F1952F1DA818F4B56EEC2C9801A35B137322C5C6E15D135DFD66AEEDD82EDE87C7x2I" TargetMode="External"/><Relationship Id="rId817" Type="http://schemas.openxmlformats.org/officeDocument/2006/relationships/hyperlink" Target="consultantplus://offline/ref=5D62CB1C5BE3F0F0104968F1952F1DA818F4B56EEC2C9801A35B137322C5C6E15D135DFD66AEEDD82EDC87C7x2I" TargetMode="External"/><Relationship Id="rId249" Type="http://schemas.openxmlformats.org/officeDocument/2006/relationships/hyperlink" Target="consultantplus://offline/ref=5D62CB1C5BE3F0F0104968F1952F1DA818F4B56EEB259802A3504E792A9CCAE35A1C02EA61E7E1D92EDF8177C9xBI" TargetMode="External"/><Relationship Id="rId456" Type="http://schemas.openxmlformats.org/officeDocument/2006/relationships/hyperlink" Target="consultantplus://offline/ref=5D62CB1C5BE3F0F0104968F1952F1DA818F4B56EEC2C9801A35B137322C5C6E15D135DFD66AEEDD82EDE82C7x5I" TargetMode="External"/><Relationship Id="rId663" Type="http://schemas.openxmlformats.org/officeDocument/2006/relationships/hyperlink" Target="consultantplus://offline/ref=5D62CB1C5BE3F0F0104968F1952F1DA818F4B56EEC2C9801A35B137322C5C6E15D135DFD66AEEDD82EDE88C7x3I" TargetMode="External"/><Relationship Id="rId870" Type="http://schemas.openxmlformats.org/officeDocument/2006/relationships/hyperlink" Target="consultantplus://offline/ref=5D62CB1C5BE3F0F0104968F1952F1DA818F4B56EEB2C9808A25B137322C5C6E1C5xDI" TargetMode="External"/><Relationship Id="rId13" Type="http://schemas.openxmlformats.org/officeDocument/2006/relationships/hyperlink" Target="consultantplus://offline/ref=5D62CB1C5BE3F0F0104968F1952F1DA818F4B56EE3209E01A15B137322C5C6E15D135DFD66AEEDD82EDF80C7x1I" TargetMode="External"/><Relationship Id="rId109" Type="http://schemas.openxmlformats.org/officeDocument/2006/relationships/hyperlink" Target="consultantplus://offline/ref=5D62CB1C5BE3F0F0104968F1952F1DA818F4B56EE2239D00A45B137322C5C6E15D135DFD66AEEDD82EDF82C7xFI" TargetMode="External"/><Relationship Id="rId316" Type="http://schemas.openxmlformats.org/officeDocument/2006/relationships/hyperlink" Target="consultantplus://offline/ref=5D62CB1C5BE3F0F0104968F1952F1DA818F4B56EE2259807AF5B137322C5C6E15D135DFD66AEEDD82EDE80C7xFI" TargetMode="External"/><Relationship Id="rId523" Type="http://schemas.openxmlformats.org/officeDocument/2006/relationships/hyperlink" Target="consultantplus://offline/ref=5D62CB1C5BE3F0F0104968F1952F1DA818F4B56EEC279708A05B137322C5C6E15D135DFD66AEEDD82EDF86C7x4I" TargetMode="External"/><Relationship Id="rId97" Type="http://schemas.openxmlformats.org/officeDocument/2006/relationships/hyperlink" Target="consultantplus://offline/ref=5D62CB1C5BE3F0F0104968F1952F1DA818F4B56EEF259C05A55B137322C5C6E15D135DFD66AEEDD82EDF85C7x2I" TargetMode="External"/><Relationship Id="rId730" Type="http://schemas.openxmlformats.org/officeDocument/2006/relationships/hyperlink" Target="consultantplus://offline/ref=5D62CB1C5BE3F0F0104968F1952F1DA818F4B56EE2239D00A45B137322C5C6E15D135DFD66AEEDD82EDD89C7xFI" TargetMode="External"/><Relationship Id="rId828" Type="http://schemas.openxmlformats.org/officeDocument/2006/relationships/hyperlink" Target="consultantplus://offline/ref=5D62CB1C5BE3F0F0104976FC834340A319FEEB63EE279456FB04482E75CCxCI" TargetMode="External"/><Relationship Id="rId162" Type="http://schemas.openxmlformats.org/officeDocument/2006/relationships/hyperlink" Target="consultantplus://offline/ref=5D62CB1C5BE3F0F0104968F1952F1DA818F4B56EEB259802A3504E792A9CCAE35A1C02EA61E7E1D92EDF8075C9xBI" TargetMode="External"/><Relationship Id="rId467" Type="http://schemas.openxmlformats.org/officeDocument/2006/relationships/hyperlink" Target="consultantplus://offline/ref=5D62CB1C5BE3F0F0104968F1952F1DA818F4B56EEB259802A3504E792A9CCAE35A1C02EA61E7E1D92EDF8276C9xEI" TargetMode="External"/><Relationship Id="rId674" Type="http://schemas.openxmlformats.org/officeDocument/2006/relationships/hyperlink" Target="consultantplus://offline/ref=5D62CB1C5BE3F0F0104968F1952F1DA818F4B56EEB259802A3504E792A9CCAE35A1C02EA61E7E1D92EDF8371C9xDI" TargetMode="External"/><Relationship Id="rId881" Type="http://schemas.openxmlformats.org/officeDocument/2006/relationships/hyperlink" Target="consultantplus://offline/ref=5D62CB1C5BE3F0F0104968F1952F1DA818F4B56EEC209603AF5B137322C5C6E15D135DFD66AEEDD82EDE83C7x7I" TargetMode="External"/><Relationship Id="rId24" Type="http://schemas.openxmlformats.org/officeDocument/2006/relationships/hyperlink" Target="consultantplus://offline/ref=5D62CB1C5BE3F0F0104976FC834340A319FEEB63EE219456FB04482E75CCxCI" TargetMode="External"/><Relationship Id="rId327" Type="http://schemas.openxmlformats.org/officeDocument/2006/relationships/hyperlink" Target="consultantplus://offline/ref=5D62CB1C5BE3F0F0104968F1952F1DA818F4B56EE2239D00A45B137322C5C6E15D135DFD66AEEDD82EDE81C7x4I" TargetMode="External"/><Relationship Id="rId534" Type="http://schemas.openxmlformats.org/officeDocument/2006/relationships/hyperlink" Target="consultantplus://offline/ref=5D62CB1C5BE3F0F0104976FC834340A319FEEB63EE219456FB04482E75CCCCB61A5C04BF22A2E4D0C2x7I" TargetMode="External"/><Relationship Id="rId741" Type="http://schemas.openxmlformats.org/officeDocument/2006/relationships/hyperlink" Target="consultantplus://offline/ref=5D62CB1C5BE3F0F0104968F1952F1DA818F4B56EE2239D00A45B137322C5C6E15D135DFD66AEEDD82EDC80C7x1I" TargetMode="External"/><Relationship Id="rId839" Type="http://schemas.openxmlformats.org/officeDocument/2006/relationships/hyperlink" Target="consultantplus://offline/ref=5D62CB1C5BE3F0F0104968F1952F1DA818F4B56EEB259802A3504E792A9CCAE35A1C02EA61E7E1D92EDF8475C9xBI" TargetMode="External"/><Relationship Id="rId173" Type="http://schemas.openxmlformats.org/officeDocument/2006/relationships/hyperlink" Target="consultantplus://offline/ref=5D62CB1C5BE3F0F0104976FC834340A319FEEB63EE219456FB04482E75CCxCI" TargetMode="External"/><Relationship Id="rId380" Type="http://schemas.openxmlformats.org/officeDocument/2006/relationships/hyperlink" Target="consultantplus://offline/ref=5D62CB1C5BE3F0F0104968F1952F1DA818F4B56EEB259802A3504E792A9CCAE35A1C02EA61E7E1D92EDF817EC9x9I" TargetMode="External"/><Relationship Id="rId601" Type="http://schemas.openxmlformats.org/officeDocument/2006/relationships/hyperlink" Target="consultantplus://offline/ref=5D62CB1C5BE3F0F0104968F1952F1DA818F4B56EEB259802A3504E792A9CCAE35A1C02EA61E7E1D92EDF8374C9xFI" TargetMode="External"/><Relationship Id="rId240" Type="http://schemas.openxmlformats.org/officeDocument/2006/relationships/hyperlink" Target="consultantplus://offline/ref=5D62CB1C5BE3F0F0104968F1952F1DA818F4B56EEB259802A3504E792A9CCAE35A1C02EA61E7E1D92EDF8177C9x8I" TargetMode="External"/><Relationship Id="rId478" Type="http://schemas.openxmlformats.org/officeDocument/2006/relationships/hyperlink" Target="consultantplus://offline/ref=5D62CB1C5BE3F0F0104968F1952F1DA818F4B56EEB259802A3504E792A9CCAE35A1C02EA61E7E1D92EDF8277C9xEI" TargetMode="External"/><Relationship Id="rId685" Type="http://schemas.openxmlformats.org/officeDocument/2006/relationships/hyperlink" Target="consultantplus://offline/ref=5D62CB1C5BE3F0F0104968F1952F1DA818F4B56EE2239D00A45B137322C5C6E15D135DFD66AEEDD82EDD87C7xEI" TargetMode="External"/><Relationship Id="rId35" Type="http://schemas.openxmlformats.org/officeDocument/2006/relationships/hyperlink" Target="consultantplus://offline/ref=5D62CB1C5BE3F0F0104968F1952F1DA818F4B56EE2239D00A45B137322C5C6E15D135DFD66AEEDD82EDF81C7x5I" TargetMode="External"/><Relationship Id="rId100" Type="http://schemas.openxmlformats.org/officeDocument/2006/relationships/hyperlink" Target="consultantplus://offline/ref=5D62CB1C5BE3F0F0104968F1952F1DA818F4B56EEF259C05A55B137322C5C6E15D135DFD66AEEDD82EDF85C7x1I" TargetMode="External"/><Relationship Id="rId338" Type="http://schemas.openxmlformats.org/officeDocument/2006/relationships/hyperlink" Target="consultantplus://offline/ref=5D62CB1C5BE3F0F0104968F1952F1DA818F4B56EE2239D00A45B137322C5C6E15D135DFD66AEEDD82EDE82C7x2I" TargetMode="External"/><Relationship Id="rId545" Type="http://schemas.openxmlformats.org/officeDocument/2006/relationships/hyperlink" Target="consultantplus://offline/ref=5D62CB1C5BE3F0F0104968F1952F1DA818F4B56EEB259802A3504E792A9CCAE35A1C02EA61E7E1D92EDF827EC9xDI" TargetMode="External"/><Relationship Id="rId752" Type="http://schemas.openxmlformats.org/officeDocument/2006/relationships/hyperlink" Target="consultantplus://offline/ref=5D62CB1C5BE3F0F0104968F1952F1DA818F4B56EE2259807AF5B137322C5C6E15D135DFD66AEEDD82EDE87C7xEI" TargetMode="External"/><Relationship Id="rId184" Type="http://schemas.openxmlformats.org/officeDocument/2006/relationships/hyperlink" Target="consultantplus://offline/ref=5D62CB1C5BE3F0F0104976FC834340A319FEEB63EE219456FB04482E75CCxCI" TargetMode="External"/><Relationship Id="rId391" Type="http://schemas.openxmlformats.org/officeDocument/2006/relationships/hyperlink" Target="consultantplus://offline/ref=5D62CB1C5BE3F0F0104968F1952F1DA818F4B56EEB259802A3504E792A9CCAE35A1C02EA61E7E1D92EDF817EC9xFI" TargetMode="External"/><Relationship Id="rId405" Type="http://schemas.openxmlformats.org/officeDocument/2006/relationships/hyperlink" Target="consultantplus://offline/ref=5D62CB1C5BE3F0F0104976FC834340A319FEEB63EE219456FB04482E75CCCCB61A5C04BC21CAx4I" TargetMode="External"/><Relationship Id="rId612" Type="http://schemas.openxmlformats.org/officeDocument/2006/relationships/hyperlink" Target="consultantplus://offline/ref=5D62CB1C5BE3F0F0104968F1952F1DA818F4B56EEC2C9801A35B137322C5C6E15D135DFD66AEEDD82EDE87C7xEI" TargetMode="External"/><Relationship Id="rId251" Type="http://schemas.openxmlformats.org/officeDocument/2006/relationships/hyperlink" Target="consultantplus://offline/ref=5D62CB1C5BE3F0F0104976FC834340A319FDEB6AED239456FB04482E75CCCCB61A5C04B9C2x0I" TargetMode="External"/><Relationship Id="rId489" Type="http://schemas.openxmlformats.org/officeDocument/2006/relationships/hyperlink" Target="consultantplus://offline/ref=5D62CB1C5BE3F0F0104968F1952F1DA818F4B56EEB259802A3504E792A9CCAE35A1C02EA61E7E1D92EDF8275C9xCI" TargetMode="External"/><Relationship Id="rId696" Type="http://schemas.openxmlformats.org/officeDocument/2006/relationships/hyperlink" Target="consultantplus://offline/ref=5D62CB1C5BE3F0F0104968F1952F1DA818F4B56EE2239D00A45B137322C5C6E15D135DFD66AEEDD82EDD89C7x6I" TargetMode="External"/><Relationship Id="rId46" Type="http://schemas.openxmlformats.org/officeDocument/2006/relationships/hyperlink" Target="consultantplus://offline/ref=5D62CB1C5BE3F0F0104968F1952F1DA818F4B56EE2239D00A45B137322C5C6E15D135DFD66AEEDD82EDF81C7xFI" TargetMode="External"/><Relationship Id="rId349" Type="http://schemas.openxmlformats.org/officeDocument/2006/relationships/hyperlink" Target="consultantplus://offline/ref=5D62CB1C5BE3F0F0104968F1952F1DA818F4B56EE2239D00A45B137322C5C6E15D135DFD66AEEDD82EDE83C7x4I" TargetMode="External"/><Relationship Id="rId556" Type="http://schemas.openxmlformats.org/officeDocument/2006/relationships/hyperlink" Target="consultantplus://offline/ref=5D62CB1C5BE3F0F0104968F1952F1DA818F4B56EEC2C9801A35B137322C5C6E15D135DFD66AEEDD82EDE86C7x4I" TargetMode="External"/><Relationship Id="rId763" Type="http://schemas.openxmlformats.org/officeDocument/2006/relationships/hyperlink" Target="consultantplus://offline/ref=5D62CB1C5BE3F0F0104968F1952F1DA818F4B56EEC209603AF5B137322C5C6E15D135DFD66AEEDD82EDE80C7x7I" TargetMode="External"/><Relationship Id="rId111" Type="http://schemas.openxmlformats.org/officeDocument/2006/relationships/hyperlink" Target="consultantplus://offline/ref=5D62CB1C5BE3F0F0104968F1952F1DA818F4B56EE2259807AF5B137322C5C6E15D135DFD66AEEDD82EDF84C7xFI" TargetMode="External"/><Relationship Id="rId195" Type="http://schemas.openxmlformats.org/officeDocument/2006/relationships/hyperlink" Target="consultantplus://offline/ref=5D62CB1C5BE3F0F0104968F1952F1DA818F4B56EEB259802A3504E792A9CCAE35A1C02EA61E7E1D92EDF8071C9x9I" TargetMode="External"/><Relationship Id="rId209" Type="http://schemas.openxmlformats.org/officeDocument/2006/relationships/hyperlink" Target="consultantplus://offline/ref=5D62CB1C5BE3F0F0104976FC834340A319FEEB63EE219456FB04482E75CCxCI" TargetMode="External"/><Relationship Id="rId416" Type="http://schemas.openxmlformats.org/officeDocument/2006/relationships/hyperlink" Target="consultantplus://offline/ref=5D62CB1C5BE3F0F0104968F1952F1DA818F4B56EEC279708A05B137322C5C6E15D135DFD66AEEDD82EDF85C7x0I" TargetMode="External"/><Relationship Id="rId623" Type="http://schemas.openxmlformats.org/officeDocument/2006/relationships/hyperlink" Target="consultantplus://offline/ref=5D62CB1C5BE3F0F0104968F1952F1DA818F4B56EE2239D00A45B137322C5C6E15D135DFD66AEEDD82EDD81C7x7I" TargetMode="External"/><Relationship Id="rId830" Type="http://schemas.openxmlformats.org/officeDocument/2006/relationships/hyperlink" Target="consultantplus://offline/ref=5D62CB1C5BE3F0F0104968F1952F1DA818F4B56EEC2C9801A35B137322C5C6E15D135DFD66AEEDD82EDC89C7x7I" TargetMode="External"/><Relationship Id="rId57" Type="http://schemas.openxmlformats.org/officeDocument/2006/relationships/hyperlink" Target="consultantplus://offline/ref=5D62CB1C5BE3F0F0104968F1952F1DA818F4B56EEF259C05A55B137322C5C6E15D135DFD66AEEDD82EDF81C7x6I" TargetMode="External"/><Relationship Id="rId262" Type="http://schemas.openxmlformats.org/officeDocument/2006/relationships/hyperlink" Target="consultantplus://offline/ref=5D62CB1C5BE3F0F0104968F1952F1DA818F4B56EE2239D00A45B137322C5C6E15D135DFD66AEEDD82EDF87C7x3I" TargetMode="External"/><Relationship Id="rId567" Type="http://schemas.openxmlformats.org/officeDocument/2006/relationships/hyperlink" Target="consultantplus://offline/ref=5D62CB1C5BE3F0F0104968F1952F1DA818F4B56EE2239D00A45B137322C5C6E15D135DFD66AEEDD82EDE89C7x2I" TargetMode="External"/><Relationship Id="rId99" Type="http://schemas.openxmlformats.org/officeDocument/2006/relationships/hyperlink" Target="consultantplus://offline/ref=5D62CB1C5BE3F0F0104968F1952F1DA818F4B56EE2259807AF5B137322C5C6E15D135DFD66AEEDD82EDF83C7x2I" TargetMode="External"/><Relationship Id="rId122" Type="http://schemas.openxmlformats.org/officeDocument/2006/relationships/hyperlink" Target="consultantplus://offline/ref=5D62CB1C5BE3F0F0104968F1952F1DA818F4B56EEC2C9801A35B137322C5C6E15D135DFD66AEEDD82EDF82C7xFI" TargetMode="External"/><Relationship Id="rId164" Type="http://schemas.openxmlformats.org/officeDocument/2006/relationships/hyperlink" Target="consultantplus://offline/ref=5D62CB1C5BE3F0F0104968F1952F1DA818F4B56EEB259802A3504E792A9CCAE35A1C02EA61E7E1D92EDF8075C9xDI" TargetMode="External"/><Relationship Id="rId371" Type="http://schemas.openxmlformats.org/officeDocument/2006/relationships/hyperlink" Target="consultantplus://offline/ref=5D62CB1C5BE3F0F0104968F1952F1DA818F4B56EE2239D00A45B137322C5C6E15D135DFD66AEEDD82EDE84C7x2I" TargetMode="External"/><Relationship Id="rId774" Type="http://schemas.openxmlformats.org/officeDocument/2006/relationships/hyperlink" Target="consultantplus://offline/ref=5D62CB1C5BE3F0F0104968F1952F1DA818F4B56EE2239D00A45B137322C5C6E15D135DFD66AEEDD82EDC82C7x4I" TargetMode="External"/><Relationship Id="rId427" Type="http://schemas.openxmlformats.org/officeDocument/2006/relationships/hyperlink" Target="consultantplus://offline/ref=5D62CB1C5BE3F0F0104968F1952F1DA818F4B56EE2239D00A45B137322C5C6E15D135DFD66AEEDD82EDE87C7x5I" TargetMode="External"/><Relationship Id="rId469" Type="http://schemas.openxmlformats.org/officeDocument/2006/relationships/hyperlink" Target="consultantplus://offline/ref=5D62CB1C5BE3F0F0104968F1952F1DA818F4B56EEC209603AF5B137322C5C6E15D135DFD66AEEDD82EDF86C7xFI" TargetMode="External"/><Relationship Id="rId634" Type="http://schemas.openxmlformats.org/officeDocument/2006/relationships/hyperlink" Target="consultantplus://offline/ref=5D62CB1C5BE3F0F0104968F1952F1DA818F4B56EE2259807AF5B137322C5C6E15D135DFD66AEEDD82EDE85C7x2I" TargetMode="External"/><Relationship Id="rId676" Type="http://schemas.openxmlformats.org/officeDocument/2006/relationships/hyperlink" Target="consultantplus://offline/ref=5D62CB1C5BE3F0F0104968F1952F1DA818F4B56EE2239D00A45B137322C5C6E15D135DFD66AEEDD82EDD87C7x6I" TargetMode="External"/><Relationship Id="rId841" Type="http://schemas.openxmlformats.org/officeDocument/2006/relationships/hyperlink" Target="consultantplus://offline/ref=5D62CB1C5BE3F0F0104968F1952F1DA818F4B56EEC209603AF5B137322C5C6E15D135DFD66AEEDD82EDE81C7x6I" TargetMode="External"/><Relationship Id="rId883" Type="http://schemas.openxmlformats.org/officeDocument/2006/relationships/hyperlink" Target="consultantplus://offline/ref=5D62CB1C5BE3F0F0104968F1952F1DA818F4B56EEC2C9801A35B137322C5C6E15D135DFD66AEEDD82EDB80C7x2I" TargetMode="External"/><Relationship Id="rId26" Type="http://schemas.openxmlformats.org/officeDocument/2006/relationships/hyperlink" Target="consultantplus://offline/ref=5D62CB1C5BE3F0F0104976FC834340A319FDEB6AED239456FB04482E75CCxCI" TargetMode="External"/><Relationship Id="rId231" Type="http://schemas.openxmlformats.org/officeDocument/2006/relationships/hyperlink" Target="consultantplus://offline/ref=5D62CB1C5BE3F0F0104968F1952F1DA818F4B56EE3209E01A15B137322C5C6E15D135DFD66AEEDD82EDF81C7x7I" TargetMode="External"/><Relationship Id="rId273" Type="http://schemas.openxmlformats.org/officeDocument/2006/relationships/hyperlink" Target="consultantplus://offline/ref=5D62CB1C5BE3F0F0104968F1952F1DA818F4B56EE2259807AF5B137322C5C6E15D135DFD66AEEDD82EDE80C7x6I" TargetMode="External"/><Relationship Id="rId329" Type="http://schemas.openxmlformats.org/officeDocument/2006/relationships/hyperlink" Target="consultantplus://offline/ref=5D62CB1C5BE3F0F0104968F1952F1DA818F4B56EE2239D00A45B137322C5C6E15D135DFD66AEEDD82EDE81C7x5I" TargetMode="External"/><Relationship Id="rId480" Type="http://schemas.openxmlformats.org/officeDocument/2006/relationships/hyperlink" Target="consultantplus://offline/ref=5D62CB1C5BE3F0F0104968F1952F1DA818F4B56EEB259802A3504E792A9CCAE35A1C02EA61E7E1D92EDF8274C9x9I" TargetMode="External"/><Relationship Id="rId536" Type="http://schemas.openxmlformats.org/officeDocument/2006/relationships/hyperlink" Target="consultantplus://offline/ref=5D62CB1C5BE3F0F0104968F1952F1DA818F4B56EEC2C9801A35B137322C5C6E15D135DFD66AEEDD82EDE85C7x6I" TargetMode="External"/><Relationship Id="rId701" Type="http://schemas.openxmlformats.org/officeDocument/2006/relationships/hyperlink" Target="consultantplus://offline/ref=5D62CB1C5BE3F0F0104968F1952F1DA818F4B56EE2239D00A45B137322C5C6E15D135DFD66AEEDD82EDD89C7x5I" TargetMode="External"/><Relationship Id="rId68" Type="http://schemas.openxmlformats.org/officeDocument/2006/relationships/hyperlink" Target="consultantplus://offline/ref=5D62CB1C5BE3F0F0104968F1952F1DA818F4B56EE2239D00A45B137322C5C6E15D135DFD66AEEDD82EDF82C7x5I" TargetMode="External"/><Relationship Id="rId133" Type="http://schemas.openxmlformats.org/officeDocument/2006/relationships/hyperlink" Target="consultantplus://offline/ref=5D62CB1C5BE3F0F0104976FC834340A319FEEB63EE219456FB04482E75CCxCI" TargetMode="External"/><Relationship Id="rId175" Type="http://schemas.openxmlformats.org/officeDocument/2006/relationships/hyperlink" Target="consultantplus://offline/ref=5D62CB1C5BE3F0F0104968F1952F1DA818F4B56EEB259802A3504E792A9CCAE35A1C02EA61E7E1D92EDF8072C9x8I" TargetMode="External"/><Relationship Id="rId340" Type="http://schemas.openxmlformats.org/officeDocument/2006/relationships/hyperlink" Target="consultantplus://offline/ref=5D62CB1C5BE3F0F0104968F1952F1DA818F4B56EEB259802A3504E792A9CCAE35A1C02EA61E7E1D92EDF8170C9xEI" TargetMode="External"/><Relationship Id="rId578" Type="http://schemas.openxmlformats.org/officeDocument/2006/relationships/hyperlink" Target="consultantplus://offline/ref=5D62CB1C5BE3F0F0104968F1952F1DA818F4B56EEB259802A3504E792A9CCAE35A1C02EA61E7E1D92EDF827FC9x0I" TargetMode="External"/><Relationship Id="rId743" Type="http://schemas.openxmlformats.org/officeDocument/2006/relationships/hyperlink" Target="consultantplus://offline/ref=5D62CB1C5BE3F0F0104968F1952F1DA818F4B56EE2239D00A45B137322C5C6E15D135DFD66AEEDD82EDC80C7xFI" TargetMode="External"/><Relationship Id="rId785" Type="http://schemas.openxmlformats.org/officeDocument/2006/relationships/hyperlink" Target="consultantplus://offline/ref=5D62CB1C5BE3F0F0104968F1952F1DA818F4B56EE3209E01A15B137322C5C6E15D135DFD66AEEDD82EDF89C7xEI" TargetMode="External"/><Relationship Id="rId200" Type="http://schemas.openxmlformats.org/officeDocument/2006/relationships/hyperlink" Target="consultantplus://offline/ref=5D62CB1C5BE3F0F0104968F1952F1DA818F4B56EE2259807AF5B137322C5C6E15D135DFD66AEEDD82EDF87C7x5I" TargetMode="External"/><Relationship Id="rId382" Type="http://schemas.openxmlformats.org/officeDocument/2006/relationships/hyperlink" Target="consultantplus://offline/ref=5D62CB1C5BE3F0F0104968F1952F1DA818F4B56EEB259802A3504E792A9CCAE35A1C02EA61E7E1D92EDF817EC9xBI" TargetMode="External"/><Relationship Id="rId438" Type="http://schemas.openxmlformats.org/officeDocument/2006/relationships/hyperlink" Target="consultantplus://offline/ref=5D62CB1C5BE3F0F0104968F1952F1DA818F4B56EE3209E01A15B137322C5C6E15D135DFD66AEEDD82EDF83C7xEI" TargetMode="External"/><Relationship Id="rId603" Type="http://schemas.openxmlformats.org/officeDocument/2006/relationships/hyperlink" Target="consultantplus://offline/ref=5D62CB1C5BE3F0F0104968F1952F1DA818F4B56EEB259802A3504E792A9CCAE35A1C02EA61E7E1D92EDF8374C9x1I" TargetMode="External"/><Relationship Id="rId645" Type="http://schemas.openxmlformats.org/officeDocument/2006/relationships/hyperlink" Target="consultantplus://offline/ref=5D62CB1C5BE3F0F0104968F1952F1DA818F4B56EE2239D00A45B137322C5C6E15D135DFD66AEEDD82EDD83C7x7I" TargetMode="External"/><Relationship Id="rId687" Type="http://schemas.openxmlformats.org/officeDocument/2006/relationships/hyperlink" Target="consultantplus://offline/ref=5D62CB1C5BE3F0F0104968F1952F1DA818F4B56EE2239D00A45B137322C5C6E15D135DFD66AEEDD82EDD88C7x6I" TargetMode="External"/><Relationship Id="rId810" Type="http://schemas.openxmlformats.org/officeDocument/2006/relationships/hyperlink" Target="consultantplus://offline/ref=5D62CB1C5BE3F0F0104968F1952F1DA818F4B56EEB259802A3504E792A9CCAE35A1C02EA61E7E1D92EDF8474C9xFI" TargetMode="External"/><Relationship Id="rId852" Type="http://schemas.openxmlformats.org/officeDocument/2006/relationships/hyperlink" Target="consultantplus://offline/ref=5D62CB1C5BE3F0F0104968F1952F1DA818F4B56EE2239D00A45B137322C5C6E15D135DFD66AEEDD82EDC83C7xFI" TargetMode="External"/><Relationship Id="rId242" Type="http://schemas.openxmlformats.org/officeDocument/2006/relationships/hyperlink" Target="consultantplus://offline/ref=5D62CB1C5BE3F0F0104968F1952F1DA818F4B56EEF259C05A55B137322C5C6E15D135DFD66AEEDD82EDF88C7x6I" TargetMode="External"/><Relationship Id="rId284" Type="http://schemas.openxmlformats.org/officeDocument/2006/relationships/hyperlink" Target="consultantplus://offline/ref=5D62CB1C5BE3F0F0104968F1952F1DA818F4B56EEB259802A3504E792A9CCAE35A1C02EA61E7E1D92EDF8172C9x0I" TargetMode="External"/><Relationship Id="rId491" Type="http://schemas.openxmlformats.org/officeDocument/2006/relationships/hyperlink" Target="consultantplus://offline/ref=5D62CB1C5BE3F0F0104976FC834340A319FEEB63EE219456FB04482E75CCxCI" TargetMode="External"/><Relationship Id="rId505" Type="http://schemas.openxmlformats.org/officeDocument/2006/relationships/hyperlink" Target="consultantplus://offline/ref=5D62CB1C5BE3F0F0104968F1952F1DA818F4B56EEC2C9801A35B137322C5C6E15D135DFD66AEEDD82EDE84C7x2I" TargetMode="External"/><Relationship Id="rId712" Type="http://schemas.openxmlformats.org/officeDocument/2006/relationships/hyperlink" Target="consultantplus://offline/ref=5D62CB1C5BE3F0F0104976FC834340A319FEEB63EE219456FB04482E75CCxCI" TargetMode="External"/><Relationship Id="rId37" Type="http://schemas.openxmlformats.org/officeDocument/2006/relationships/hyperlink" Target="consultantplus://offline/ref=5D62CB1C5BE3F0F0104976FC834340A319FDEB60EE2D9456FB04482E75CCxCI" TargetMode="External"/><Relationship Id="rId79" Type="http://schemas.openxmlformats.org/officeDocument/2006/relationships/hyperlink" Target="consultantplus://offline/ref=5D62CB1C5BE3F0F0104968F1952F1DA818F4B56EEB259802A3504E792A9CCAE35A1C02EA61E7E1D92EDF8077C9xAI" TargetMode="External"/><Relationship Id="rId102" Type="http://schemas.openxmlformats.org/officeDocument/2006/relationships/hyperlink" Target="consultantplus://offline/ref=5D62CB1C5BE3F0F0104968F1952F1DA818F4B56EE2259807AF5B137322C5C6E15D135DFD66AEEDD82EDF83C7x0I" TargetMode="External"/><Relationship Id="rId144" Type="http://schemas.openxmlformats.org/officeDocument/2006/relationships/hyperlink" Target="consultantplus://offline/ref=5D62CB1C5BE3F0F0104968F1952F1DA818F4B56EEB259A03A7534E792A9CCAE35A1C02EA61E7E1D92EDF8072C9xBI" TargetMode="External"/><Relationship Id="rId547" Type="http://schemas.openxmlformats.org/officeDocument/2006/relationships/hyperlink" Target="consultantplus://offline/ref=5D62CB1C5BE3F0F0104968F1952F1DA818F4B56EE2259807AF5B137322C5C6E15D135DFD66AEEDD82EDE84C7x0I" TargetMode="External"/><Relationship Id="rId589" Type="http://schemas.openxmlformats.org/officeDocument/2006/relationships/hyperlink" Target="consultantplus://offline/ref=5D62CB1C5BE3F0F0104976FC834340A319FEEB63EE219456FB04482E75CCCCB61A5C04BF24CAx6I" TargetMode="External"/><Relationship Id="rId754" Type="http://schemas.openxmlformats.org/officeDocument/2006/relationships/hyperlink" Target="consultantplus://offline/ref=5D62CB1C5BE3F0F0104968F1952F1DA818F4B56EE2259807AF5B137322C5C6E15D135DFD66AEEDD82EDE88C7x6I" TargetMode="External"/><Relationship Id="rId796" Type="http://schemas.openxmlformats.org/officeDocument/2006/relationships/hyperlink" Target="consultantplus://offline/ref=5D62CB1C5BE3F0F0104976FC834340A319FEEB63EE219456FB04482E75CCxCI" TargetMode="External"/><Relationship Id="rId90" Type="http://schemas.openxmlformats.org/officeDocument/2006/relationships/hyperlink" Target="consultantplus://offline/ref=5D62CB1C5BE3F0F0104968F1952F1DA818F4B56EE2239D00A45B137322C5C6E15D135DFD66AEEDD82EDF82C7x3I" TargetMode="External"/><Relationship Id="rId186" Type="http://schemas.openxmlformats.org/officeDocument/2006/relationships/hyperlink" Target="consultantplus://offline/ref=5D62CB1C5BE3F0F0104968F1952F1DA818F4B56EEB259802A3504E792A9CCAE35A1C02EA61E7E1D92EDF8073C9xCI" TargetMode="External"/><Relationship Id="rId351" Type="http://schemas.openxmlformats.org/officeDocument/2006/relationships/hyperlink" Target="consultantplus://offline/ref=5D62CB1C5BE3F0F0104968F1952F1DA818F4B56EE2239D00A45B137322C5C6E15D135DFD66AEEDD82EDE83C7x3I" TargetMode="External"/><Relationship Id="rId393" Type="http://schemas.openxmlformats.org/officeDocument/2006/relationships/hyperlink" Target="consultantplus://offline/ref=5D62CB1C5BE3F0F0104968F1952F1DA818F4B56EEB259802A3504E792A9CCAE35A1C02EA61E7E1D92EDF817FC9x9I" TargetMode="External"/><Relationship Id="rId407" Type="http://schemas.openxmlformats.org/officeDocument/2006/relationships/hyperlink" Target="consultantplus://offline/ref=5D62CB1C5BE3F0F0104968F1952F1DA818F4B56EE2239D00A45B137322C5C6E15D135DFD66AEEDD82EDE85C7xFI" TargetMode="External"/><Relationship Id="rId449" Type="http://schemas.openxmlformats.org/officeDocument/2006/relationships/hyperlink" Target="consultantplus://offline/ref=5D62CB1C5BE3F0F0104968F1952F1DA818F4B56EE2259807AF5B137322C5C6E15D135DFD66AEEDD82EDE84C7x7I" TargetMode="External"/><Relationship Id="rId614" Type="http://schemas.openxmlformats.org/officeDocument/2006/relationships/hyperlink" Target="consultantplus://offline/ref=5D62CB1C5BE3F0F0104968F1952F1DA818F4B56EEB259802A3504E792A9CCAE35A1C02EA61E7E1D92EDF8375C9xDI" TargetMode="External"/><Relationship Id="rId656" Type="http://schemas.openxmlformats.org/officeDocument/2006/relationships/hyperlink" Target="consultantplus://offline/ref=5D62CB1C5BE3F0F0104968F1952F1DA818F4B56EE2259807AF5B137322C5C6E15D135DFD66AEEDD82EDE86C7x4I" TargetMode="External"/><Relationship Id="rId821" Type="http://schemas.openxmlformats.org/officeDocument/2006/relationships/hyperlink" Target="consultantplus://offline/ref=5D62CB1C5BE3F0F0104968F1952F1DA818F4B56EEB259802A3504E792A9CCAE35A1C02EA61E7E1D92EDF8474C9x0I" TargetMode="External"/><Relationship Id="rId863" Type="http://schemas.openxmlformats.org/officeDocument/2006/relationships/hyperlink" Target="consultantplus://offline/ref=5D62CB1C5BE3F0F0104968F1952F1DA818F4B56EEF259C05A55B137322C5C6E1C5xDI" TargetMode="External"/><Relationship Id="rId211" Type="http://schemas.openxmlformats.org/officeDocument/2006/relationships/hyperlink" Target="consultantplus://offline/ref=5D62CB1C5BE3F0F0104976FC834340A319FEEB63EE219456FB04482E75CCxCI" TargetMode="External"/><Relationship Id="rId253" Type="http://schemas.openxmlformats.org/officeDocument/2006/relationships/hyperlink" Target="consultantplus://offline/ref=5D62CB1C5BE3F0F0104968F1952F1DA818F4B56EEB249703A2544E792A9CCAE35A1C02EA61E7E1D92EDF8077C9x8I" TargetMode="External"/><Relationship Id="rId295" Type="http://schemas.openxmlformats.org/officeDocument/2006/relationships/hyperlink" Target="consultantplus://offline/ref=5D62CB1C5BE3F0F0104968F1952F1DA818F4B56EE2239D00A45B137322C5C6E15D135DFD66AEEDD82EDF88C7xFI" TargetMode="External"/><Relationship Id="rId309" Type="http://schemas.openxmlformats.org/officeDocument/2006/relationships/hyperlink" Target="consultantplus://offline/ref=5D62CB1C5BE3F0F0104968F1952F1DA818F4B56EEB259802A3504E792A9CCAE35A1C02EA61E7E1D92EDF8173C9x1I" TargetMode="External"/><Relationship Id="rId460" Type="http://schemas.openxmlformats.org/officeDocument/2006/relationships/hyperlink" Target="consultantplus://offline/ref=5D62CB1C5BE3F0F0104968F1952F1DA818F4B56EEB259802A3504E792A9CCAE35A1C02EA61E7E1D92EDF8276C9xBI" TargetMode="External"/><Relationship Id="rId516" Type="http://schemas.openxmlformats.org/officeDocument/2006/relationships/hyperlink" Target="consultantplus://offline/ref=5D62CB1C5BE3F0F0104968F1952F1DA818F4B56EEB259802A3504E792A9CCAE35A1C02EA61E7E1D92EDF8270C9xFI" TargetMode="External"/><Relationship Id="rId698" Type="http://schemas.openxmlformats.org/officeDocument/2006/relationships/hyperlink" Target="consultantplus://offline/ref=5D62CB1C5BE3F0F0104968F1952F1DA818F4B56EE2239D00A45B137322C5C6E15D135DFD66AEEDD82EDD89C7x4I" TargetMode="External"/><Relationship Id="rId48" Type="http://schemas.openxmlformats.org/officeDocument/2006/relationships/hyperlink" Target="consultantplus://offline/ref=5D62CB1C5BE3F0F0104968F1952F1DA818F4B56EEC2C9801A35B137322C5C6E15D135DFD66AEEDD82EDF81C7x1I" TargetMode="External"/><Relationship Id="rId113" Type="http://schemas.openxmlformats.org/officeDocument/2006/relationships/hyperlink" Target="consultantplus://offline/ref=5D62CB1C5BE3F0F0104968F1952F1DA818F4B56EEB259802A3504E792A9CCAE35A1C02EA61E7E1D92EDF8077C9x1I" TargetMode="External"/><Relationship Id="rId320" Type="http://schemas.openxmlformats.org/officeDocument/2006/relationships/hyperlink" Target="consultantplus://offline/ref=5D62CB1C5BE3F0F0104968F1952F1DA818F4B56EEB259802A3504E792A9CCAE35A1C02EA61E7E1D92EDF8170C9x9I" TargetMode="External"/><Relationship Id="rId558" Type="http://schemas.openxmlformats.org/officeDocument/2006/relationships/hyperlink" Target="consultantplus://offline/ref=5D62CB1C5BE3F0F0104968F1952F1DA818F4B56EE2239D00A45B137322C5C6E15D135DFD66AEEDD82EDE89C7x4I" TargetMode="External"/><Relationship Id="rId723" Type="http://schemas.openxmlformats.org/officeDocument/2006/relationships/hyperlink" Target="consultantplus://offline/ref=5D62CB1C5BE3F0F0104968F1952F1DA818F4B56EE2239D00A45B137322C5C6E15D135DFD66AEEDD82EDD89C7x1I" TargetMode="External"/><Relationship Id="rId765" Type="http://schemas.openxmlformats.org/officeDocument/2006/relationships/hyperlink" Target="consultantplus://offline/ref=5D62CB1C5BE3F0F0104968F1952F1DA818F4B56EEB259802A3504E792A9CCAE35A1C02EA61E7E1D92EDF8477C9x1I" TargetMode="External"/><Relationship Id="rId155" Type="http://schemas.openxmlformats.org/officeDocument/2006/relationships/hyperlink" Target="consultantplus://offline/ref=5D62CB1C5BE3F0F0104968F1952F1DA818F4B56EE2259807AF5B137322C5C6E15D135DFD66AEEDD82EDF86C7x6I" TargetMode="External"/><Relationship Id="rId197" Type="http://schemas.openxmlformats.org/officeDocument/2006/relationships/hyperlink" Target="consultantplus://offline/ref=5D62CB1C5BE3F0F0104968F1952F1DA818F4B56EEB259802A3504E792A9CCAE35A1C02EA61E7E1D92EDF8071C9xBI" TargetMode="External"/><Relationship Id="rId362" Type="http://schemas.openxmlformats.org/officeDocument/2006/relationships/hyperlink" Target="consultantplus://offline/ref=5D62CB1C5BE3F0F0104968F1952F1DA818F4B56EEB259802A3504E792A9CCAE35A1C02EA61E7E1D92EDF8171C9xBI" TargetMode="External"/><Relationship Id="rId418" Type="http://schemas.openxmlformats.org/officeDocument/2006/relationships/hyperlink" Target="consultantplus://offline/ref=5D62CB1C5BE3F0F0104968F1952F1DA818F4B56EE2259807AF5B137322C5C6E15D135DFD66AEEDD82EDE83C7xEI" TargetMode="External"/><Relationship Id="rId625" Type="http://schemas.openxmlformats.org/officeDocument/2006/relationships/hyperlink" Target="consultantplus://offline/ref=5D62CB1C5BE3F0F0104968F1952F1DA818F4B56EEB259802A3504E792A9CCAE35A1C02EA61E7E1D92EDF8375C9x0I" TargetMode="External"/><Relationship Id="rId832" Type="http://schemas.openxmlformats.org/officeDocument/2006/relationships/hyperlink" Target="consultantplus://offline/ref=5D62CB1C5BE3F0F0104968F1952F1DA818F4B56EE3209E01A15B137322C5C6E15D135DFD66AEEDD82EDE81C7x2I" TargetMode="External"/><Relationship Id="rId222" Type="http://schemas.openxmlformats.org/officeDocument/2006/relationships/hyperlink" Target="consultantplus://offline/ref=5D62CB1C5BE3F0F0104976FC834340A319FEEB63EE279456FB04482E75CCCCB61A5C04BF22A3ECDBC2xCI" TargetMode="External"/><Relationship Id="rId264" Type="http://schemas.openxmlformats.org/officeDocument/2006/relationships/hyperlink" Target="consultantplus://offline/ref=5D62CB1C5BE3F0F0104968F1952F1DA818F4B56EE2239D00A45B137322C5C6E15D135DFD66AEEDD82EDF87C7x0I" TargetMode="External"/><Relationship Id="rId471" Type="http://schemas.openxmlformats.org/officeDocument/2006/relationships/hyperlink" Target="consultantplus://offline/ref=5D62CB1C5BE3F0F0104968F1952F1DA818F4B56EEC2C9801A35B137322C5C6E15D135DFD66AEEDD82EDE82C7x2I" TargetMode="External"/><Relationship Id="rId667" Type="http://schemas.openxmlformats.org/officeDocument/2006/relationships/hyperlink" Target="consultantplus://offline/ref=5D62CB1C5BE3F0F0104968F1952F1DA818F4B56EEB259802A3504E792A9CCAE35A1C02EA61E7E1D92EDF8370C9xFI" TargetMode="External"/><Relationship Id="rId874" Type="http://schemas.openxmlformats.org/officeDocument/2006/relationships/hyperlink" Target="consultantplus://offline/ref=5D62CB1C5BE3F0F0104968F1952F1DA818F4B56EEB259802A3504E792A9CCAE35A1C02EA61E7E1D92EDF8475C9x0I" TargetMode="External"/><Relationship Id="rId17" Type="http://schemas.openxmlformats.org/officeDocument/2006/relationships/hyperlink" Target="consultantplus://offline/ref=5D62CB1C5BE3F0F0104968F1952F1DA818F4B56EEB249703A2544E792A9CCAE35A1C02EA61E7E1D92EDF8077C9x8I" TargetMode="External"/><Relationship Id="rId59" Type="http://schemas.openxmlformats.org/officeDocument/2006/relationships/hyperlink" Target="consultantplus://offline/ref=5D62CB1C5BE3F0F0104968F1952F1DA818F4B56EEC2C9801A35B137322C5C6E15D135DFD66AEEDD82EDF82C7x2I" TargetMode="External"/><Relationship Id="rId124" Type="http://schemas.openxmlformats.org/officeDocument/2006/relationships/hyperlink" Target="consultantplus://offline/ref=5D62CB1C5BE3F0F0104968F1952F1DA818F4B56EE2259807AF5B137322C5C6E15D135DFD66AEEDD82EDF85C7x3I" TargetMode="External"/><Relationship Id="rId527" Type="http://schemas.openxmlformats.org/officeDocument/2006/relationships/hyperlink" Target="consultantplus://offline/ref=5D62CB1C5BE3F0F0104968F1952F1DA818F4B56EEB259802A3504E792A9CCAE35A1C02EA61E7E1D92EDF8271C9x8I" TargetMode="External"/><Relationship Id="rId569" Type="http://schemas.openxmlformats.org/officeDocument/2006/relationships/hyperlink" Target="consultantplus://offline/ref=5D62CB1C5BE3F0F0104968F1952F1DA818F4B56EEB259802A3504E792A9CCAE35A1C02EA61E7E1D92EDF827FC9xBI" TargetMode="External"/><Relationship Id="rId734" Type="http://schemas.openxmlformats.org/officeDocument/2006/relationships/hyperlink" Target="consultantplus://offline/ref=5D62CB1C5BE3F0F0104968F1952F1DA818F4B56EEC2C9801A35B137322C5C6E15D135DFD66AEEDD82EDD80C7x3I" TargetMode="External"/><Relationship Id="rId776" Type="http://schemas.openxmlformats.org/officeDocument/2006/relationships/hyperlink" Target="consultantplus://offline/ref=5D62CB1C5BE3F0F0104968F1952F1DA818F4B56EE3209E01A15B137322C5C6E15D135DFD66AEEDD82EDF88C7xEI" TargetMode="External"/><Relationship Id="rId70" Type="http://schemas.openxmlformats.org/officeDocument/2006/relationships/hyperlink" Target="consultantplus://offline/ref=5D62CB1C5BE3F0F0104968F1952F1DA818F4B56EE2259807AF5B137322C5C6E15D135DFD66AEEDD82EDF81C7xEI" TargetMode="External"/><Relationship Id="rId166" Type="http://schemas.openxmlformats.org/officeDocument/2006/relationships/hyperlink" Target="consultantplus://offline/ref=5D62CB1C5BE3F0F0104968F1952F1DA818F4B56EE2259807AF5B137322C5C6E15D135DFD66AEEDD82EDF86C7x2I" TargetMode="External"/><Relationship Id="rId331" Type="http://schemas.openxmlformats.org/officeDocument/2006/relationships/hyperlink" Target="consultantplus://offline/ref=5D62CB1C5BE3F0F0104968F1952F1DA818F4B56EE2239D00A45B137322C5C6E15D135DFD66AEEDD82EDE81C7x1I" TargetMode="External"/><Relationship Id="rId373" Type="http://schemas.openxmlformats.org/officeDocument/2006/relationships/hyperlink" Target="consultantplus://offline/ref=5D62CB1C5BE3F0F0104968F1952F1DA818F4B56EE3209E01A15B137322C5C6E15D135DFD66AEEDD82EDF82C7xFI" TargetMode="External"/><Relationship Id="rId429" Type="http://schemas.openxmlformats.org/officeDocument/2006/relationships/hyperlink" Target="consultantplus://offline/ref=5D62CB1C5BE3F0F0104968F1952F1DA818F4B56EEC2C9801A35B137322C5C6E15D135DFD66AEEDD82EDE81C7xEI" TargetMode="External"/><Relationship Id="rId580" Type="http://schemas.openxmlformats.org/officeDocument/2006/relationships/hyperlink" Target="consultantplus://offline/ref=5D62CB1C5BE3F0F0104968F1952F1DA818F4B56EE2259807AF5B137322C5C6E15D135DFD66AEEDD82EDE84C7xEI" TargetMode="External"/><Relationship Id="rId636" Type="http://schemas.openxmlformats.org/officeDocument/2006/relationships/hyperlink" Target="consultantplus://offline/ref=5D62CB1C5BE3F0F0104976FC834340A319FEEB63EE219456FB04482E75CCxCI" TargetMode="External"/><Relationship Id="rId801" Type="http://schemas.openxmlformats.org/officeDocument/2006/relationships/hyperlink" Target="consultantplus://offline/ref=5D62CB1C5BE3F0F0104968F1952F1DA818F4B56EE2259807AF5B137322C5C6E15D135DFD66AEEDD82EDE88C7xEI" TargetMode="External"/><Relationship Id="rId1" Type="http://schemas.openxmlformats.org/officeDocument/2006/relationships/styles" Target="styles.xml"/><Relationship Id="rId233" Type="http://schemas.openxmlformats.org/officeDocument/2006/relationships/hyperlink" Target="consultantplus://offline/ref=5D62CB1C5BE3F0F0104976FC834340A319FEEB63EE279456FB04482E75CCxCI" TargetMode="External"/><Relationship Id="rId440" Type="http://schemas.openxmlformats.org/officeDocument/2006/relationships/hyperlink" Target="consultantplus://offline/ref=5D62CB1C5BE3F0F0104968F1952F1DA818F4B56EEF259C05A55B137322C5C6E15D135DFD66AEEDD82EDE82C7x4I" TargetMode="External"/><Relationship Id="rId678" Type="http://schemas.openxmlformats.org/officeDocument/2006/relationships/hyperlink" Target="consultantplus://offline/ref=5D62CB1C5BE3F0F0104968F1952F1DA818F4B56EE2239D00A45B137322C5C6E15D135DFD66AEEDD82EDD87C7x5I" TargetMode="External"/><Relationship Id="rId843" Type="http://schemas.openxmlformats.org/officeDocument/2006/relationships/hyperlink" Target="consultantplus://offline/ref=5D62CB1C5BE3F0F0104968F1952F1DA818F4B56EEB259802A3504E792A9CCAE35A1C02EA61E7E1D92EDF8475C9xAI" TargetMode="External"/><Relationship Id="rId885" Type="http://schemas.openxmlformats.org/officeDocument/2006/relationships/hyperlink" Target="consultantplus://offline/ref=5D62CB1C5BE3F0F0104968F1952F1DA818F4B56EE3209E01A15B137322C5C6E15D135DFD66AEEDD82EDE82C7xEI" TargetMode="External"/><Relationship Id="rId28" Type="http://schemas.openxmlformats.org/officeDocument/2006/relationships/hyperlink" Target="consultantplus://offline/ref=5D62CB1C5BE3F0F0104968F1952F1DA818F4B56EEC2C9801A35B137322C5C6E15D135DFD66AEEDD82EDF81C7x4I" TargetMode="External"/><Relationship Id="rId275" Type="http://schemas.openxmlformats.org/officeDocument/2006/relationships/hyperlink" Target="consultantplus://offline/ref=5D62CB1C5BE3F0F0104968F1952F1DA818F4B56EEC279708A05B137322C5C6E15D135DFD66AEEDD82EDF82C7x1I" TargetMode="External"/><Relationship Id="rId300" Type="http://schemas.openxmlformats.org/officeDocument/2006/relationships/hyperlink" Target="consultantplus://offline/ref=5D62CB1C5BE3F0F0104968F1952F1DA818F4B56EEB259802A3504E792A9CCAE35A1C02EA61E7E1D92EDF8173C9xDI" TargetMode="External"/><Relationship Id="rId482" Type="http://schemas.openxmlformats.org/officeDocument/2006/relationships/hyperlink" Target="consultantplus://offline/ref=5D62CB1C5BE3F0F0104968F1952F1DA818F4B56EEB259802A3504E792A9CCAE35A1C02EA61E7E1D92EDF8274C9x8I" TargetMode="External"/><Relationship Id="rId538" Type="http://schemas.openxmlformats.org/officeDocument/2006/relationships/hyperlink" Target="consultantplus://offline/ref=5D62CB1C5BE3F0F0104968F1952F1DA818F4B56EEB259802A3504E792A9CCAE35A1C02EA61E7E1D92EDF827EC9xAI" TargetMode="External"/><Relationship Id="rId703" Type="http://schemas.openxmlformats.org/officeDocument/2006/relationships/hyperlink" Target="consultantplus://offline/ref=5D62CB1C5BE3F0F0104968F1952F1DA818F4B56EEF259C05A55B137322C5C6E15D135DFD66AEEDD82EDE87C7xFI" TargetMode="External"/><Relationship Id="rId745" Type="http://schemas.openxmlformats.org/officeDocument/2006/relationships/hyperlink" Target="consultantplus://offline/ref=5D62CB1C5BE3F0F0104968F1952F1DA818F4B56EEF259C05A55B137322C5C6E15D135DFD66AEEDD82EDE89C7x0I" TargetMode="External"/><Relationship Id="rId81" Type="http://schemas.openxmlformats.org/officeDocument/2006/relationships/hyperlink" Target="consultantplus://offline/ref=5D62CB1C5BE3F0F0104968F1952F1DA818F4B56EEF259C05A55B137322C5C6E15D135DFD66AEEDD82EDF82C7x1I" TargetMode="External"/><Relationship Id="rId135" Type="http://schemas.openxmlformats.org/officeDocument/2006/relationships/hyperlink" Target="consultantplus://offline/ref=5D62CB1C5BE3F0F0104968F1952F1DA818F4B56EE2259807AF5B137322C5C6E15D135DFD66AEEDD82EDF85C7xEI" TargetMode="External"/><Relationship Id="rId177" Type="http://schemas.openxmlformats.org/officeDocument/2006/relationships/hyperlink" Target="consultantplus://offline/ref=5D62CB1C5BE3F0F0104968F1952F1DA818F4B56EEB259802A3504E792A9CCAE35A1C02EA61E7E1D92EDF8072C9xAI" TargetMode="External"/><Relationship Id="rId342" Type="http://schemas.openxmlformats.org/officeDocument/2006/relationships/hyperlink" Target="consultantplus://offline/ref=5D62CB1C5BE3F0F0104968F1952F1DA818F4B56EE2239D00A45B137322C5C6E15D135DFD66AEEDD82EDE82C7x0I" TargetMode="External"/><Relationship Id="rId384" Type="http://schemas.openxmlformats.org/officeDocument/2006/relationships/hyperlink" Target="consultantplus://offline/ref=5D62CB1C5BE3F0F0104968F1952F1DA818F4B56EEB259802A3504E792A9CCAE35A1C02EA61E7E1D92EDF817EC9xAI" TargetMode="External"/><Relationship Id="rId591" Type="http://schemas.openxmlformats.org/officeDocument/2006/relationships/hyperlink" Target="consultantplus://offline/ref=5D62CB1C5BE3F0F0104976FC834340A319FEEB63EE219456FB04482E75CCxCI" TargetMode="External"/><Relationship Id="rId605" Type="http://schemas.openxmlformats.org/officeDocument/2006/relationships/hyperlink" Target="consultantplus://offline/ref=5D62CB1C5BE3F0F0104968F1952F1DA818F4B56EEB259802A3504E792A9CCAE35A1C02EA61E7E1D92EDF8375C9x9I" TargetMode="External"/><Relationship Id="rId787" Type="http://schemas.openxmlformats.org/officeDocument/2006/relationships/hyperlink" Target="consultantplus://offline/ref=5D62CB1C5BE3F0F0104968F1952F1DA818F4B56EEB259802A3504E792A9CCAE35A1C02EA61E7E1D92EDF8477C9x0I" TargetMode="External"/><Relationship Id="rId812" Type="http://schemas.openxmlformats.org/officeDocument/2006/relationships/hyperlink" Target="consultantplus://offline/ref=5D62CB1C5BE3F0F0104968F1952F1DA818F4B56EE2239D00A45B137322C5C6E15D135DFD66AEEDD82EDC83C7x7I" TargetMode="External"/><Relationship Id="rId202" Type="http://schemas.openxmlformats.org/officeDocument/2006/relationships/hyperlink" Target="consultantplus://offline/ref=5D62CB1C5BE3F0F0104968F1952F1DA818F4B56EEC2C9707A55B137322C5C6E1C5xDI" TargetMode="External"/><Relationship Id="rId244" Type="http://schemas.openxmlformats.org/officeDocument/2006/relationships/hyperlink" Target="consultantplus://offline/ref=5D62CB1C5BE3F0F0104968F1952F1DA818F4B56EE2239D00A45B137322C5C6E15D135DFD66AEEDD82EDF85C7x1I" TargetMode="External"/><Relationship Id="rId647" Type="http://schemas.openxmlformats.org/officeDocument/2006/relationships/hyperlink" Target="consultantplus://offline/ref=5D62CB1C5BE3F0F0104976FC834340A319FEEB63EE219456FB04482E75CCCCB61A5C04BF22A2E9DAC2xCI" TargetMode="External"/><Relationship Id="rId689" Type="http://schemas.openxmlformats.org/officeDocument/2006/relationships/hyperlink" Target="consultantplus://offline/ref=5D62CB1C5BE3F0F0104968F1952F1DA818F4B56EE2239D00A45B137322C5C6E15D135DFD66AEEDD82EDD88C7xFI" TargetMode="External"/><Relationship Id="rId854" Type="http://schemas.openxmlformats.org/officeDocument/2006/relationships/hyperlink" Target="consultantplus://offline/ref=5D62CB1C5BE3F0F0104968F1952F1DA818F4B56EEF259C05A55B137322C5C6E15D135DFD66AEEDD82EDD81C7x6I" TargetMode="External"/><Relationship Id="rId39" Type="http://schemas.openxmlformats.org/officeDocument/2006/relationships/hyperlink" Target="consultantplus://offline/ref=5D62CB1C5BE3F0F0104976FC834340A319FDEB6AE3219456FB04482E75CCCCB61A5C04BF22A2EBD8C2x6I" TargetMode="External"/><Relationship Id="rId286" Type="http://schemas.openxmlformats.org/officeDocument/2006/relationships/hyperlink" Target="consultantplus://offline/ref=5D62CB1C5BE3F0F0104968F1952F1DA818F4B56EEC279708A05B137322C5C6E15D135DFD66AEEDD82EDF83C7x4I" TargetMode="External"/><Relationship Id="rId451" Type="http://schemas.openxmlformats.org/officeDocument/2006/relationships/hyperlink" Target="consultantplus://offline/ref=5D62CB1C5BE3F0F0104968F1952F1DA818F4B56EE2259807AF5B137322C5C6E15D135DFD66AEEDD82EDE84C7x5I" TargetMode="External"/><Relationship Id="rId493" Type="http://schemas.openxmlformats.org/officeDocument/2006/relationships/hyperlink" Target="consultantplus://offline/ref=5D62CB1C5BE3F0F0104968F1952F1DA818F4B56EEB259802A3504E792A9CCAE35A1C02EA61E7E1D92EDF8272C9x9I" TargetMode="External"/><Relationship Id="rId507" Type="http://schemas.openxmlformats.org/officeDocument/2006/relationships/hyperlink" Target="consultantplus://offline/ref=5D62CB1C5BE3F0F0104968F1952F1DA818F4B56EEC2C9801A35B137322C5C6E15D135DFD66AEEDD82EDE84C7x3I" TargetMode="External"/><Relationship Id="rId549" Type="http://schemas.openxmlformats.org/officeDocument/2006/relationships/hyperlink" Target="consultantplus://offline/ref=5D62CB1C5BE3F0F0104968F1952F1DA818F4B56EEC279708A05B137322C5C6E15D135DFD66AEEDD82EDF86C7x3I" TargetMode="External"/><Relationship Id="rId714" Type="http://schemas.openxmlformats.org/officeDocument/2006/relationships/hyperlink" Target="consultantplus://offline/ref=5D62CB1C5BE3F0F0104968F1952F1DA818F4B56EEC2C9707A55B137322C5C6E15D135DFD66AEEDD82EDA81C7x7I" TargetMode="External"/><Relationship Id="rId756" Type="http://schemas.openxmlformats.org/officeDocument/2006/relationships/hyperlink" Target="consultantplus://offline/ref=5D62CB1C5BE3F0F0104968F1952F1DA818F4B56EEC209603AF5B137322C5C6E15D135DFD66AEEDD82EDF89C7x0I" TargetMode="External"/><Relationship Id="rId50" Type="http://schemas.openxmlformats.org/officeDocument/2006/relationships/hyperlink" Target="consultantplus://offline/ref=5D62CB1C5BE3F0F0104968F1952F1DA818F4B56EEC2C9801A35B137322C5C6E15D135DFD66AEEDD82EDF81C7xEI" TargetMode="External"/><Relationship Id="rId104" Type="http://schemas.openxmlformats.org/officeDocument/2006/relationships/hyperlink" Target="consultantplus://offline/ref=5D62CB1C5BE3F0F0104968F1952F1DA818F4B56EEB259802A3504E792A9CCAE35A1C02EA61E7E1D92EDF8077C9xFI" TargetMode="External"/><Relationship Id="rId146" Type="http://schemas.openxmlformats.org/officeDocument/2006/relationships/hyperlink" Target="consultantplus://offline/ref=5D62CB1C5BE3F0F0104976FC834340A31AF7E360ED219456FB04482E75CCxCI" TargetMode="External"/><Relationship Id="rId188" Type="http://schemas.openxmlformats.org/officeDocument/2006/relationships/hyperlink" Target="consultantplus://offline/ref=5D62CB1C5BE3F0F0104976FC834340A319FEEB63EE219456FB04482E75CCCCB61A5C04BF22A2EDDCC2x7I" TargetMode="External"/><Relationship Id="rId311" Type="http://schemas.openxmlformats.org/officeDocument/2006/relationships/hyperlink" Target="consultantplus://offline/ref=5D62CB1C5BE3F0F0104968F1952F1DA818F4B56EEC2C9801A35B137322C5C6E15D135DFD66AEEDD82EDF83C7x3I" TargetMode="External"/><Relationship Id="rId353" Type="http://schemas.openxmlformats.org/officeDocument/2006/relationships/hyperlink" Target="consultantplus://offline/ref=5D62CB1C5BE3F0F0104968F1952F1DA818F4B56EEB259802A3504E792A9CCAE35A1C02EA61E7E1D92EDF8170C9x0I" TargetMode="External"/><Relationship Id="rId395" Type="http://schemas.openxmlformats.org/officeDocument/2006/relationships/hyperlink" Target="consultantplus://offline/ref=5D62CB1C5BE3F0F0104968F1952F1DA818F4B56EE2239D00A45B137322C5C6E15D135DFD66AEEDD82EDE85C7x4I" TargetMode="External"/><Relationship Id="rId409" Type="http://schemas.openxmlformats.org/officeDocument/2006/relationships/hyperlink" Target="consultantplus://offline/ref=5D62CB1C5BE3F0F0104968F1952F1DA818F4B56EE2239D00A45B137322C5C6E15D135DFD66AEEDD82EDE86C7x7I" TargetMode="External"/><Relationship Id="rId560" Type="http://schemas.openxmlformats.org/officeDocument/2006/relationships/hyperlink" Target="consultantplus://offline/ref=5D62CB1C5BE3F0F0104968F1952F1DA818F4B56EE3209E01A15B137322C5C6E15D135DFD66AEEDD82EDF84C7x0I" TargetMode="External"/><Relationship Id="rId798" Type="http://schemas.openxmlformats.org/officeDocument/2006/relationships/hyperlink" Target="consultantplus://offline/ref=5D62CB1C5BE3F0F0104968F1952F1DA818F4B56EE2259807AF5B137322C5C6E15D135DFD66AEEDD82EDE88C7x2I" TargetMode="External"/><Relationship Id="rId92" Type="http://schemas.openxmlformats.org/officeDocument/2006/relationships/hyperlink" Target="consultantplus://offline/ref=5D62CB1C5BE3F0F0104968F1952F1DA818F4B56EEF259C05A55B137322C5C6E15D135DFD66AEEDD82EDF83C7xFI" TargetMode="External"/><Relationship Id="rId213" Type="http://schemas.openxmlformats.org/officeDocument/2006/relationships/hyperlink" Target="consultantplus://offline/ref=5D62CB1C5BE3F0F0104976FC834340A319FEEB63EE219456FB04482E75CCxCI" TargetMode="External"/><Relationship Id="rId420" Type="http://schemas.openxmlformats.org/officeDocument/2006/relationships/hyperlink" Target="consultantplus://offline/ref=5D62CB1C5BE3F0F0104968F1952F1DA818F4B56EE3209E01A15B137322C5C6E15D135DFD66AEEDD82EDF83C7x0I" TargetMode="External"/><Relationship Id="rId616" Type="http://schemas.openxmlformats.org/officeDocument/2006/relationships/hyperlink" Target="consultantplus://offline/ref=5D62CB1C5BE3F0F0104968F1952F1DA818F4B56EE2259807AF5B137322C5C6E15D135DFD66AEEDD82EDE85C7x4I" TargetMode="External"/><Relationship Id="rId658" Type="http://schemas.openxmlformats.org/officeDocument/2006/relationships/hyperlink" Target="consultantplus://offline/ref=5D62CB1C5BE3F0F0104968F1952F1DA818F4B56EE2239D00A45B137322C5C6E15D135DFD66AEEDD82EDD84C7x1I" TargetMode="External"/><Relationship Id="rId823" Type="http://schemas.openxmlformats.org/officeDocument/2006/relationships/hyperlink" Target="consultantplus://offline/ref=5D62CB1C5BE3F0F0104968F1952F1DA818F4B56EE2259807AF5B137322C5C6E15D135DFD66AEEDD82EDE89C7x1I" TargetMode="External"/><Relationship Id="rId865" Type="http://schemas.openxmlformats.org/officeDocument/2006/relationships/hyperlink" Target="consultantplus://offline/ref=5D62CB1C5BE3F0F0104968F1952F1DA818F4B56EEB2C9601A55B137322C5C6E1C5xDI" TargetMode="External"/><Relationship Id="rId255" Type="http://schemas.openxmlformats.org/officeDocument/2006/relationships/hyperlink" Target="consultantplus://offline/ref=5D62CB1C5BE3F0F0104968F1952F1DA818F4B56EEC209603AF5B137322C5C6E15D135DFD66AEEDD82EDF81C7x7I" TargetMode="External"/><Relationship Id="rId297" Type="http://schemas.openxmlformats.org/officeDocument/2006/relationships/hyperlink" Target="consultantplus://offline/ref=5D62CB1C5BE3F0F0104968F1952F1DA818F4B56EE2259807AF5B137322C5C6E15D135DFD66AEEDD82EDE80C7x3I" TargetMode="External"/><Relationship Id="rId462" Type="http://schemas.openxmlformats.org/officeDocument/2006/relationships/hyperlink" Target="consultantplus://offline/ref=5D62CB1C5BE3F0F0104976FC834340A319FEEB63EE219456FB04482E75CCCCB61A5C04BF22A1EDD1C2x7I" TargetMode="External"/><Relationship Id="rId518" Type="http://schemas.openxmlformats.org/officeDocument/2006/relationships/hyperlink" Target="consultantplus://offline/ref=5D62CB1C5BE3F0F0104968F1952F1DA818F4B56EEF259C05A55B137322C5C6E15D135DFD66AEEDD82EDE84C7x0I" TargetMode="External"/><Relationship Id="rId725" Type="http://schemas.openxmlformats.org/officeDocument/2006/relationships/hyperlink" Target="consultantplus://offline/ref=5D62CB1C5BE3F0F0104968F1952F1DA818F4B56EE2239D00A45B137322C5C6E15D135DFD66AEEDD82EDD89C7xEI" TargetMode="External"/><Relationship Id="rId115" Type="http://schemas.openxmlformats.org/officeDocument/2006/relationships/hyperlink" Target="consultantplus://offline/ref=5D62CB1C5BE3F0F0104968F1952F1DA818F4B56EE2239D00A45B137322C5C6E15D135DFD66AEEDD82EDF83C7x5I" TargetMode="External"/><Relationship Id="rId157" Type="http://schemas.openxmlformats.org/officeDocument/2006/relationships/hyperlink" Target="consultantplus://offline/ref=5D62CB1C5BE3F0F0104968F1952F1DA818F4B56EE2239D00A45B137322C5C6E15D135DFD66AEEDD82EDF83C7x0I" TargetMode="External"/><Relationship Id="rId322" Type="http://schemas.openxmlformats.org/officeDocument/2006/relationships/hyperlink" Target="consultantplus://offline/ref=5D62CB1C5BE3F0F0104968F1952F1DA818F4B56EEB259802A3504E792A9CCAE35A1C02EA61E7E1D92EDF8170C9x8I" TargetMode="External"/><Relationship Id="rId364" Type="http://schemas.openxmlformats.org/officeDocument/2006/relationships/hyperlink" Target="consultantplus://offline/ref=5D62CB1C5BE3F0F0104976FC834340A319FEE262ED249456FB04482E75CCCCB61A5C04CBxCI" TargetMode="External"/><Relationship Id="rId767" Type="http://schemas.openxmlformats.org/officeDocument/2006/relationships/hyperlink" Target="consultantplus://offline/ref=5D62CB1C5BE3F0F0104968F1952F1DA818F4B56EE2259807AF5B137322C5C6E15D135DFD66AEEDD82EDE88C7x5I" TargetMode="External"/><Relationship Id="rId61" Type="http://schemas.openxmlformats.org/officeDocument/2006/relationships/hyperlink" Target="consultantplus://offline/ref=5D62CB1C5BE3F0F0104968F1952F1DA818F4B56EEC2C9707A55B137322C5C6E1C5xDI" TargetMode="External"/><Relationship Id="rId199" Type="http://schemas.openxmlformats.org/officeDocument/2006/relationships/hyperlink" Target="consultantplus://offline/ref=5D62CB1C5BE3F0F0104968F1952F1DA818F4B56EE2259807AF5B137322C5C6E15D135DFD66AEEDD82EDF87C7x4I" TargetMode="External"/><Relationship Id="rId571" Type="http://schemas.openxmlformats.org/officeDocument/2006/relationships/hyperlink" Target="consultantplus://offline/ref=5D62CB1C5BE3F0F0104968F1952F1DA818F4B56EEF259C05A55B137322C5C6E15D135DFD66AEEDD82EDE87C7x4I" TargetMode="External"/><Relationship Id="rId627" Type="http://schemas.openxmlformats.org/officeDocument/2006/relationships/hyperlink" Target="consultantplus://offline/ref=5D62CB1C5BE3F0F0104968F1952F1DA818F4B56EEB259802A3504E792A9CCAE35A1C02EA61E7E1D92EDF8372C9x9I" TargetMode="External"/><Relationship Id="rId669" Type="http://schemas.openxmlformats.org/officeDocument/2006/relationships/hyperlink" Target="consultantplus://offline/ref=5D62CB1C5BE3F0F0104968F1952F1DA818F4B56EE2239D00A45B137322C5C6E15D135DFD66AEEDD82EDD86C7x6I" TargetMode="External"/><Relationship Id="rId834" Type="http://schemas.openxmlformats.org/officeDocument/2006/relationships/hyperlink" Target="consultantplus://offline/ref=5D62CB1C5BE3F0F0104968F1952F1DA818F4B56EEF259C05A55B137322C5C6E15D135DFD66AEEDD82EDD80C7x3I" TargetMode="External"/><Relationship Id="rId876" Type="http://schemas.openxmlformats.org/officeDocument/2006/relationships/hyperlink" Target="consultantplus://offline/ref=5D62CB1C5BE3F0F0104968F1952F1DA818F4B56EEC209603AF5B137322C5C6E15D135DFD66AEEDD82EDE83C7x7I" TargetMode="External"/><Relationship Id="rId19" Type="http://schemas.openxmlformats.org/officeDocument/2006/relationships/hyperlink" Target="consultantplus://offline/ref=5D62CB1C5BE3F0F0104968F1952F1DA818F4B56EEC2C9801A35B137322C5C6E15D135DFD66AEEDD82EDF80C7xEI" TargetMode="External"/><Relationship Id="rId224" Type="http://schemas.openxmlformats.org/officeDocument/2006/relationships/hyperlink" Target="consultantplus://offline/ref=5D62CB1C5BE3F0F0104968F1952F1DA818F4B56EEC279708A05B137322C5C6E15D135DFD66AEEDD82EDF81C7x0I" TargetMode="External"/><Relationship Id="rId266" Type="http://schemas.openxmlformats.org/officeDocument/2006/relationships/hyperlink" Target="consultantplus://offline/ref=5D62CB1C5BE3F0F0104968F1952F1DA818F4B56EEB259802A3504E792A9CCAE35A1C02EA61E7E1D92EDF8175C9x0I" TargetMode="External"/><Relationship Id="rId431" Type="http://schemas.openxmlformats.org/officeDocument/2006/relationships/hyperlink" Target="consultantplus://offline/ref=5D62CB1C5BE3F0F0104976FC834340A319FEEB63EE219456FB04482E75CCCCB61A5C04BF22A1EDD0C2xFI" TargetMode="External"/><Relationship Id="rId473" Type="http://schemas.openxmlformats.org/officeDocument/2006/relationships/hyperlink" Target="consultantplus://offline/ref=5D62CB1C5BE3F0F0104968F1952F1DA818F4B56EEB259802A3504E792A9CCAE35A1C02EA61E7E1D92EDF8277C9x9I" TargetMode="External"/><Relationship Id="rId529" Type="http://schemas.openxmlformats.org/officeDocument/2006/relationships/hyperlink" Target="consultantplus://offline/ref=5D62CB1C5BE3F0F0104968F1952F1DA818F4B56EEB259802A3504E792A9CCAE35A1C02EA61E7E1D92EDF8271C9xDI" TargetMode="External"/><Relationship Id="rId680" Type="http://schemas.openxmlformats.org/officeDocument/2006/relationships/hyperlink" Target="consultantplus://offline/ref=5D62CB1C5BE3F0F0104968F1952F1DA818F4B56EE2239D00A45B137322C5C6E15D135DFD66AEEDD82EDD87C7x3I" TargetMode="External"/><Relationship Id="rId736" Type="http://schemas.openxmlformats.org/officeDocument/2006/relationships/hyperlink" Target="consultantplus://offline/ref=5D62CB1C5BE3F0F0104968F1952F1DA818F4B56EE2239D00A45B137322C5C6E15D135DFD66AEEDD82EDC80C7x5I" TargetMode="External"/><Relationship Id="rId30" Type="http://schemas.openxmlformats.org/officeDocument/2006/relationships/hyperlink" Target="consultantplus://offline/ref=5D62CB1C5BE3F0F0104968F1952F1DA818F4B56EEC2C9801A35B137322C5C6E15D135DFD66AEEDD82EDF81C7x2I" TargetMode="External"/><Relationship Id="rId126" Type="http://schemas.openxmlformats.org/officeDocument/2006/relationships/hyperlink" Target="consultantplus://offline/ref=5D62CB1C5BE3F0F0104968F1952F1DA818F4B56EE2259807AF5B137322C5C6E15D135DFD66AEEDD82EDF85C7x0I" TargetMode="External"/><Relationship Id="rId168" Type="http://schemas.openxmlformats.org/officeDocument/2006/relationships/hyperlink" Target="consultantplus://offline/ref=5D62CB1C5BE3F0F0104968F1952F1DA818F4B56EE2259807AF5B137322C5C6E15D135DFD66AEEDD82EDF86C7x3I" TargetMode="External"/><Relationship Id="rId333" Type="http://schemas.openxmlformats.org/officeDocument/2006/relationships/hyperlink" Target="consultantplus://offline/ref=5D62CB1C5BE3F0F0104968F1952F1DA818F4B56EEB259802A3504E792A9CCAE35A1C02EA61E7E1D92EDF8170C9xCI" TargetMode="External"/><Relationship Id="rId540" Type="http://schemas.openxmlformats.org/officeDocument/2006/relationships/hyperlink" Target="consultantplus://offline/ref=5D62CB1C5BE3F0F0104968F1952F1DA818F4B56EEC2C9801A35B137322C5C6E15D135DFD66AEEDD82EDE85C7x4I" TargetMode="External"/><Relationship Id="rId778" Type="http://schemas.openxmlformats.org/officeDocument/2006/relationships/hyperlink" Target="consultantplus://offline/ref=5D62CB1C5BE3F0F0104968F1952F1DA818F4B56EE3209E01A15B137322C5C6E15D135DFD66AEEDD82EDF89C7x6I" TargetMode="External"/><Relationship Id="rId72" Type="http://schemas.openxmlformats.org/officeDocument/2006/relationships/hyperlink" Target="consultantplus://offline/ref=5D62CB1C5BE3F0F0104968F1952F1DA818F4B56EEF259C05A55B137322C5C6E15D135DFD66AEEDD82EDF82C7x4I" TargetMode="External"/><Relationship Id="rId375" Type="http://schemas.openxmlformats.org/officeDocument/2006/relationships/hyperlink" Target="consultantplus://offline/ref=5D62CB1C5BE3F0F0104968F1952F1DA818F4B56EE2259807AF5B137322C5C6E15D135DFD66AEEDD82EDE83C7x4I" TargetMode="External"/><Relationship Id="rId582" Type="http://schemas.openxmlformats.org/officeDocument/2006/relationships/hyperlink" Target="consultantplus://offline/ref=5D62CB1C5BE3F0F0104968F1952F1DA818F4B56EEC279708A05B137322C5C6E15D135DFD66AEEDD82EDF86C7x1I" TargetMode="External"/><Relationship Id="rId638" Type="http://schemas.openxmlformats.org/officeDocument/2006/relationships/hyperlink" Target="consultantplus://offline/ref=5D62CB1C5BE3F0F0104968F1952F1DA818F4B56EEB259802A3504E792A9CCAE35A1C02EA61E7E1D92EDF8373C9x9I" TargetMode="External"/><Relationship Id="rId803" Type="http://schemas.openxmlformats.org/officeDocument/2006/relationships/hyperlink" Target="consultantplus://offline/ref=5D62CB1C5BE3F0F0104968F1952F1DA818F4B56EEB259802A3504E792A9CCAE35A1C02EA61E7E1D92EDF8474C9x9I" TargetMode="External"/><Relationship Id="rId845" Type="http://schemas.openxmlformats.org/officeDocument/2006/relationships/hyperlink" Target="consultantplus://offline/ref=5D62CB1C5BE3F0F0104968F1952F1DA818F4B56EEB259802A3504E792A9CCAE35A1C02EA61E7E1D92EDF8475C9xCI" TargetMode="External"/><Relationship Id="rId3" Type="http://schemas.openxmlformats.org/officeDocument/2006/relationships/settings" Target="settings.xml"/><Relationship Id="rId235" Type="http://schemas.openxmlformats.org/officeDocument/2006/relationships/hyperlink" Target="consultantplus://offline/ref=5D62CB1C5BE3F0F0104968F1952F1DA818F4B56EEB259802A3504E792A9CCAE35A1C02EA61E7E1D92EDF8177C9x9I" TargetMode="External"/><Relationship Id="rId277" Type="http://schemas.openxmlformats.org/officeDocument/2006/relationships/hyperlink" Target="consultantplus://offline/ref=5D62CB1C5BE3F0F0104968F1952F1DA818F4B56EEB259802A3504E792A9CCAE35A1C02EA61E7E1D92EDF8172C9xAI" TargetMode="External"/><Relationship Id="rId400" Type="http://schemas.openxmlformats.org/officeDocument/2006/relationships/hyperlink" Target="consultantplus://offline/ref=5D62CB1C5BE3F0F0104976FC834340A319FEEB63EE219456FB04482E75CCCCB61A5C04BF22A1EBDBC2xEI" TargetMode="External"/><Relationship Id="rId442" Type="http://schemas.openxmlformats.org/officeDocument/2006/relationships/hyperlink" Target="consultantplus://offline/ref=5D62CB1C5BE3F0F0104968F1952F1DA818F4B56EEC2C9801A35B137322C5C6E15D135DFD66AEEDD82EDE82C7x4I" TargetMode="External"/><Relationship Id="rId484" Type="http://schemas.openxmlformats.org/officeDocument/2006/relationships/hyperlink" Target="consultantplus://offline/ref=5D62CB1C5BE3F0F0104968F1952F1DA818F4B56EEB259802A3504E792A9CCAE35A1C02EA61E7E1D92EDF8274C9xBI" TargetMode="External"/><Relationship Id="rId705" Type="http://schemas.openxmlformats.org/officeDocument/2006/relationships/hyperlink" Target="consultantplus://offline/ref=5D62CB1C5BE3F0F0104968F1952F1DA818F4B56EEC2C9801A35B137322C5C6E15D135DFD66AEEDD82EDE88C7xFI" TargetMode="External"/><Relationship Id="rId887" Type="http://schemas.openxmlformats.org/officeDocument/2006/relationships/theme" Target="theme/theme1.xml"/><Relationship Id="rId137" Type="http://schemas.openxmlformats.org/officeDocument/2006/relationships/hyperlink" Target="consultantplus://offline/ref=5D62CB1C5BE3F0F0104968F1952F1DA818F4B56EE9279809A65B137322C5C6E15D135DFD66AEEDD82EDF80C7xFI" TargetMode="External"/><Relationship Id="rId302" Type="http://schemas.openxmlformats.org/officeDocument/2006/relationships/hyperlink" Target="consultantplus://offline/ref=5D62CB1C5BE3F0F0104976FC834340A319FEEB63EE279456FB04482E75CCxCI" TargetMode="External"/><Relationship Id="rId344" Type="http://schemas.openxmlformats.org/officeDocument/2006/relationships/hyperlink" Target="consultantplus://offline/ref=5D62CB1C5BE3F0F0104976FC834340A319FEEB63EE219456FB04482E75CCxCI" TargetMode="External"/><Relationship Id="rId691" Type="http://schemas.openxmlformats.org/officeDocument/2006/relationships/hyperlink" Target="consultantplus://offline/ref=5D62CB1C5BE3F0F0104968F1952F1DA818F4B56EE2259807AF5B137322C5C6E15D135DFD66AEEDD82EDE86C7x3I" TargetMode="External"/><Relationship Id="rId747" Type="http://schemas.openxmlformats.org/officeDocument/2006/relationships/hyperlink" Target="consultantplus://offline/ref=5D62CB1C5BE3F0F0104968F1952F1DA818F4B56EE2239D00A45B137322C5C6E15D135DFD66AEEDD82EDC81C7x7I" TargetMode="External"/><Relationship Id="rId789" Type="http://schemas.openxmlformats.org/officeDocument/2006/relationships/hyperlink" Target="consultantplus://offline/ref=5D62CB1C5BE3F0F0104968F1952F1DA818F4B56EE3209E01A15B137322C5C6E15D135DFD66AEEDD82EDE80C7x4I" TargetMode="External"/><Relationship Id="rId41" Type="http://schemas.openxmlformats.org/officeDocument/2006/relationships/hyperlink" Target="consultantplus://offline/ref=5D62CB1C5BE3F0F0104968F1952F1DA818F4B56EE9279809A65B137322C5C6E15D135DFD66AEEDD82EDF80C7xEI" TargetMode="External"/><Relationship Id="rId83" Type="http://schemas.openxmlformats.org/officeDocument/2006/relationships/hyperlink" Target="consultantplus://offline/ref=5D62CB1C5BE3F0F0104968F1952F1DA818F4B56EEF259C05A55B137322C5C6E15D135DFD66AEEDD82EDF82C7xFI" TargetMode="External"/><Relationship Id="rId179" Type="http://schemas.openxmlformats.org/officeDocument/2006/relationships/hyperlink" Target="consultantplus://offline/ref=5D62CB1C5BE3F0F0104968F1952F1DA818F4B56EE2239D00A45B137322C5C6E15D135DFD66AEEDD82EDF84C7x4I" TargetMode="External"/><Relationship Id="rId386" Type="http://schemas.openxmlformats.org/officeDocument/2006/relationships/hyperlink" Target="consultantplus://offline/ref=5D62CB1C5BE3F0F0104968F1952F1DA818F4B56EE2239D00A45B137322C5C6E15D135DFD66AEEDD82EDE84C7x0I" TargetMode="External"/><Relationship Id="rId551" Type="http://schemas.openxmlformats.org/officeDocument/2006/relationships/hyperlink" Target="consultantplus://offline/ref=5D62CB1C5BE3F0F0104968F1952F1DA818F4B56EEC2C9801A35B137322C5C6E15D135DFD66AEEDD82EDE85C7x2I" TargetMode="External"/><Relationship Id="rId593" Type="http://schemas.openxmlformats.org/officeDocument/2006/relationships/hyperlink" Target="consultantplus://offline/ref=5D62CB1C5BE3F0F0104968F1952F1DA818F4B56EE2239D00A45B137322C5C6E15D135DFD66AEEDD82EDD80C7x5I" TargetMode="External"/><Relationship Id="rId607" Type="http://schemas.openxmlformats.org/officeDocument/2006/relationships/hyperlink" Target="consultantplus://offline/ref=5D62CB1C5BE3F0F0104968F1952F1DA818F4B56EE3209E01A15B137322C5C6E15D135DFD66AEEDD82EDF87C7xEI" TargetMode="External"/><Relationship Id="rId649" Type="http://schemas.openxmlformats.org/officeDocument/2006/relationships/hyperlink" Target="consultantplus://offline/ref=5D62CB1C5BE3F0F0104968F1952F1DA818F4B56EEC209603AF5B137322C5C6E15D135DFD66AEEDD82EDF88C7x6I" TargetMode="External"/><Relationship Id="rId814" Type="http://schemas.openxmlformats.org/officeDocument/2006/relationships/hyperlink" Target="consultantplus://offline/ref=5D62CB1C5BE3F0F0104968F1952F1DA818F4B56EE2259807AF5B137322C5C6E15D135DFD66AEEDD82EDE89C7x7I" TargetMode="External"/><Relationship Id="rId856" Type="http://schemas.openxmlformats.org/officeDocument/2006/relationships/hyperlink" Target="consultantplus://offline/ref=5D62CB1C5BE3F0F0104968F1952F1DA818F4B56EEC2C9801A35B137322C5C6E15D135DFD66AEEDD82EDC89C7x0I" TargetMode="External"/><Relationship Id="rId190" Type="http://schemas.openxmlformats.org/officeDocument/2006/relationships/hyperlink" Target="consultantplus://offline/ref=5D62CB1C5BE3F0F0104968F1952F1DA818F4B56EEB259802A3504E792A9CCAE35A1C02EA61E7E1D92EDF8073C9x0I" TargetMode="External"/><Relationship Id="rId204" Type="http://schemas.openxmlformats.org/officeDocument/2006/relationships/hyperlink" Target="consultantplus://offline/ref=5D62CB1C5BE3F0F0104968F1952F1DA818F4B56EE2259807AF5B137322C5C6E15D135DFD66AEEDD82EDF87C7x0I" TargetMode="External"/><Relationship Id="rId246" Type="http://schemas.openxmlformats.org/officeDocument/2006/relationships/hyperlink" Target="consultantplus://offline/ref=5D62CB1C5BE3F0F0104968F1952F1DA818F4B56EEF259C05A55B137322C5C6E15D135DFD66AEEDD82EDF88C7x7I" TargetMode="External"/><Relationship Id="rId288" Type="http://schemas.openxmlformats.org/officeDocument/2006/relationships/hyperlink" Target="consultantplus://offline/ref=5D62CB1C5BE3F0F0104968F1952F1DA818F4B56EEC209603AF5B137322C5C6E15D135DFD66AEEDD82EDF81C7x3I" TargetMode="External"/><Relationship Id="rId411" Type="http://schemas.openxmlformats.org/officeDocument/2006/relationships/hyperlink" Target="consultantplus://offline/ref=5D62CB1C5BE3F0F0104968F1952F1DA818F4B56EEB259802A3504E792A9CCAE35A1C02EA61E7E1D92EDF817FC9xBI" TargetMode="External"/><Relationship Id="rId453" Type="http://schemas.openxmlformats.org/officeDocument/2006/relationships/hyperlink" Target="consultantplus://offline/ref=5D62CB1C5BE3F0F0104976FC834340A319FEEB63EE219456FB04482E75CCxCI" TargetMode="External"/><Relationship Id="rId509" Type="http://schemas.openxmlformats.org/officeDocument/2006/relationships/hyperlink" Target="consultantplus://offline/ref=5D62CB1C5BE3F0F0104968F1952F1DA818F4B56EEF259C05A55B137322C5C6E15D135DFD66AEEDD82EDE84C7x4I" TargetMode="External"/><Relationship Id="rId660" Type="http://schemas.openxmlformats.org/officeDocument/2006/relationships/hyperlink" Target="consultantplus://offline/ref=5D62CB1C5BE3F0F0104968F1952F1DA818F4B56EEB259802A3504E792A9CCAE35A1C02EA61E7E1D92EDF8373C9xCI" TargetMode="External"/><Relationship Id="rId106" Type="http://schemas.openxmlformats.org/officeDocument/2006/relationships/hyperlink" Target="consultantplus://offline/ref=5D62CB1C5BE3F0F0104968F1952F1DA818F4B56EE2239D00A45B137322C5C6E15D135DFD66AEEDD82EDF82C7xEI" TargetMode="External"/><Relationship Id="rId313" Type="http://schemas.openxmlformats.org/officeDocument/2006/relationships/hyperlink" Target="consultantplus://offline/ref=5D62CB1C5BE3F0F0104968F1952F1DA818F4B56EE2239D00A45B137322C5C6E15D135DFD66AEEDD82EDF89C7x0I" TargetMode="External"/><Relationship Id="rId495" Type="http://schemas.openxmlformats.org/officeDocument/2006/relationships/hyperlink" Target="consultantplus://offline/ref=5D62CB1C5BE3F0F0104968F1952F1DA818F4B56EEC2C9801A35B137322C5C6E15D135DFD66AEEDD82EDE82C7x3I" TargetMode="External"/><Relationship Id="rId716" Type="http://schemas.openxmlformats.org/officeDocument/2006/relationships/hyperlink" Target="consultantplus://offline/ref=5D62CB1C5BE3F0F0104976FC834340A319FEEB63EE279456FB04482E75CCxCI" TargetMode="External"/><Relationship Id="rId758" Type="http://schemas.openxmlformats.org/officeDocument/2006/relationships/hyperlink" Target="consultantplus://offline/ref=5D62CB1C5BE3F0F0104968F1952F1DA818F4B56EEB259802A3504E792A9CCAE35A1C02EA61E7E1D92EDF8477C9xDI" TargetMode="External"/><Relationship Id="rId10" Type="http://schemas.openxmlformats.org/officeDocument/2006/relationships/hyperlink" Target="consultantplus://offline/ref=5D62CB1C5BE3F0F0104968F1952F1DA818F4B56EEC2C9801A35B137322C5C6E15D135DFD66AEEDD82EDF80C7x1I" TargetMode="External"/><Relationship Id="rId52" Type="http://schemas.openxmlformats.org/officeDocument/2006/relationships/hyperlink" Target="consultantplus://offline/ref=5D62CB1C5BE3F0F0104968F1952F1DA818F4B56EEC2C9801A35B137322C5C6E15D135DFD66AEEDD82EDF82C7x6I" TargetMode="External"/><Relationship Id="rId94" Type="http://schemas.openxmlformats.org/officeDocument/2006/relationships/hyperlink" Target="consultantplus://offline/ref=5D62CB1C5BE3F0F0104968F1952F1DA818F4B56EEF259C05A55B137322C5C6E15D135DFD66AEEDD82EDF84C7x3I" TargetMode="External"/><Relationship Id="rId148" Type="http://schemas.openxmlformats.org/officeDocument/2006/relationships/hyperlink" Target="consultantplus://offline/ref=5D62CB1C5BE3F0F0104968F1952F1DA818F4B56EEB249705A2524E792A9CCAE35A1C02EA61E7E1D92EDF8077C9x0I" TargetMode="External"/><Relationship Id="rId355" Type="http://schemas.openxmlformats.org/officeDocument/2006/relationships/hyperlink" Target="consultantplus://offline/ref=5D62CB1C5BE3F0F0104968F1952F1DA818F4B56EE2239D00A45B137322C5C6E15D135DFD66AEEDD82EDE83C7xFI" TargetMode="External"/><Relationship Id="rId397" Type="http://schemas.openxmlformats.org/officeDocument/2006/relationships/hyperlink" Target="consultantplus://offline/ref=5D62CB1C5BE3F0F0104968F1952F1DA818F4B56EE2239D00A45B137322C5C6E15D135DFD66AEEDD82EDE85C7x2I" TargetMode="External"/><Relationship Id="rId520" Type="http://schemas.openxmlformats.org/officeDocument/2006/relationships/hyperlink" Target="consultantplus://offline/ref=5D62CB1C5BE3F0F0104968F1952F1DA818F4B56EEC2C9801A35B137322C5C6E15D135DFD66AEEDD82EDE84C7x1I" TargetMode="External"/><Relationship Id="rId562" Type="http://schemas.openxmlformats.org/officeDocument/2006/relationships/hyperlink" Target="consultantplus://offline/ref=5D62CB1C5BE3F0F0104968F1952F1DA818F4B56EE3209E01A15B137322C5C6E15D135DFD66AEEDD82EDF84C7x1I" TargetMode="External"/><Relationship Id="rId618" Type="http://schemas.openxmlformats.org/officeDocument/2006/relationships/hyperlink" Target="consultantplus://offline/ref=5D62CB1C5BE3F0F0104968F1952F1DA818F4B56EEB259802A3504E792A9CCAE35A1C02EA61E7E1D92EDF8375C9xCI" TargetMode="External"/><Relationship Id="rId825" Type="http://schemas.openxmlformats.org/officeDocument/2006/relationships/hyperlink" Target="consultantplus://offline/ref=5D62CB1C5BE3F0F0104968F1952F1DA818F4B56EE3209E01A15B137322C5C6E15D135DFD66AEEDD82EDE81C7x7I" TargetMode="External"/><Relationship Id="rId215" Type="http://schemas.openxmlformats.org/officeDocument/2006/relationships/hyperlink" Target="consultantplus://offline/ref=5D62CB1C5BE3F0F0104968F1952F1DA818F4B56EEB259802A3504E792A9CCAE35A1C02EA61E7E1D92EDF8176C9x1I" TargetMode="External"/><Relationship Id="rId257" Type="http://schemas.openxmlformats.org/officeDocument/2006/relationships/hyperlink" Target="consultantplus://offline/ref=5D62CB1C5BE3F0F0104968F1952F1DA818F4B56EEC209603AF5B137322C5C6E15D135DFD66AEEDD82EDF81C7x4I" TargetMode="External"/><Relationship Id="rId422" Type="http://schemas.openxmlformats.org/officeDocument/2006/relationships/hyperlink" Target="consultantplus://offline/ref=5D62CB1C5BE3F0F0104976FC834340A319FEEB63EE279456FB04482E75CCxCI" TargetMode="External"/><Relationship Id="rId464" Type="http://schemas.openxmlformats.org/officeDocument/2006/relationships/hyperlink" Target="consultantplus://offline/ref=5D62CB1C5BE3F0F0104968F1952F1DA818F4B56EEB259802A3504E792A9CCAE35A1C02EA61E7E1D92EDF8276C9xDI" TargetMode="External"/><Relationship Id="rId867" Type="http://schemas.openxmlformats.org/officeDocument/2006/relationships/hyperlink" Target="consultantplus://offline/ref=5D62CB1C5BE3F0F0104968F1952F1DA818F4B56EEB219908A25B137322C5C6E1C5xDI" TargetMode="External"/><Relationship Id="rId299" Type="http://schemas.openxmlformats.org/officeDocument/2006/relationships/hyperlink" Target="consultantplus://offline/ref=5D62CB1C5BE3F0F0104968F1952F1DA818F4B56EEC279708A05B137322C5C6E15D135DFD66AEEDD82EDF83C7x0I" TargetMode="External"/><Relationship Id="rId727" Type="http://schemas.openxmlformats.org/officeDocument/2006/relationships/hyperlink" Target="consultantplus://offline/ref=5D62CB1C5BE3F0F0104968F1952F1DA818F4B56EEB259802A3504E792A9CCAE35A1C02EA61E7E1D92EDF8476C9xFI" TargetMode="External"/><Relationship Id="rId63" Type="http://schemas.openxmlformats.org/officeDocument/2006/relationships/hyperlink" Target="consultantplus://offline/ref=5D62CB1C5BE3F0F0104968F1952F1DA818F4B56EEF259C05A55B137322C5C6E15D135DFD66AEEDD82EDF81C7x2I" TargetMode="External"/><Relationship Id="rId159" Type="http://schemas.openxmlformats.org/officeDocument/2006/relationships/hyperlink" Target="consultantplus://offline/ref=5D62CB1C5BE3F0F0104968F1952F1DA818F4B56EEF259C05A55B137322C5C6E15D135DFD66AEEDD82EDF87C7x4I" TargetMode="External"/><Relationship Id="rId366" Type="http://schemas.openxmlformats.org/officeDocument/2006/relationships/hyperlink" Target="consultantplus://offline/ref=5D62CB1C5BE3F0F0104968F1952F1DA818F4B56EEB259802A3504E792A9CCAE35A1C02EA61E7E1D92EDF8171C9xDI" TargetMode="External"/><Relationship Id="rId573" Type="http://schemas.openxmlformats.org/officeDocument/2006/relationships/hyperlink" Target="consultantplus://offline/ref=5D62CB1C5BE3F0F0104968F1952F1DA818F4B56EE3209E01A15B137322C5C6E15D135DFD66AEEDD82EDF85C7x3I" TargetMode="External"/><Relationship Id="rId780" Type="http://schemas.openxmlformats.org/officeDocument/2006/relationships/hyperlink" Target="consultantplus://offline/ref=5D62CB1C5BE3F0F0104968F1952F1DA818F4B56EE3209E01A15B137322C5C6E15D135DFD66AEEDD82EDF89C7x5I" TargetMode="External"/><Relationship Id="rId226" Type="http://schemas.openxmlformats.org/officeDocument/2006/relationships/hyperlink" Target="consultantplus://offline/ref=5D62CB1C5BE3F0F0104968F1952F1DA818F4B56EEB259802A3504E792A9CCAE35A1C02EA61E7E1D92EDF8176C9x0I" TargetMode="External"/><Relationship Id="rId433" Type="http://schemas.openxmlformats.org/officeDocument/2006/relationships/hyperlink" Target="consultantplus://offline/ref=5D62CB1C5BE3F0F0104976FC834340A319FEEB63EE279456FB04482E75CCxCI" TargetMode="External"/><Relationship Id="rId878" Type="http://schemas.openxmlformats.org/officeDocument/2006/relationships/hyperlink" Target="consultantplus://offline/ref=5D62CB1C5BE3F0F0104968F1952F1DA818F4B56EEC209603AF5B137322C5C6E15D135DFD66AEEDD82EDE83C7x7I" TargetMode="External"/><Relationship Id="rId640" Type="http://schemas.openxmlformats.org/officeDocument/2006/relationships/hyperlink" Target="consultantplus://offline/ref=5D62CB1C5BE3F0F0104968F1952F1DA818F4B56EEB259802A3504E792A9CCAE35A1C02EA61E7E1D92EDF8373C9xAI" TargetMode="External"/><Relationship Id="rId738" Type="http://schemas.openxmlformats.org/officeDocument/2006/relationships/hyperlink" Target="consultantplus://offline/ref=5D62CB1C5BE3F0F0104968F1952F1DA818F4B56EE2239D00A45B137322C5C6E15D135DFD66AEEDD82EDC80C7x3I" TargetMode="External"/><Relationship Id="rId74" Type="http://schemas.openxmlformats.org/officeDocument/2006/relationships/hyperlink" Target="consultantplus://offline/ref=5D62CB1C5BE3F0F0104968F1952F1DA818F4B56EE2259807AF5B137322C5C6E15D135DFD66AEEDD82EDF82C7x4I" TargetMode="External"/><Relationship Id="rId377" Type="http://schemas.openxmlformats.org/officeDocument/2006/relationships/hyperlink" Target="consultantplus://offline/ref=5D62CB1C5BE3F0F0104968F1952F1DA818F4B56EE2259807AF5B137322C5C6E15D135DFD66AEEDD82EDE83C7x5I" TargetMode="External"/><Relationship Id="rId500" Type="http://schemas.openxmlformats.org/officeDocument/2006/relationships/hyperlink" Target="consultantplus://offline/ref=5D62CB1C5BE3F0F0104968F1952F1DA818F4B56EEB259802A3504E792A9CCAE35A1C02EA61E7E1D92EDF8273C9xDI" TargetMode="External"/><Relationship Id="rId584" Type="http://schemas.openxmlformats.org/officeDocument/2006/relationships/hyperlink" Target="consultantplus://offline/ref=5D62CB1C5BE3F0F0104968F1952F1DA818F4B56EE2239D00A45B137322C5C6E15D135DFD66AEEDD82EDE89C7xEI" TargetMode="External"/><Relationship Id="rId805" Type="http://schemas.openxmlformats.org/officeDocument/2006/relationships/hyperlink" Target="consultantplus://offline/ref=5D62CB1C5BE3F0F0104968F1952F1DA818F4B56EE2259807AF5B137322C5C6E15D135DFD66AEEDD82EDE88C7xFI"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5D62CB1C5BE3F0F0104968F1952F1DA818F4B56EEF259C05A55B137322C5C6E15D135DFD66AEEDD82EDF87C7x1I" TargetMode="External"/><Relationship Id="rId791" Type="http://schemas.openxmlformats.org/officeDocument/2006/relationships/hyperlink" Target="consultantplus://offline/ref=5D62CB1C5BE3F0F0104968F1952F1DA818F4B56EE2239D00A45B137322C5C6E15D135DFD66AEEDD82EDC82C7x1I" TargetMode="External"/><Relationship Id="rId444" Type="http://schemas.openxmlformats.org/officeDocument/2006/relationships/hyperlink" Target="consultantplus://offline/ref=5D62CB1C5BE3F0F0104976FC834340A319FEEB63EE219456FB04482E75CCCCB61A5C04BF22A1EDD0C2xEI" TargetMode="External"/><Relationship Id="rId651" Type="http://schemas.openxmlformats.org/officeDocument/2006/relationships/hyperlink" Target="consultantplus://offline/ref=5D62CB1C5BE3F0F0104968F1952F1DA818F4B56EE2259807AF5B137322C5C6E15D135DFD66AEEDD82EDE85C7xEI" TargetMode="External"/><Relationship Id="rId749" Type="http://schemas.openxmlformats.org/officeDocument/2006/relationships/hyperlink" Target="consultantplus://offline/ref=5D62CB1C5BE3F0F0104968F1952F1DA818F4B56EEF259C05A55B137322C5C6E15D135DFD66AEEDD82EDE89C7x1I" TargetMode="External"/><Relationship Id="rId290" Type="http://schemas.openxmlformats.org/officeDocument/2006/relationships/hyperlink" Target="consultantplus://offline/ref=5D62CB1C5BE3F0F0104968F1952F1DA818F4B56EE2239D00A45B137322C5C6E15D135DFD66AEEDD82EDF88C7x0I" TargetMode="External"/><Relationship Id="rId304" Type="http://schemas.openxmlformats.org/officeDocument/2006/relationships/hyperlink" Target="consultantplus://offline/ref=5D62CB1C5BE3F0F0104968F1952F1DA818F4B56EEC279708A05B137322C5C6E15D135DFD66AEEDD82EDF83C7xFI" TargetMode="External"/><Relationship Id="rId388" Type="http://schemas.openxmlformats.org/officeDocument/2006/relationships/hyperlink" Target="consultantplus://offline/ref=5D62CB1C5BE3F0F0104968F1952F1DA818F4B56EE3209E01A15B137322C5C6E15D135DFD66AEEDD82EDF83C7x5I" TargetMode="External"/><Relationship Id="rId511" Type="http://schemas.openxmlformats.org/officeDocument/2006/relationships/hyperlink" Target="consultantplus://offline/ref=5D62CB1C5BE3F0F0104968F1952F1DA818F4B56EEB259802A3504E792A9CCAE35A1C02EA61E7E1D92EDF8270C9x9I" TargetMode="External"/><Relationship Id="rId609" Type="http://schemas.openxmlformats.org/officeDocument/2006/relationships/hyperlink" Target="consultantplus://offline/ref=5D62CB1C5BE3F0F0104968F1952F1DA818F4B56EE3209E01A15B137322C5C6E15D135DFD66AEEDD82EDF88C7x6I" TargetMode="External"/><Relationship Id="rId85" Type="http://schemas.openxmlformats.org/officeDocument/2006/relationships/hyperlink" Target="consultantplus://offline/ref=5D62CB1C5BE3F0F0104968F1952F1DA818F4B56EEF259C05A55B137322C5C6E15D135DFD66AEEDD82EDF83C7x4I" TargetMode="External"/><Relationship Id="rId150" Type="http://schemas.openxmlformats.org/officeDocument/2006/relationships/hyperlink" Target="consultantplus://offline/ref=5D62CB1C5BE3F0F0104968F1952F1DA818F4B56EEB259802A3504E792A9CCAE35A1C02EA61E7E1D92EDF8074C9xFI" TargetMode="External"/><Relationship Id="rId595" Type="http://schemas.openxmlformats.org/officeDocument/2006/relationships/hyperlink" Target="consultantplus://offline/ref=5D62CB1C5BE3F0F0104968F1952F1DA818F4B56EEC2C9801A35B137322C5C6E15D135DFD66AEEDD82EDE87C7x5I" TargetMode="External"/><Relationship Id="rId816" Type="http://schemas.openxmlformats.org/officeDocument/2006/relationships/hyperlink" Target="consultantplus://offline/ref=5D62CB1C5BE3F0F0104968F1952F1DA818F4B56EE2259807AF5B137322C5C6E15D135DFD66AEEDD82EDE89C7x5I" TargetMode="External"/><Relationship Id="rId248" Type="http://schemas.openxmlformats.org/officeDocument/2006/relationships/hyperlink" Target="consultantplus://offline/ref=5D62CB1C5BE3F0F0104968F1952F1DA818F4B56EE2239D00A45B137322C5C6E15D135DFD66AEEDD82EDF85C7xEI" TargetMode="External"/><Relationship Id="rId455" Type="http://schemas.openxmlformats.org/officeDocument/2006/relationships/hyperlink" Target="consultantplus://offline/ref=5D62CB1C5BE3F0F0104968F1952F1DA818F4B56EEF259C05A55B137322C5C6E15D135DFD66AEEDD82EDE82C7x3I" TargetMode="External"/><Relationship Id="rId662" Type="http://schemas.openxmlformats.org/officeDocument/2006/relationships/hyperlink" Target="consultantplus://offline/ref=5D62CB1C5BE3F0F0104968F1952F1DA818F4B56EEB259802A3504E792A9CCAE35A1C02EA61E7E1D92EDF8370C9xDI" TargetMode="External"/><Relationship Id="rId12" Type="http://schemas.openxmlformats.org/officeDocument/2006/relationships/hyperlink" Target="consultantplus://offline/ref=5D62CB1C5BE3F0F0104968F1952F1DA818F4B56EE2239D00A45B137322C5C6E15D135DFD66AEEDD82EDF80C7x1I" TargetMode="External"/><Relationship Id="rId108" Type="http://schemas.openxmlformats.org/officeDocument/2006/relationships/hyperlink" Target="consultantplus://offline/ref=5D62CB1C5BE3F0F0104968F1952F1DA818F4B56EE2259807AF5B137322C5C6E15D135DFD66AEEDD82EDF84C7x1I" TargetMode="External"/><Relationship Id="rId315" Type="http://schemas.openxmlformats.org/officeDocument/2006/relationships/hyperlink" Target="consultantplus://offline/ref=5D62CB1C5BE3F0F0104968F1952F1DA818F4B56EEB259802A3504E792A9CCAE35A1C02EA61E7E1D92EDF8173C9x0I" TargetMode="External"/><Relationship Id="rId522" Type="http://schemas.openxmlformats.org/officeDocument/2006/relationships/hyperlink" Target="consultantplus://offline/ref=5D62CB1C5BE3F0F0104968F1952F1DA818F4B56EEC2C9801A35B137322C5C6E15D135DFD66AEEDD82EDE84C7xEI" TargetMode="External"/><Relationship Id="rId96" Type="http://schemas.openxmlformats.org/officeDocument/2006/relationships/hyperlink" Target="consultantplus://offline/ref=5D62CB1C5BE3F0F0104968F1952F1DA818F4B56EEB259802A3504E792A9CCAE35A1C02EA61E7E1D92EDF8077C9xDI" TargetMode="External"/><Relationship Id="rId161" Type="http://schemas.openxmlformats.org/officeDocument/2006/relationships/hyperlink" Target="consultantplus://offline/ref=5D62CB1C5BE3F0F0104968F1952F1DA818F4B56EE2239D00A45B137322C5C6E15D135DFD66AEEDD82EDF83C7x1I" TargetMode="External"/><Relationship Id="rId399" Type="http://schemas.openxmlformats.org/officeDocument/2006/relationships/hyperlink" Target="consultantplus://offline/ref=5D62CB1C5BE3F0F0104968F1952F1DA818F4B56EE2239D00A45B137322C5C6E15D135DFD66AEEDD82EDE85C7x0I" TargetMode="External"/><Relationship Id="rId827" Type="http://schemas.openxmlformats.org/officeDocument/2006/relationships/hyperlink" Target="consultantplus://offline/ref=5D62CB1C5BE3F0F0104968F1952F1DA818F4B56EEC279708A05B137322C5C6E15D135DFD66AEEDD82EDE82C7x0I" TargetMode="External"/><Relationship Id="rId259" Type="http://schemas.openxmlformats.org/officeDocument/2006/relationships/hyperlink" Target="consultantplus://offline/ref=5D62CB1C5BE3F0F0104976FC834340A319FEEB63EE279456FB04482E75CCCCB61A5C04BF22A3E9DAC2xCI" TargetMode="External"/><Relationship Id="rId466" Type="http://schemas.openxmlformats.org/officeDocument/2006/relationships/hyperlink" Target="consultantplus://offline/ref=5D62CB1C5BE3F0F0104968F1952F1DA818F4B56EEB259802A3504E792A9CCAE35A1C02EA61E7E1D92EDF8276C9xCI" TargetMode="External"/><Relationship Id="rId673" Type="http://schemas.openxmlformats.org/officeDocument/2006/relationships/hyperlink" Target="consultantplus://offline/ref=5D62CB1C5BE3F0F0104968F1952F1DA818F4B56EE2239D00A45B137322C5C6E15D135DFD66AEEDD82EDD86C7x4I" TargetMode="External"/><Relationship Id="rId880" Type="http://schemas.openxmlformats.org/officeDocument/2006/relationships/hyperlink" Target="consultantplus://offline/ref=5D62CB1C5BE3F0F0104968F1952F1DA818F4B56EEC209603AF5B137322C5C6E15D135DFD66AEEDD82EDE83C7x7I" TargetMode="External"/><Relationship Id="rId23" Type="http://schemas.openxmlformats.org/officeDocument/2006/relationships/hyperlink" Target="consultantplus://offline/ref=5D62CB1C5BE3F0F0104968F1952F1DA818F4B56EEC2C9707A55B137322C5C6E1C5xDI" TargetMode="External"/><Relationship Id="rId119" Type="http://schemas.openxmlformats.org/officeDocument/2006/relationships/hyperlink" Target="consultantplus://offline/ref=5D62CB1C5BE3F0F0104976FC834340A319FEEB63EE219456FB04482E75CCCCB61A5C04BF22A1ECDDC2x6I" TargetMode="External"/><Relationship Id="rId326" Type="http://schemas.openxmlformats.org/officeDocument/2006/relationships/hyperlink" Target="consultantplus://offline/ref=5D62CB1C5BE3F0F0104968F1952F1DA818F4B56EEB259802A3504E792A9CCAE35A1C02EA61E7E1D92EDF8170C9xDI" TargetMode="External"/><Relationship Id="rId533" Type="http://schemas.openxmlformats.org/officeDocument/2006/relationships/hyperlink" Target="consultantplus://offline/ref=5D62CB1C5BE3F0F0104968F1952F1DA818F4B56EEB259802A3504E792A9CCAE35A1C02EA61E7E1D92EDF827EC9x8I" TargetMode="External"/><Relationship Id="rId740" Type="http://schemas.openxmlformats.org/officeDocument/2006/relationships/hyperlink" Target="consultantplus://offline/ref=5D62CB1C5BE3F0F0104968F1952F1DA818F4B56EE2239D00A45B137322C5C6E15D135DFD66AEEDD82EDC80C7x0I" TargetMode="External"/><Relationship Id="rId838" Type="http://schemas.openxmlformats.org/officeDocument/2006/relationships/hyperlink" Target="consultantplus://offline/ref=5D62CB1C5BE3F0F0104968F1952F1DA818F4B56EE2239D00A45B137322C5C6E15D135DFD66AEEDD82EDC83C7x1I" TargetMode="External"/><Relationship Id="rId172" Type="http://schemas.openxmlformats.org/officeDocument/2006/relationships/hyperlink" Target="consultantplus://offline/ref=5D62CB1C5BE3F0F0104968F1952F1DA818F4B56EEC279708A05B137322C5C6E15D135DFD66AEEDD82EDF81C7x3I" TargetMode="External"/><Relationship Id="rId477" Type="http://schemas.openxmlformats.org/officeDocument/2006/relationships/hyperlink" Target="consultantplus://offline/ref=5D62CB1C5BE3F0F0104968F1952F1DA818F4B56EEB259802A3504E792A9CCAE35A1C02EA61E7E1D92EDF8277C9xFI" TargetMode="External"/><Relationship Id="rId600" Type="http://schemas.openxmlformats.org/officeDocument/2006/relationships/hyperlink" Target="consultantplus://offline/ref=5D62CB1C5BE3F0F0104968F1952F1DA818F4B56EEB259802A3504E792A9CCAE35A1C02EA61E7E1D92EDF8374C9xCI" TargetMode="External"/><Relationship Id="rId684" Type="http://schemas.openxmlformats.org/officeDocument/2006/relationships/hyperlink" Target="consultantplus://offline/ref=5D62CB1C5BE3F0F0104968F1952F1DA818F4B56EEB259802A3504E792A9CCAE35A1C02EA61E7E1D92EDF837FC9x9I" TargetMode="External"/><Relationship Id="rId337" Type="http://schemas.openxmlformats.org/officeDocument/2006/relationships/hyperlink" Target="consultantplus://offline/ref=5D62CB1C5BE3F0F0104968F1952F1DA818F4B56EEC2C9801A35B137322C5C6E15D135DFD66AEEDD82EDF84C7x2I" TargetMode="External"/><Relationship Id="rId34" Type="http://schemas.openxmlformats.org/officeDocument/2006/relationships/hyperlink" Target="consultantplus://offline/ref=5D62CB1C5BE3F0F0104968F1952F1DA818F4B56EE2239D00A45B137322C5C6E15D135DFD66AEEDD82EDF81C7x7I" TargetMode="External"/><Relationship Id="rId544" Type="http://schemas.openxmlformats.org/officeDocument/2006/relationships/hyperlink" Target="consultantplus://offline/ref=5D62CB1C5BE3F0F0104968F1952F1DA818F4B56EE3209E01A15B137322C5C6E15D135DFD66AEEDD82EDF84C7x5I" TargetMode="External"/><Relationship Id="rId751" Type="http://schemas.openxmlformats.org/officeDocument/2006/relationships/hyperlink" Target="consultantplus://offline/ref=5D62CB1C5BE3F0F0104968F1952F1DA818F4B56EEC209603AF5B137322C5C6E15D135DFD66AEEDD82EDF89C7x5I" TargetMode="External"/><Relationship Id="rId849" Type="http://schemas.openxmlformats.org/officeDocument/2006/relationships/hyperlink" Target="consultantplus://offline/ref=5D62CB1C5BE3F0F0104968F1952F1DA818F4B56EEC2C9801A35B137322C5C6E15D135DFD66AEEDD82EDC89C7x5I" TargetMode="External"/><Relationship Id="rId183" Type="http://schemas.openxmlformats.org/officeDocument/2006/relationships/hyperlink" Target="consultantplus://offline/ref=5D62CB1C5BE3F0F0104968F1952F1DA818F4B56EEB259802A3504E792A9CCAE35A1C02EA61E7E1D92EDF8073C9x8I" TargetMode="External"/><Relationship Id="rId390" Type="http://schemas.openxmlformats.org/officeDocument/2006/relationships/hyperlink" Target="consultantplus://offline/ref=5D62CB1C5BE3F0F0104968F1952F1DA818F4B56EE2259807AF5B137322C5C6E15D135DFD66AEEDD82EDE83C7x3I" TargetMode="External"/><Relationship Id="rId404" Type="http://schemas.openxmlformats.org/officeDocument/2006/relationships/hyperlink" Target="consultantplus://offline/ref=5D62CB1C5BE3F0F0104976FC834340A319FEEB63EE219456FB04482E75CCCCB61A5C04BF22A1E9DDC2x6I" TargetMode="External"/><Relationship Id="rId611" Type="http://schemas.openxmlformats.org/officeDocument/2006/relationships/hyperlink" Target="consultantplus://offline/ref=5D62CB1C5BE3F0F0104968F1952F1DA818F4B56EEB259802A3504E792A9CCAE35A1C02EA61E7E1D92EDF8375C9xBI" TargetMode="External"/><Relationship Id="rId250" Type="http://schemas.openxmlformats.org/officeDocument/2006/relationships/hyperlink" Target="consultantplus://offline/ref=5D62CB1C5BE3F0F0104976FC834340A319FEEB63EE219456FB04482E75CCxCI" TargetMode="External"/><Relationship Id="rId488" Type="http://schemas.openxmlformats.org/officeDocument/2006/relationships/hyperlink" Target="consultantplus://offline/ref=5D62CB1C5BE3F0F0104968F1952F1DA818F4B56EEC209603AF5B137322C5C6E15D135DFD66AEEDD82EDF87C7x7I" TargetMode="External"/><Relationship Id="rId695" Type="http://schemas.openxmlformats.org/officeDocument/2006/relationships/hyperlink" Target="consultantplus://offline/ref=5D62CB1C5BE3F0F0104968F1952F1DA818F4B56EEC2C9801A35B137322C5C6E15D135DFD66AEEDD82EDE88C7x0I" TargetMode="External"/><Relationship Id="rId709" Type="http://schemas.openxmlformats.org/officeDocument/2006/relationships/hyperlink" Target="consultantplus://offline/ref=5D62CB1C5BE3F0F0104968F1952F1DA818F4B56EE2239D00A45B137322C5C6E15D135DFD66AEEDD82EDD89C7x0I" TargetMode="External"/><Relationship Id="rId45" Type="http://schemas.openxmlformats.org/officeDocument/2006/relationships/hyperlink" Target="consultantplus://offline/ref=5D62CB1C5BE3F0F0104968F1952F1DA818F4B56EE2239D00A45B137322C5C6E15D135DFD66AEEDD82EDF81C7x1I" TargetMode="External"/><Relationship Id="rId110" Type="http://schemas.openxmlformats.org/officeDocument/2006/relationships/hyperlink" Target="consultantplus://offline/ref=5D62CB1C5BE3F0F0104968F1952F1DA818F4B56EEB259802A3504E792A9CCAE35A1C02EA61E7E1D92EDF8077C9xEI" TargetMode="External"/><Relationship Id="rId348" Type="http://schemas.openxmlformats.org/officeDocument/2006/relationships/hyperlink" Target="consultantplus://offline/ref=5D62CB1C5BE3F0F0104968F1952F1DA818F4B56EE2239D00A45B137322C5C6E15D135DFD66AEEDD82EDE83C7x7I" TargetMode="External"/><Relationship Id="rId555" Type="http://schemas.openxmlformats.org/officeDocument/2006/relationships/hyperlink" Target="consultantplus://offline/ref=5D62CB1C5BE3F0F0104968F1952F1DA818F4B56EE3209E01A15B137322C5C6E15D135DFD66AEEDD82EDF84C7x2I" TargetMode="External"/><Relationship Id="rId762" Type="http://schemas.openxmlformats.org/officeDocument/2006/relationships/hyperlink" Target="consultantplus://offline/ref=5D62CB1C5BE3F0F0104968F1952F1DA818F4B56EEB259802A3504E792A9CCAE35A1C02EA61E7E1D92EDF8477C9xFI" TargetMode="External"/><Relationship Id="rId194" Type="http://schemas.openxmlformats.org/officeDocument/2006/relationships/hyperlink" Target="consultantplus://offline/ref=5D62CB1C5BE3F0F0104968F1952F1DA818F4B56EE2259807AF5B137322C5C6E15D135DFD66AEEDD82EDF86C7x1I" TargetMode="External"/><Relationship Id="rId208" Type="http://schemas.openxmlformats.org/officeDocument/2006/relationships/hyperlink" Target="consultantplus://offline/ref=5D62CB1C5BE3F0F0104976FC834340A319FEEB63EE219456FB04482E75CCxCI" TargetMode="External"/><Relationship Id="rId415" Type="http://schemas.openxmlformats.org/officeDocument/2006/relationships/hyperlink" Target="consultantplus://offline/ref=5D62CB1C5BE3F0F0104968F1952F1DA818F4B56EE2239D00A45B137322C5C6E15D135DFD66AEEDD82EDE86C7x0I" TargetMode="External"/><Relationship Id="rId622" Type="http://schemas.openxmlformats.org/officeDocument/2006/relationships/hyperlink" Target="consultantplus://offline/ref=5D62CB1C5BE3F0F0104968F1952F1DA818F4B56EEB259802A3504E792A9CCAE35A1C02EA61E7E1D92EDF8375C9x1I" TargetMode="External"/><Relationship Id="rId261" Type="http://schemas.openxmlformats.org/officeDocument/2006/relationships/hyperlink" Target="consultantplus://offline/ref=5D62CB1C5BE3F0F0104968F1952F1DA818F4B56EEF259C05A55B137322C5C6E15D135DFD66AEEDD82EDF89C7xEI" TargetMode="External"/><Relationship Id="rId499" Type="http://schemas.openxmlformats.org/officeDocument/2006/relationships/hyperlink" Target="consultantplus://offline/ref=5D62CB1C5BE3F0F0104968F1952F1DA818F4B56EEB259802A3504E792A9CCAE35A1C02EA61E7E1D92EDF8272C9x1I" TargetMode="External"/><Relationship Id="rId56" Type="http://schemas.openxmlformats.org/officeDocument/2006/relationships/hyperlink" Target="consultantplus://offline/ref=5D62CB1C5BE3F0F0104968F1952F1DA818F4B56EEB259802A3504E792A9CCAE35A1C02EA61E7E1D92EDF8077C9xBI" TargetMode="External"/><Relationship Id="rId359" Type="http://schemas.openxmlformats.org/officeDocument/2006/relationships/hyperlink" Target="consultantplus://offline/ref=5D62CB1C5BE3F0F0104968F1952F1DA818F4B56EE2239D00A45B137322C5C6E15D135DFD66AEEDD82EDE84C7x5I" TargetMode="External"/><Relationship Id="rId566" Type="http://schemas.openxmlformats.org/officeDocument/2006/relationships/hyperlink" Target="consultantplus://offline/ref=5D62CB1C5BE3F0F0104968F1952F1DA818F4B56EEC2C9801A35B137322C5C6E15D135DFD66AEEDD82EDE86C7x2I" TargetMode="External"/><Relationship Id="rId773" Type="http://schemas.openxmlformats.org/officeDocument/2006/relationships/hyperlink" Target="consultantplus://offline/ref=5D62CB1C5BE3F0F0104968F1952F1DA818F4B56EE3209E01A15B137322C5C6E15D135DFD66AEEDD82EDF88C7x0I" TargetMode="External"/><Relationship Id="rId121" Type="http://schemas.openxmlformats.org/officeDocument/2006/relationships/hyperlink" Target="consultantplus://offline/ref=5D62CB1C5BE3F0F0104968F1952F1DA818F4B56EEB259802A3504E792A9CCAE35A1C02EA61E7E1D92EDF8074C9xBI" TargetMode="External"/><Relationship Id="rId219" Type="http://schemas.openxmlformats.org/officeDocument/2006/relationships/hyperlink" Target="consultantplus://offline/ref=5D62CB1C5BE3F0F0104976FC834340A319FEEB63EE219456FB04482E75CCxCI" TargetMode="External"/><Relationship Id="rId426" Type="http://schemas.openxmlformats.org/officeDocument/2006/relationships/hyperlink" Target="consultantplus://offline/ref=5D62CB1C5BE3F0F0104968F1952F1DA818F4B56EE3209E01A15B137322C5C6E15D135DFD66AEEDD82EDF83C7x1I" TargetMode="External"/><Relationship Id="rId633" Type="http://schemas.openxmlformats.org/officeDocument/2006/relationships/hyperlink" Target="consultantplus://offline/ref=5D62CB1C5BE3F0F0104968F1952F1DA818F4B56EEB259802A3504E792A9CCAE35A1C02EA61E7E1D92EDF8372C9xCI" TargetMode="External"/><Relationship Id="rId840" Type="http://schemas.openxmlformats.org/officeDocument/2006/relationships/hyperlink" Target="consultantplus://offline/ref=5D62CB1C5BE3F0F0104968F1952F1DA818F4B56EE2239D00A45B137322C5C6E15D135DFD66AEEDD82EDC83C7xEI" TargetMode="External"/><Relationship Id="rId67" Type="http://schemas.openxmlformats.org/officeDocument/2006/relationships/hyperlink" Target="consultantplus://offline/ref=5D62CB1C5BE3F0F0104968F1952F1DA818F4B56EE2239D00A45B137322C5C6E15D135DFD66AEEDD82EDF82C7x4I" TargetMode="External"/><Relationship Id="rId272" Type="http://schemas.openxmlformats.org/officeDocument/2006/relationships/hyperlink" Target="consultantplus://offline/ref=5D62CB1C5BE3F0F0104968F1952F1DA818F4B56EEB259802A3504E792A9CCAE35A1C02EA61E7E1D92EDF8172C9x8I" TargetMode="External"/><Relationship Id="rId577" Type="http://schemas.openxmlformats.org/officeDocument/2006/relationships/hyperlink" Target="consultantplus://offline/ref=5D62CB1C5BE3F0F0104968F1952F1DA818F4B56EEF259C05A55B137322C5C6E15D135DFD66AEEDD82EDE87C7x2I" TargetMode="External"/><Relationship Id="rId700" Type="http://schemas.openxmlformats.org/officeDocument/2006/relationships/hyperlink" Target="consultantplus://offline/ref=5D62CB1C5BE3F0F0104968F1952F1DA818F4B56EEB259802A3504E792A9CCAE35A1C02EA61E7E1D92EDF837FC9xCI" TargetMode="External"/><Relationship Id="rId132" Type="http://schemas.openxmlformats.org/officeDocument/2006/relationships/hyperlink" Target="consultantplus://offline/ref=5D62CB1C5BE3F0F0104968F1952F1DA818F4B56EEB259802A3504E792A9CCAE35A1C02EA61E7E1D92EDF8074C9xCI" TargetMode="External"/><Relationship Id="rId784" Type="http://schemas.openxmlformats.org/officeDocument/2006/relationships/hyperlink" Target="consultantplus://offline/ref=5D62CB1C5BE3F0F0104968F1952F1DA818F4B56EE3209E01A15B137322C5C6E15D135DFD66AEEDD82EDF89C7x1I" TargetMode="External"/><Relationship Id="rId437" Type="http://schemas.openxmlformats.org/officeDocument/2006/relationships/hyperlink" Target="consultantplus://offline/ref=5D62CB1C5BE3F0F0104968F1952F1DA818F4B56EE2239D00A45B137322C5C6E15D135DFD66AEEDD82EDE87C7x0I" TargetMode="External"/><Relationship Id="rId644" Type="http://schemas.openxmlformats.org/officeDocument/2006/relationships/hyperlink" Target="consultantplus://offline/ref=5D62CB1C5BE3F0F0104976FC834340A319FEEB63EE219456FB04482E75CCCCB61A5C04BF22A2E9DDC2xAI" TargetMode="External"/><Relationship Id="rId851" Type="http://schemas.openxmlformats.org/officeDocument/2006/relationships/hyperlink" Target="consultantplus://offline/ref=5D62CB1C5BE3F0F0104968F1952F1DA818F4B56EE2259807AF5B137322C5C6E15D135DFD66AEEDD82EDD80C7xFI" TargetMode="External"/><Relationship Id="rId283" Type="http://schemas.openxmlformats.org/officeDocument/2006/relationships/hyperlink" Target="consultantplus://offline/ref=5D62CB1C5BE3F0F0104968F1952F1DA818F4B56EE2239D00A45B137322C5C6E15D135DFD66AEEDD82EDF88C7x2I" TargetMode="External"/><Relationship Id="rId490" Type="http://schemas.openxmlformats.org/officeDocument/2006/relationships/hyperlink" Target="consultantplus://offline/ref=5D62CB1C5BE3F0F0104968F1952F1DA818F4B56EEB259802A3504E792A9CCAE35A1C02EA61E7E1D92EDF8275C9xEI" TargetMode="External"/><Relationship Id="rId504" Type="http://schemas.openxmlformats.org/officeDocument/2006/relationships/hyperlink" Target="consultantplus://offline/ref=5D62CB1C5BE3F0F0104968F1952F1DA818F4B56EEF259C05A55B137322C5C6E15D135DFD66AEEDD82EDE83C7x1I" TargetMode="External"/><Relationship Id="rId711" Type="http://schemas.openxmlformats.org/officeDocument/2006/relationships/hyperlink" Target="consultantplus://offline/ref=5D62CB1C5BE3F0F0104968F1952F1DA818F4B56EEB259802A3504E792A9CCAE35A1C02EA61E7E1D92EDF8476C9xBI" TargetMode="External"/><Relationship Id="rId78" Type="http://schemas.openxmlformats.org/officeDocument/2006/relationships/hyperlink" Target="consultantplus://offline/ref=5D62CB1C5BE3F0F0104976FC834340A319FEEB63EE219456FB04482E75CCCCB61A5C04BF22A1ECDDC2x6I" TargetMode="External"/><Relationship Id="rId143" Type="http://schemas.openxmlformats.org/officeDocument/2006/relationships/hyperlink" Target="consultantplus://offline/ref=5D62CB1C5BE3F0F0104968F1952F1DA818F4B56EEF259C05A55B137322C5C6E15D135DFD66AEEDD82EDF87C7x6I" TargetMode="External"/><Relationship Id="rId350" Type="http://schemas.openxmlformats.org/officeDocument/2006/relationships/hyperlink" Target="consultantplus://offline/ref=5D62CB1C5BE3F0F0104968F1952F1DA818F4B56EE2239D00A45B137322C5C6E15D135DFD66AEEDD82EDE83C7x2I" TargetMode="External"/><Relationship Id="rId588" Type="http://schemas.openxmlformats.org/officeDocument/2006/relationships/hyperlink" Target="consultantplus://offline/ref=5D62CB1C5BE3F0F0104976FC834340A319FEEB63EE219456FB04482E75CCCCB61A5C04BF27CAx3I" TargetMode="External"/><Relationship Id="rId795" Type="http://schemas.openxmlformats.org/officeDocument/2006/relationships/hyperlink" Target="consultantplus://offline/ref=5D62CB1C5BE3F0F0104976FC834340A319FEEB63EE219456FB04482E75CCCCB61A5C04BF22A1EED8C2xFI" TargetMode="External"/><Relationship Id="rId809" Type="http://schemas.openxmlformats.org/officeDocument/2006/relationships/hyperlink" Target="consultantplus://offline/ref=5D62CB1C5BE3F0F0104968F1952F1DA818F4B56EE2239D00A45B137322C5C6E15D135DFD66AEEDD82EDC82C7xFI" TargetMode="External"/><Relationship Id="rId9" Type="http://schemas.openxmlformats.org/officeDocument/2006/relationships/hyperlink" Target="consultantplus://offline/ref=5D62CB1C5BE3F0F0104968F1952F1DA818F4B56EEC209603AF5B137322C5C6E15D135DFD66AEEDD82EDF80C7x1I" TargetMode="External"/><Relationship Id="rId210" Type="http://schemas.openxmlformats.org/officeDocument/2006/relationships/hyperlink" Target="consultantplus://offline/ref=5D62CB1C5BE3F0F0104976FC834340A319FEEB63EE219456FB04482E75CCxCI" TargetMode="External"/><Relationship Id="rId448" Type="http://schemas.openxmlformats.org/officeDocument/2006/relationships/hyperlink" Target="consultantplus://offline/ref=5D62CB1C5BE3F0F0104976FC834340A319FEEB63EE219456FB04482E75CCCCB61A5C04BF22A1EDD0C2xFI" TargetMode="External"/><Relationship Id="rId655" Type="http://schemas.openxmlformats.org/officeDocument/2006/relationships/hyperlink" Target="consultantplus://offline/ref=5D62CB1C5BE3F0F0104968F1952F1DA818F4B56EE2259807AF5B137322C5C6E15D135DFD66AEEDD82EDE86C7x6I" TargetMode="External"/><Relationship Id="rId862" Type="http://schemas.openxmlformats.org/officeDocument/2006/relationships/hyperlink" Target="consultantplus://offline/ref=5D62CB1C5BE3F0F0104968F1952F1DA818F4B56EEF259C05A55B137322C5C6E15D135DFD66AEEDD82EDD82C7x3I" TargetMode="External"/><Relationship Id="rId294" Type="http://schemas.openxmlformats.org/officeDocument/2006/relationships/hyperlink" Target="consultantplus://offline/ref=5D62CB1C5BE3F0F0104968F1952F1DA818F4B56EE2259807AF5B137322C5C6E15D135DFD66AEEDD82EDE80C7x2I" TargetMode="External"/><Relationship Id="rId308" Type="http://schemas.openxmlformats.org/officeDocument/2006/relationships/hyperlink" Target="consultantplus://offline/ref=5D62CB1C5BE3F0F0104968F1952F1DA818F4B56EEB259802A3504E792A9CCAE35A1C02EA61E7E1D92EDF8173C9xEI" TargetMode="External"/><Relationship Id="rId515" Type="http://schemas.openxmlformats.org/officeDocument/2006/relationships/hyperlink" Target="consultantplus://offline/ref=5D62CB1C5BE3F0F0104968F1952F1DA818F4B56EEB259802A3504E792A9CCAE35A1C02EA61E7E1D92EDF8270C9xDI" TargetMode="External"/><Relationship Id="rId722" Type="http://schemas.openxmlformats.org/officeDocument/2006/relationships/hyperlink" Target="consultantplus://offline/ref=5D62CB1C5BE3F0F0104968F1952F1DA818F4B56EEB259802A3504E792A9CCAE35A1C02EA61E7E1D92EDF8476C9xAI" TargetMode="External"/><Relationship Id="rId89" Type="http://schemas.openxmlformats.org/officeDocument/2006/relationships/hyperlink" Target="consultantplus://offline/ref=5D62CB1C5BE3F0F0104968F1952F1DA818F4B56EEF259C05A55B137322C5C6E15D135DFD66AEEDD82EDF83C7x0I" TargetMode="External"/><Relationship Id="rId154" Type="http://schemas.openxmlformats.org/officeDocument/2006/relationships/hyperlink" Target="consultantplus://offline/ref=5D62CB1C5BE3F0F0104976FC834340A319FDEB6AE3219456FB04482E75CCxCI" TargetMode="External"/><Relationship Id="rId361" Type="http://schemas.openxmlformats.org/officeDocument/2006/relationships/hyperlink" Target="consultantplus://offline/ref=5D62CB1C5BE3F0F0104968F1952F1DA818F4B56EE2259807AF5B137322C5C6E15D135DFD66AEEDD82EDE81C7x2I" TargetMode="External"/><Relationship Id="rId599" Type="http://schemas.openxmlformats.org/officeDocument/2006/relationships/hyperlink" Target="consultantplus://offline/ref=5D62CB1C5BE3F0F0104968F1952F1DA818F4B56EEB259802A3504E792A9CCAE35A1C02EA61E7E1D92EDF8374C9xBI" TargetMode="External"/><Relationship Id="rId459" Type="http://schemas.openxmlformats.org/officeDocument/2006/relationships/hyperlink" Target="consultantplus://offline/ref=5D62CB1C5BE3F0F0104976FC834340A319FEEB63EE219456FB04482E75CCCCB61A5C04BF22A1EEDAC2x8I" TargetMode="External"/><Relationship Id="rId666" Type="http://schemas.openxmlformats.org/officeDocument/2006/relationships/hyperlink" Target="consultantplus://offline/ref=5D62CB1C5BE3F0F0104968F1952F1DA818F4B56EE2239D00A45B137322C5C6E15D135DFD66AEEDD82EDD85C7x3I" TargetMode="External"/><Relationship Id="rId873" Type="http://schemas.openxmlformats.org/officeDocument/2006/relationships/hyperlink" Target="consultantplus://offline/ref=5D62CB1C5BE3F0F0104968F1952F1DA818F4B56EE2239D00A45B137322C5C6E15D135DFD66AEEDD82EDC84C7x4I" TargetMode="External"/><Relationship Id="rId16" Type="http://schemas.openxmlformats.org/officeDocument/2006/relationships/hyperlink" Target="consultantplus://offline/ref=5D62CB1C5BE3F0F0104968F1952F1DA818F4B56EEB249901A4514E792A9CCAE35A1C02EA61E7E1D92EDF8076C9xEI" TargetMode="External"/><Relationship Id="rId221" Type="http://schemas.openxmlformats.org/officeDocument/2006/relationships/hyperlink" Target="consultantplus://offline/ref=5D62CB1C5BE3F0F0104968F1952F1DA818F4B56EE2239D00A45B137322C5C6E15D135DFD66AEEDD82EDF85C7x4I" TargetMode="External"/><Relationship Id="rId319" Type="http://schemas.openxmlformats.org/officeDocument/2006/relationships/hyperlink" Target="consultantplus://offline/ref=5D62CB1C5BE3F0F0104968F1952F1DA818F4B56EE2259807AF5B137322C5C6E15D135DFD66AEEDD82EDE81C7x6I" TargetMode="External"/><Relationship Id="rId526" Type="http://schemas.openxmlformats.org/officeDocument/2006/relationships/hyperlink" Target="consultantplus://offline/ref=5D62CB1C5BE3F0F0104968F1952F1DA818F4B56EEB259802A3504E792A9CCAE35A1C02EA61E7E1D92EDF8271C9x9I" TargetMode="External"/><Relationship Id="rId733" Type="http://schemas.openxmlformats.org/officeDocument/2006/relationships/hyperlink" Target="consultantplus://offline/ref=5D62CB1C5BE3F0F0104968F1952F1DA818F4B56EEC2C9801A35B137322C5C6E15D135DFD66AEEDD82EDD80C7x2I" TargetMode="External"/><Relationship Id="rId165" Type="http://schemas.openxmlformats.org/officeDocument/2006/relationships/hyperlink" Target="consultantplus://offline/ref=5D62CB1C5BE3F0F0104968F1952F1DA818F4B56EEF259C05A55B137322C5C6E15D135DFD66AEEDD82EDF87C7x5I" TargetMode="External"/><Relationship Id="rId372" Type="http://schemas.openxmlformats.org/officeDocument/2006/relationships/hyperlink" Target="consultantplus://offline/ref=5D62CB1C5BE3F0F0104968F1952F1DA818F4B56EE3209E01A15B137322C5C6E15D135DFD66AEEDD82EDF82C7xEI" TargetMode="External"/><Relationship Id="rId677" Type="http://schemas.openxmlformats.org/officeDocument/2006/relationships/hyperlink" Target="consultantplus://offline/ref=5D62CB1C5BE3F0F0104968F1952F1DA818F4B56EE2239D00A45B137322C5C6E15D135DFD66AEEDD82EDD87C7x7I" TargetMode="External"/><Relationship Id="rId800" Type="http://schemas.openxmlformats.org/officeDocument/2006/relationships/hyperlink" Target="consultantplus://offline/ref=5D62CB1C5BE3F0F0104968F1952F1DA818F4B56EE2259807AF5B137322C5C6E15D135DFD66AEEDD82EDE88C7x1I" TargetMode="External"/><Relationship Id="rId232" Type="http://schemas.openxmlformats.org/officeDocument/2006/relationships/hyperlink" Target="consultantplus://offline/ref=5D62CB1C5BE3F0F0104968F1952F1DA818F4B56EEC2C9801A35B137322C5C6E15D135DFD66AEEDD82EDF83C7x2I" TargetMode="External"/><Relationship Id="rId884" Type="http://schemas.openxmlformats.org/officeDocument/2006/relationships/hyperlink" Target="consultantplus://offline/ref=5D62CB1C5BE3F0F0104968F1952F1DA818F4B56EE2239D00A45B137322C5C6E15D135DFD66AEEDD82EDC84C7x0I" TargetMode="External"/><Relationship Id="rId27" Type="http://schemas.openxmlformats.org/officeDocument/2006/relationships/hyperlink" Target="consultantplus://offline/ref=5D62CB1C5BE3F0F0104968F1952F1DA818F4B56EEC2C9707A55B137322C5C6E1C5xDI" TargetMode="External"/><Relationship Id="rId537" Type="http://schemas.openxmlformats.org/officeDocument/2006/relationships/hyperlink" Target="consultantplus://offline/ref=5D62CB1C5BE3F0F0104968F1952F1DA818F4B56EE3209E01A15B137322C5C6E15D135DFD66AEEDD82EDF84C7x4I" TargetMode="External"/><Relationship Id="rId744" Type="http://schemas.openxmlformats.org/officeDocument/2006/relationships/hyperlink" Target="consultantplus://offline/ref=5D62CB1C5BE3F0F0104968F1952F1DA818F4B56EEF259C05A55B137322C5C6E15D135DFD66AEEDD82EDE89C7x3I" TargetMode="External"/><Relationship Id="rId80" Type="http://schemas.openxmlformats.org/officeDocument/2006/relationships/hyperlink" Target="consultantplus://offline/ref=5D62CB1C5BE3F0F0104968F1952F1DA818F4B56EE2259807AF5B137322C5C6E15D135DFD66AEEDD82EDF82C7x5I" TargetMode="External"/><Relationship Id="rId176" Type="http://schemas.openxmlformats.org/officeDocument/2006/relationships/hyperlink" Target="consultantplus://offline/ref=5D62CB1C5BE3F0F0104968F1952F1DA818F4B56EE2239D00A45B137322C5C6E15D135DFD66AEEDD82EDF84C7x7I" TargetMode="External"/><Relationship Id="rId383" Type="http://schemas.openxmlformats.org/officeDocument/2006/relationships/hyperlink" Target="consultantplus://offline/ref=5D62CB1C5BE3F0F0104976FC834340A319FEEB63EE219456FB04482E75CCxCI" TargetMode="External"/><Relationship Id="rId590" Type="http://schemas.openxmlformats.org/officeDocument/2006/relationships/hyperlink" Target="consultantplus://offline/ref=5D62CB1C5BE3F0F0104976FC834340A319FEEB63EE219456FB04482E75CCxCI" TargetMode="External"/><Relationship Id="rId604" Type="http://schemas.openxmlformats.org/officeDocument/2006/relationships/hyperlink" Target="consultantplus://offline/ref=5D62CB1C5BE3F0F0104968F1952F1DA818F4B56EEB259802A3504E792A9CCAE35A1C02EA61E7E1D92EDF8374C9x0I" TargetMode="External"/><Relationship Id="rId811" Type="http://schemas.openxmlformats.org/officeDocument/2006/relationships/hyperlink" Target="consultantplus://offline/ref=5D62CB1C5BE3F0F0104968F1952F1DA818F4B56EE2239D00A45B137322C5C6E15D135DFD66AEEDD82EDC83C7x6I" TargetMode="External"/><Relationship Id="rId243" Type="http://schemas.openxmlformats.org/officeDocument/2006/relationships/hyperlink" Target="consultantplus://offline/ref=5D62CB1C5BE3F0F0104968F1952F1DA818F4B56EE2239D00A45B137322C5C6E15D135DFD66AEEDD82EDF85C7x0I" TargetMode="External"/><Relationship Id="rId450" Type="http://schemas.openxmlformats.org/officeDocument/2006/relationships/hyperlink" Target="consultantplus://offline/ref=5D62CB1C5BE3F0F0104968F1952F1DA818F4B56EEB259802A3504E792A9CCAE35A1C02EA61E7E1D92EDF8276C9x9I" TargetMode="External"/><Relationship Id="rId688" Type="http://schemas.openxmlformats.org/officeDocument/2006/relationships/hyperlink" Target="consultantplus://offline/ref=5D62CB1C5BE3F0F0104968F1952F1DA818F4B56EE2239D00A45B137322C5C6E15D135DFD66AEEDD82EDD88C7xEI" TargetMode="External"/><Relationship Id="rId38" Type="http://schemas.openxmlformats.org/officeDocument/2006/relationships/hyperlink" Target="consultantplus://offline/ref=5D62CB1C5BE3F0F0104968F1952F1DA818F4B56EE2239D00A45B137322C5C6E15D135DFD66AEEDD82EDF81C7x0I" TargetMode="External"/><Relationship Id="rId103" Type="http://schemas.openxmlformats.org/officeDocument/2006/relationships/hyperlink" Target="consultantplus://offline/ref=5D62CB1C5BE3F0F0104968F1952F1DA818F4B56EE2259807AF5B137322C5C6E15D135DFD66AEEDD82EDF84C7x7I" TargetMode="External"/><Relationship Id="rId310" Type="http://schemas.openxmlformats.org/officeDocument/2006/relationships/hyperlink" Target="consultantplus://offline/ref=5D62CB1C5BE3F0F0104976FC834340A319FEEB63EE219456FB04482E75CCxCI" TargetMode="External"/><Relationship Id="rId548" Type="http://schemas.openxmlformats.org/officeDocument/2006/relationships/hyperlink" Target="consultantplus://offline/ref=5D62CB1C5BE3F0F0104968F1952F1DA818F4B56EE2239D00A45B137322C5C6E15D135DFD66AEEDD82EDE89C7x7I" TargetMode="External"/><Relationship Id="rId755" Type="http://schemas.openxmlformats.org/officeDocument/2006/relationships/hyperlink" Target="consultantplus://offline/ref=5D62CB1C5BE3F0F0104968F1952F1DA818F4B56EEB259802A3504E792A9CCAE35A1C02EA61E7E1D92EDF8477C9xAI" TargetMode="External"/><Relationship Id="rId91" Type="http://schemas.openxmlformats.org/officeDocument/2006/relationships/hyperlink" Target="consultantplus://offline/ref=5D62CB1C5BE3F0F0104968F1952F1DA818F4B56EEF259C05A55B137322C5C6E15D135DFD66AEEDD82EDF83C7x1I" TargetMode="External"/><Relationship Id="rId187" Type="http://schemas.openxmlformats.org/officeDocument/2006/relationships/hyperlink" Target="consultantplus://offline/ref=5D62CB1C5BE3F0F0104968F1952F1DA818F4B56EE2239D00A45B137322C5C6E15D135DFD66AEEDD82EDF84C7x1I" TargetMode="External"/><Relationship Id="rId394" Type="http://schemas.openxmlformats.org/officeDocument/2006/relationships/hyperlink" Target="consultantplus://offline/ref=5D62CB1C5BE3F0F0104968F1952F1DA818F4B56EE2239D00A45B137322C5C6E15D135DFD66AEEDD82EDE85C7x6I" TargetMode="External"/><Relationship Id="rId408" Type="http://schemas.openxmlformats.org/officeDocument/2006/relationships/hyperlink" Target="consultantplus://offline/ref=5D62CB1C5BE3F0F0104968F1952F1DA818F4B56EE2239D00A45B137322C5C6E15D135DFD66AEEDD82EDE86C7x6I" TargetMode="External"/><Relationship Id="rId615" Type="http://schemas.openxmlformats.org/officeDocument/2006/relationships/hyperlink" Target="consultantplus://offline/ref=5D62CB1C5BE3F0F0104968F1952F1DA818F4B56EEC2C9801A35B137322C5C6E15D135DFD66AEEDD82EDE88C7x4I" TargetMode="External"/><Relationship Id="rId822" Type="http://schemas.openxmlformats.org/officeDocument/2006/relationships/hyperlink" Target="consultantplus://offline/ref=5D62CB1C5BE3F0F0104968F1952F1DA818F4B56EE3209E01A15B137322C5C6E15D135DFD66AEEDD82EDE81C7x6I" TargetMode="External"/><Relationship Id="rId254" Type="http://schemas.openxmlformats.org/officeDocument/2006/relationships/hyperlink" Target="consultantplus://offline/ref=5D62CB1C5BE3F0F0104968F1952F1DA818F4B56EE3209E01A15B137322C5C6E15D135DFD66AEEDD82EDF81C7x1I" TargetMode="External"/><Relationship Id="rId699" Type="http://schemas.openxmlformats.org/officeDocument/2006/relationships/hyperlink" Target="consultantplus://offline/ref=5D62CB1C5BE3F0F0104968F1952F1DA818F4B56EEB259802A3504E792A9CCAE35A1C02EA61E7E1D92EDF837FC9xDI" TargetMode="External"/><Relationship Id="rId49" Type="http://schemas.openxmlformats.org/officeDocument/2006/relationships/hyperlink" Target="consultantplus://offline/ref=5D62CB1C5BE3F0F0104968F1952F1DA818F4B56EE3209E01A15B137322C5C6E15D135DFD66AEEDD82EDF81C7x6I" TargetMode="External"/><Relationship Id="rId114" Type="http://schemas.openxmlformats.org/officeDocument/2006/relationships/hyperlink" Target="consultantplus://offline/ref=5D62CB1C5BE3F0F0104968F1952F1DA818F4B56EE2239D00A45B137322C5C6E15D135DFD66AEEDD82EDF83C7x4I" TargetMode="External"/><Relationship Id="rId461" Type="http://schemas.openxmlformats.org/officeDocument/2006/relationships/hyperlink" Target="consultantplus://offline/ref=5D62CB1C5BE3F0F0104976FC834340A319FEEB63EE219456FB04482E75CCCCB61A5C04BF22A1EDD1C2x6I" TargetMode="External"/><Relationship Id="rId559" Type="http://schemas.openxmlformats.org/officeDocument/2006/relationships/hyperlink" Target="consultantplus://offline/ref=5D62CB1C5BE3F0F0104968F1952F1DA818F4B56EEC2C9801A35B137322C5C6E15D135DFD66AEEDD82EDE86C7x5I" TargetMode="External"/><Relationship Id="rId766" Type="http://schemas.openxmlformats.org/officeDocument/2006/relationships/hyperlink" Target="consultantplus://offline/ref=5D62CB1C5BE3F0F0104968F1952F1DA818F4B56EEC2C9801A35B137322C5C6E15D135DFD66AEEDD82EDD80C7x0I" TargetMode="External"/><Relationship Id="rId198" Type="http://schemas.openxmlformats.org/officeDocument/2006/relationships/hyperlink" Target="consultantplus://offline/ref=5D62CB1C5BE3F0F0104968F1952F1DA818F4B56EE2259807AF5B137322C5C6E15D135DFD66AEEDD82EDF87C7x6I" TargetMode="External"/><Relationship Id="rId321" Type="http://schemas.openxmlformats.org/officeDocument/2006/relationships/hyperlink" Target="consultantplus://offline/ref=5D62CB1C5BE3F0F0104968F1952F1DA818F4B56EEC279708A05B137322C5C6E15D135DFD66AEEDD82EDF84C7x7I" TargetMode="External"/><Relationship Id="rId419" Type="http://schemas.openxmlformats.org/officeDocument/2006/relationships/hyperlink" Target="consultantplus://offline/ref=5D62CB1C5BE3F0F0104968F1952F1DA818F4B56EE2259807AF5B137322C5C6E15D135DFD66AEEDD82EDE83C7xEI" TargetMode="External"/><Relationship Id="rId626" Type="http://schemas.openxmlformats.org/officeDocument/2006/relationships/hyperlink" Target="consultantplus://offline/ref=5D62CB1C5BE3F0F0104968F1952F1DA818F4B56EEC279708A05B137322C5C6E15D135DFD66AEEDD82EDF88C7xFI" TargetMode="External"/><Relationship Id="rId833" Type="http://schemas.openxmlformats.org/officeDocument/2006/relationships/hyperlink" Target="consultantplus://offline/ref=5D62CB1C5BE3F0F0104968F1952F1DA818F4B56EE2239D00A45B137322C5C6E15D135DFD66AEEDD82EDC83C7x5I" TargetMode="External"/><Relationship Id="rId265" Type="http://schemas.openxmlformats.org/officeDocument/2006/relationships/hyperlink" Target="consultantplus://offline/ref=5D62CB1C5BE3F0F0104968F1952F1DA818F4B56EEB259802A3504E792A9CCAE35A1C02EA61E7E1D92EDF8175C9x1I" TargetMode="External"/><Relationship Id="rId472" Type="http://schemas.openxmlformats.org/officeDocument/2006/relationships/hyperlink" Target="consultantplus://offline/ref=5D62CB1C5BE3F0F0104976FC834340A319FEEB63EE219456FB04482E75CCxCI" TargetMode="External"/><Relationship Id="rId125" Type="http://schemas.openxmlformats.org/officeDocument/2006/relationships/hyperlink" Target="consultantplus://offline/ref=5D62CB1C5BE3F0F0104968F1952F1DA818F4B56EEC279708A05B137322C5C6E15D135DFD66AEEDD82EDF80C7xFI" TargetMode="External"/><Relationship Id="rId332" Type="http://schemas.openxmlformats.org/officeDocument/2006/relationships/hyperlink" Target="consultantplus://offline/ref=5D62CB1C5BE3F0F0104968F1952F1DA818F4B56EE3209E01A15B137322C5C6E15D135DFD66AEEDD82EDF82C7x2I" TargetMode="External"/><Relationship Id="rId777" Type="http://schemas.openxmlformats.org/officeDocument/2006/relationships/hyperlink" Target="consultantplus://offline/ref=5D62CB1C5BE3F0F0104968F1952F1DA818F4B56EE3209E01A15B137322C5C6E15D135DFD66AEEDD82EDF88C7xFI" TargetMode="External"/><Relationship Id="rId637" Type="http://schemas.openxmlformats.org/officeDocument/2006/relationships/hyperlink" Target="consultantplus://offline/ref=5D62CB1C5BE3F0F0104968F1952F1DA818F4B56EEB259802A3504E792A9CCAE35A1C02EA61E7E1D92EDF8372C9x1I" TargetMode="External"/><Relationship Id="rId844" Type="http://schemas.openxmlformats.org/officeDocument/2006/relationships/hyperlink" Target="consultantplus://offline/ref=5D62CB1C5BE3F0F0104968F1952F1DA818F4B56EEC209603AF5B137322C5C6E15D135DFD66AEEDD82EDE81C7x5I" TargetMode="External"/><Relationship Id="rId276" Type="http://schemas.openxmlformats.org/officeDocument/2006/relationships/hyperlink" Target="consultantplus://offline/ref=5D62CB1C5BE3F0F0104968F1952F1DA818F4B56EE2239D00A45B137322C5C6E15D135DFD66AEEDD82EDF87C7xFI" TargetMode="External"/><Relationship Id="rId483" Type="http://schemas.openxmlformats.org/officeDocument/2006/relationships/hyperlink" Target="consultantplus://offline/ref=5D62CB1C5BE3F0F0104976FC834340A319FEEB63EE219456FB04482E75CCCCB61A5C04BF22A1EDD0C2xEI" TargetMode="External"/><Relationship Id="rId690" Type="http://schemas.openxmlformats.org/officeDocument/2006/relationships/hyperlink" Target="consultantplus://offline/ref=5D62CB1C5BE3F0F0104976FC834340A319FEEB63EE219456FB04482E75CCxCI" TargetMode="External"/><Relationship Id="rId704" Type="http://schemas.openxmlformats.org/officeDocument/2006/relationships/hyperlink" Target="consultantplus://offline/ref=5D62CB1C5BE3F0F0104968F1952F1DA818F4B56EEC2C9801A35B137322C5C6E15D135DFD66AEEDD82EDE88C7xEI" TargetMode="External"/><Relationship Id="rId40" Type="http://schemas.openxmlformats.org/officeDocument/2006/relationships/hyperlink" Target="consultantplus://offline/ref=5D62CB1C5BE3F0F0104976FC834340A319FDEB6AE3219456FB04482E75CCCCB61A5C04BF22A7EDDEC2xEI" TargetMode="External"/><Relationship Id="rId136" Type="http://schemas.openxmlformats.org/officeDocument/2006/relationships/hyperlink" Target="consultantplus://offline/ref=5D62CB1C5BE3F0F0104968F1952F1DA818F4B56EEB249705A2524E792A9CCAE35A1C02EA61E7E1D92EDF8077C9xFI" TargetMode="External"/><Relationship Id="rId343" Type="http://schemas.openxmlformats.org/officeDocument/2006/relationships/hyperlink" Target="consultantplus://offline/ref=5D62CB1C5BE3F0F0104968F1952F1DA818F4B56EE2239D00A45B137322C5C6E15D135DFD66AEEDD82EDE82C7x1I" TargetMode="External"/><Relationship Id="rId550" Type="http://schemas.openxmlformats.org/officeDocument/2006/relationships/hyperlink" Target="consultantplus://offline/ref=5D62CB1C5BE3F0F0104968F1952F1DA818F4B56EEC279708A05B137322C5C6E15D135DFD66AEEDD82EDF86C7x0I" TargetMode="External"/><Relationship Id="rId788" Type="http://schemas.openxmlformats.org/officeDocument/2006/relationships/hyperlink" Target="consultantplus://offline/ref=5D62CB1C5BE3F0F0104968F1952F1DA818F4B56EE3209E01A15B137322C5C6E15D135DFD66AEEDD82EDE80C7x6I" TargetMode="External"/><Relationship Id="rId203" Type="http://schemas.openxmlformats.org/officeDocument/2006/relationships/hyperlink" Target="consultantplus://offline/ref=5D62CB1C5BE3F0F0104968F1952F1DA818F4B56EE2259807AF5B137322C5C6E15D135DFD66AEEDD82EDF87C7x2I" TargetMode="External"/><Relationship Id="rId648" Type="http://schemas.openxmlformats.org/officeDocument/2006/relationships/hyperlink" Target="consultantplus://offline/ref=5D62CB1C5BE3F0F0104976FC834340A319FEEB63EE219456FB04482E75CCCCB61A5C04BF2ACAx1I" TargetMode="External"/><Relationship Id="rId855" Type="http://schemas.openxmlformats.org/officeDocument/2006/relationships/hyperlink" Target="consultantplus://offline/ref=5D62CB1C5BE3F0F0104976FC834340A319FEEB63EE219456FB04482E75CCxCI" TargetMode="External"/><Relationship Id="rId287" Type="http://schemas.openxmlformats.org/officeDocument/2006/relationships/hyperlink" Target="consultantplus://offline/ref=5D62CB1C5BE3F0F0104968F1952F1DA818F4B56EEC209603AF5B137322C5C6E15D135DFD66AEEDD82EDF81C7x2I" TargetMode="External"/><Relationship Id="rId410" Type="http://schemas.openxmlformats.org/officeDocument/2006/relationships/hyperlink" Target="consultantplus://offline/ref=5D62CB1C5BE3F0F0104968F1952F1DA818F4B56EE2239D00A45B137322C5C6E15D135DFD66AEEDD82EDE86C7x4I" TargetMode="External"/><Relationship Id="rId494" Type="http://schemas.openxmlformats.org/officeDocument/2006/relationships/hyperlink" Target="consultantplus://offline/ref=5D62CB1C5BE3F0F0104968F1952F1DA818F4B56EEB259802A3504E792A9CCAE35A1C02EA61E7E1D92EDF8272C9xAI" TargetMode="External"/><Relationship Id="rId508" Type="http://schemas.openxmlformats.org/officeDocument/2006/relationships/hyperlink" Target="consultantplus://offline/ref=5D62CB1C5BE3F0F0104968F1952F1DA818F4B56EEF259C05A55B137322C5C6E15D135DFD66AEEDD82EDE84C7x6I" TargetMode="External"/><Relationship Id="rId715" Type="http://schemas.openxmlformats.org/officeDocument/2006/relationships/hyperlink" Target="consultantplus://offline/ref=5D62CB1C5BE3F0F0104968F1952F1DA818F4B56EEC2C9707A55B137322C5C6E15D135DFD66AEEDD82EDC83C7xFI" TargetMode="External"/><Relationship Id="rId147" Type="http://schemas.openxmlformats.org/officeDocument/2006/relationships/hyperlink" Target="consultantplus://offline/ref=5D62CB1C5BE3F0F0104976FC834340A319FEEB63EE239456FB04482E75CCxCI" TargetMode="External"/><Relationship Id="rId354" Type="http://schemas.openxmlformats.org/officeDocument/2006/relationships/hyperlink" Target="consultantplus://offline/ref=5D62CB1C5BE3F0F0104968F1952F1DA818F4B56EEC2C9801A35B137322C5C6E15D135DFD66AEEDD82EDF86C7x6I" TargetMode="External"/><Relationship Id="rId799" Type="http://schemas.openxmlformats.org/officeDocument/2006/relationships/hyperlink" Target="consultantplus://offline/ref=5D62CB1C5BE3F0F0104968F1952F1DA818F4B56EE2259807AF5B137322C5C6E15D135DFD66AEEDD82EDE88C7x0I" TargetMode="External"/><Relationship Id="rId51" Type="http://schemas.openxmlformats.org/officeDocument/2006/relationships/hyperlink" Target="consultantplus://offline/ref=5D62CB1C5BE3F0F0104968F1952F1DA818F4B56EEC2C9801A35B137322C5C6E15D135DFD66AEEDD82EDF81C7xFI" TargetMode="External"/><Relationship Id="rId561" Type="http://schemas.openxmlformats.org/officeDocument/2006/relationships/hyperlink" Target="consultantplus://offline/ref=5D62CB1C5BE3F0F0104968F1952F1DA818F4B56EEB259802A3504E792A9CCAE35A1C02EA61E7E1D92EDF827EC9x1I" TargetMode="External"/><Relationship Id="rId659" Type="http://schemas.openxmlformats.org/officeDocument/2006/relationships/hyperlink" Target="consultantplus://offline/ref=5D62CB1C5BE3F0F0104968F1952F1DA818F4B56EE2239D00A45B137322C5C6E15D135DFD66AEEDD82EDD84C7xEI" TargetMode="External"/><Relationship Id="rId866" Type="http://schemas.openxmlformats.org/officeDocument/2006/relationships/hyperlink" Target="consultantplus://offline/ref=5D62CB1C5BE3F0F0104968F1952F1DA818F4B56EEB2C9709A45B137322C5C6E1C5xDI" TargetMode="External"/><Relationship Id="rId214" Type="http://schemas.openxmlformats.org/officeDocument/2006/relationships/hyperlink" Target="consultantplus://offline/ref=5D62CB1C5BE3F0F0104976FC834340A319FEEB63EE219456FB04482E75CCxCI" TargetMode="External"/><Relationship Id="rId298" Type="http://schemas.openxmlformats.org/officeDocument/2006/relationships/hyperlink" Target="consultantplus://offline/ref=5D62CB1C5BE3F0F0104968F1952F1DA818F4B56EEB259802A3504E792A9CCAE35A1C02EA61E7E1D92EDF8173C9xAI" TargetMode="External"/><Relationship Id="rId421" Type="http://schemas.openxmlformats.org/officeDocument/2006/relationships/hyperlink" Target="consultantplus://offline/ref=5D62CB1C5BE3F0F0104968F1952F1DA818F4B56EEB259802A3504E792A9CCAE35A1C02EA61E7E1D92EDF817FC9x0I" TargetMode="External"/><Relationship Id="rId519" Type="http://schemas.openxmlformats.org/officeDocument/2006/relationships/hyperlink" Target="consultantplus://offline/ref=5D62CB1C5BE3F0F0104968F1952F1DA818F4B56EEC279708A05B137322C5C6E15D135DFD66AEEDD82EDF86C7x6I" TargetMode="External"/><Relationship Id="rId158" Type="http://schemas.openxmlformats.org/officeDocument/2006/relationships/hyperlink" Target="consultantplus://offline/ref=5D62CB1C5BE3F0F0104968F1952F1DA818F4B56EEB259802A3504E792A9CCAE35A1C02EA61E7E1D92EDF8075C9x8I" TargetMode="External"/><Relationship Id="rId726" Type="http://schemas.openxmlformats.org/officeDocument/2006/relationships/hyperlink" Target="consultantplus://offline/ref=5D62CB1C5BE3F0F0104968F1952F1DA818F4B56EE2259807AF5B137322C5C6E15D135DFD66AEEDD82EDE87C7x0I" TargetMode="External"/><Relationship Id="rId62" Type="http://schemas.openxmlformats.org/officeDocument/2006/relationships/hyperlink" Target="consultantplus://offline/ref=5D62CB1C5BE3F0F0104968F1952F1DA818F4B56EEC2C9801A35B137322C5C6E15D135DFD66AEEDD82EDF82C7x3I" TargetMode="External"/><Relationship Id="rId365" Type="http://schemas.openxmlformats.org/officeDocument/2006/relationships/hyperlink" Target="consultantplus://offline/ref=5D62CB1C5BE3F0F0104976FC834340A319FEE262ED249456FB04482E75CCCCB61A5C04CBxDI" TargetMode="External"/><Relationship Id="rId572" Type="http://schemas.openxmlformats.org/officeDocument/2006/relationships/hyperlink" Target="consultantplus://offline/ref=5D62CB1C5BE3F0F0104968F1952F1DA818F4B56EEF259C05A55B137322C5C6E15D135DFD66AEEDD82EDE87C7x5I" TargetMode="External"/><Relationship Id="rId225" Type="http://schemas.openxmlformats.org/officeDocument/2006/relationships/hyperlink" Target="consultantplus://offline/ref=5D62CB1C5BE3F0F0104968F1952F1DA818F4B56EEC209603AF5B137322C5C6E15D135DFD66AEEDD82EDF80C7xFI" TargetMode="External"/><Relationship Id="rId432" Type="http://schemas.openxmlformats.org/officeDocument/2006/relationships/hyperlink" Target="consultantplus://offline/ref=5D62CB1C5BE3F0F0104968F1952F1DA818F4B56EEF259C05A55B137322C5C6E15D135DFD66AEEDD82EDE81C7xEI" TargetMode="External"/><Relationship Id="rId877" Type="http://schemas.openxmlformats.org/officeDocument/2006/relationships/hyperlink" Target="consultantplus://offline/ref=5D62CB1C5BE3F0F0104968F1952F1DA818F4B56EEC209603AF5B137322C5C6E15D135DFD66AEEDD82EDE83C7x7I" TargetMode="External"/><Relationship Id="rId737" Type="http://schemas.openxmlformats.org/officeDocument/2006/relationships/hyperlink" Target="consultantplus://offline/ref=5D62CB1C5BE3F0F0104968F1952F1DA818F4B56EE2239D00A45B137322C5C6E15D135DFD66AEEDD82EDC80C7x2I" TargetMode="External"/><Relationship Id="rId73" Type="http://schemas.openxmlformats.org/officeDocument/2006/relationships/hyperlink" Target="consultantplus://offline/ref=5D62CB1C5BE3F0F0104968F1952F1DA818F4B56EEF259C05A55B137322C5C6E15D135DFD66AEEDD82EDF82C7x2I" TargetMode="External"/><Relationship Id="rId169" Type="http://schemas.openxmlformats.org/officeDocument/2006/relationships/hyperlink" Target="consultantplus://offline/ref=5D62CB1C5BE3F0F0104968F1952F1DA818F4B56EEB259802A3504E792A9CCAE35A1C02EA61E7E1D92EDF8075C9xFI" TargetMode="External"/><Relationship Id="rId376" Type="http://schemas.openxmlformats.org/officeDocument/2006/relationships/hyperlink" Target="consultantplus://offline/ref=5D62CB1C5BE3F0F0104976FC834340A319FEEB63EE239456FB04482E75CCxCI" TargetMode="External"/><Relationship Id="rId583" Type="http://schemas.openxmlformats.org/officeDocument/2006/relationships/hyperlink" Target="consultantplus://offline/ref=5D62CB1C5BE3F0F0104976FC834340A319FEEB63EE219456FB04482E75CCCCB61A5C04BF22A2E9DDC2xAI" TargetMode="External"/><Relationship Id="rId790" Type="http://schemas.openxmlformats.org/officeDocument/2006/relationships/hyperlink" Target="consultantplus://offline/ref=5D62CB1C5BE3F0F0104968F1952F1DA818F4B56EE2239D00A45B137322C5C6E15D135DFD66AEEDD82EDC82C7x0I" TargetMode="External"/><Relationship Id="rId804" Type="http://schemas.openxmlformats.org/officeDocument/2006/relationships/hyperlink" Target="consultantplus://offline/ref=5D62CB1C5BE3F0F0104968F1952F1DA818F4B56EE2239D00A45B137322C5C6E15D135DFD66AEEDD82EDC82C7xEI" TargetMode="External"/><Relationship Id="rId4" Type="http://schemas.openxmlformats.org/officeDocument/2006/relationships/webSettings" Target="webSettings.xml"/><Relationship Id="rId236" Type="http://schemas.openxmlformats.org/officeDocument/2006/relationships/hyperlink" Target="consultantplus://offline/ref=5D62CB1C5BE3F0F0104976FC834340A319FEEB63EE279456FB04482E75CCxCI" TargetMode="External"/><Relationship Id="rId443" Type="http://schemas.openxmlformats.org/officeDocument/2006/relationships/hyperlink" Target="consultantplus://offline/ref=5D62CB1C5BE3F0F0104968F1952F1DA818F4B56EEF259C05A55B137322C5C6E15D135DFD66AEEDD82EDE82C7x5I" TargetMode="External"/><Relationship Id="rId650" Type="http://schemas.openxmlformats.org/officeDocument/2006/relationships/hyperlink" Target="consultantplus://offline/ref=5D62CB1C5BE3F0F0104968F1952F1DA818F4B56EEC209603AF5B137322C5C6E15D135DFD66AEEDD82EDF88C7x0I" TargetMode="External"/><Relationship Id="rId303" Type="http://schemas.openxmlformats.org/officeDocument/2006/relationships/hyperlink" Target="consultantplus://offline/ref=5D62CB1C5BE3F0F0104968F1952F1DA818F4B56EE2239D00A45B137322C5C6E15D135DFD66AEEDD82EDF89C7x5I" TargetMode="External"/><Relationship Id="rId748" Type="http://schemas.openxmlformats.org/officeDocument/2006/relationships/hyperlink" Target="consultantplus://offline/ref=5D62CB1C5BE3F0F0104968F1952F1DA818F4B56EE2239D00A45B137322C5C6E15D135DFD66AEEDD82EDC81C7x5I" TargetMode="External"/><Relationship Id="rId84" Type="http://schemas.openxmlformats.org/officeDocument/2006/relationships/hyperlink" Target="consultantplus://offline/ref=5D62CB1C5BE3F0F0104968F1952F1DA818F4B56EEF259C05A55B137322C5C6E15D135DFD66AEEDD82EDF83C7x6I" TargetMode="External"/><Relationship Id="rId387" Type="http://schemas.openxmlformats.org/officeDocument/2006/relationships/hyperlink" Target="consultantplus://offline/ref=5D62CB1C5BE3F0F0104968F1952F1DA818F4B56EE3209E01A15B137322C5C6E15D135DFD66AEEDD82EDF83C7x4I" TargetMode="External"/><Relationship Id="rId510" Type="http://schemas.openxmlformats.org/officeDocument/2006/relationships/hyperlink" Target="consultantplus://offline/ref=5D62CB1C5BE3F0F0104968F1952F1DA818F4B56EEB259802A3504E792A9CCAE35A1C02EA61E7E1D92EDF8273C9x0I" TargetMode="External"/><Relationship Id="rId594" Type="http://schemas.openxmlformats.org/officeDocument/2006/relationships/hyperlink" Target="consultantplus://offline/ref=5D62CB1C5BE3F0F0104968F1952F1DA818F4B56EEC279708A05B137322C5C6E15D135DFD66AEEDD82EDF88C7x1I" TargetMode="External"/><Relationship Id="rId608" Type="http://schemas.openxmlformats.org/officeDocument/2006/relationships/hyperlink" Target="consultantplus://offline/ref=5D62CB1C5BE3F0F0104968F1952F1DA818F4B56EE3209E01A15B137322C5C6E15D135DFD66AEEDD82EDF87C7xFI" TargetMode="External"/><Relationship Id="rId815" Type="http://schemas.openxmlformats.org/officeDocument/2006/relationships/hyperlink" Target="consultantplus://offline/ref=5D62CB1C5BE3F0F0104968F1952F1DA818F4B56EEB259802A3504E792A9CCAE35A1C02EA61E7E1D92EDF8474C9x1I" TargetMode="External"/><Relationship Id="rId247" Type="http://schemas.openxmlformats.org/officeDocument/2006/relationships/hyperlink" Target="consultantplus://offline/ref=5D62CB1C5BE3F0F0104968F1952F1DA818F4B56EEF259C05A55B137322C5C6E15D135DFD66AEEDD82EDF88C7x4I" TargetMode="External"/><Relationship Id="rId107" Type="http://schemas.openxmlformats.org/officeDocument/2006/relationships/hyperlink" Target="consultantplus://offline/ref=5D62CB1C5BE3F0F0104968F1952F1DA818F4B56EE2259807AF5B137322C5C6E15D135DFD66AEEDD82EDF84C7x5I" TargetMode="External"/><Relationship Id="rId454" Type="http://schemas.openxmlformats.org/officeDocument/2006/relationships/hyperlink" Target="consultantplus://offline/ref=5D62CB1C5BE3F0F0104976FC834340A319FEEB63EE219456FB04482E75CCxCI" TargetMode="External"/><Relationship Id="rId661" Type="http://schemas.openxmlformats.org/officeDocument/2006/relationships/hyperlink" Target="consultantplus://offline/ref=5D62CB1C5BE3F0F0104968F1952F1DA818F4B56EE2259807AF5B137322C5C6E15D135DFD66AEEDD82EDE86C7x5I" TargetMode="External"/><Relationship Id="rId759" Type="http://schemas.openxmlformats.org/officeDocument/2006/relationships/hyperlink" Target="consultantplus://offline/ref=5D62CB1C5BE3F0F0104968F1952F1DA818F4B56EE2239D00A45B137322C5C6E15D135DFD66AEEDD82EDC81C7x1I" TargetMode="External"/><Relationship Id="rId11" Type="http://schemas.openxmlformats.org/officeDocument/2006/relationships/hyperlink" Target="consultantplus://offline/ref=5D62CB1C5BE3F0F0104968F1952F1DA818F4B56EE2259807AF5B137322C5C6E15D135DFD66AEEDD82EDF80C7x1I" TargetMode="External"/><Relationship Id="rId314" Type="http://schemas.openxmlformats.org/officeDocument/2006/relationships/hyperlink" Target="consultantplus://offline/ref=5D62CB1C5BE3F0F0104968F1952F1DA818F4B56EE3209E01A15B137322C5C6E15D135DFD66AEEDD82EDF82C7x4I" TargetMode="External"/><Relationship Id="rId398" Type="http://schemas.openxmlformats.org/officeDocument/2006/relationships/hyperlink" Target="consultantplus://offline/ref=5D62CB1C5BE3F0F0104968F1952F1DA818F4B56EE2239D00A45B137322C5C6E15D135DFD66AEEDD82EDE85C7x3I" TargetMode="External"/><Relationship Id="rId521" Type="http://schemas.openxmlformats.org/officeDocument/2006/relationships/hyperlink" Target="consultantplus://offline/ref=5D62CB1C5BE3F0F0104968F1952F1DA818F4B56EEC279708A05B137322C5C6E15D135DFD66AEEDD82EDF86C7x7I" TargetMode="External"/><Relationship Id="rId619" Type="http://schemas.openxmlformats.org/officeDocument/2006/relationships/hyperlink" Target="consultantplus://offline/ref=5D62CB1C5BE3F0F0104968F1952F1DA818F4B56EEB259802A3504E792A9CCAE35A1C02EA61E7E1D92EDF8375C9xFI" TargetMode="External"/><Relationship Id="rId95" Type="http://schemas.openxmlformats.org/officeDocument/2006/relationships/hyperlink" Target="consultantplus://offline/ref=5D62CB1C5BE3F0F0104968F1952F1DA818F4B56EE2259807AF5B137322C5C6E15D135DFD66AEEDD82EDF82C7xEI" TargetMode="External"/><Relationship Id="rId160" Type="http://schemas.openxmlformats.org/officeDocument/2006/relationships/hyperlink" Target="consultantplus://offline/ref=5D62CB1C5BE3F0F0104968F1952F1DA818F4B56EE2259807AF5B137322C5C6E15D135DFD66AEEDD82EDF86C7x5I" TargetMode="External"/><Relationship Id="rId826" Type="http://schemas.openxmlformats.org/officeDocument/2006/relationships/hyperlink" Target="consultantplus://offline/ref=5D62CB1C5BE3F0F0104968F1952F1DA818F4B56EE2259807AF5B137322C5C6E15D135DFD66AEEDD82EDD80C7x0I" TargetMode="External"/><Relationship Id="rId258" Type="http://schemas.openxmlformats.org/officeDocument/2006/relationships/hyperlink" Target="consultantplus://offline/ref=5D62CB1C5BE3F0F0104976FC834340A319FEEB63EE279456FB04482E75CCxCI" TargetMode="External"/><Relationship Id="rId465" Type="http://schemas.openxmlformats.org/officeDocument/2006/relationships/hyperlink" Target="consultantplus://offline/ref=5D62CB1C5BE3F0F0104968F1952F1DA818F4B56EEC279708A05B137322C5C6E15D135DFD66AEEDD82EDF85C7xEI" TargetMode="External"/><Relationship Id="rId672" Type="http://schemas.openxmlformats.org/officeDocument/2006/relationships/hyperlink" Target="consultantplus://offline/ref=5D62CB1C5BE3F0F0104968F1952F1DA818F4B56EEB259802A3504E792A9CCAE35A1C02EA61E7E1D92EDF8371C9xAI" TargetMode="External"/><Relationship Id="rId22" Type="http://schemas.openxmlformats.org/officeDocument/2006/relationships/hyperlink" Target="consultantplus://offline/ref=5D62CB1C5BE3F0F0104976FC834340A319F7EC66E173C354AA5146C2xBI" TargetMode="External"/><Relationship Id="rId118" Type="http://schemas.openxmlformats.org/officeDocument/2006/relationships/hyperlink" Target="consultantplus://offline/ref=5D62CB1C5BE3F0F0104968F1952F1DA818F4B56EE2259807AF5B137322C5C6E15D135DFD66AEEDD82EDF85C7x5I" TargetMode="External"/><Relationship Id="rId325" Type="http://schemas.openxmlformats.org/officeDocument/2006/relationships/hyperlink" Target="consultantplus://offline/ref=5D62CB1C5BE3F0F0104968F1952F1DA818F4B56EEB259802A3504E792A9CCAE35A1C02EA61E7E1D92EDF8170C9xAI" TargetMode="External"/><Relationship Id="rId532" Type="http://schemas.openxmlformats.org/officeDocument/2006/relationships/hyperlink" Target="consultantplus://offline/ref=5D62CB1C5BE3F0F0104968F1952F1DA818F4B56EEB259802A3504E792A9CCAE35A1C02EA61E7E1D92EDF8271C9x0I" TargetMode="External"/><Relationship Id="rId171" Type="http://schemas.openxmlformats.org/officeDocument/2006/relationships/hyperlink" Target="consultantplus://offline/ref=5D62CB1C5BE3F0F0104968F1952F1DA818F4B56EEB259802A3504E792A9CCAE35A1C02EA61E7E1D92EDF8072C9x9I" TargetMode="External"/><Relationship Id="rId837" Type="http://schemas.openxmlformats.org/officeDocument/2006/relationships/hyperlink" Target="consultantplus://offline/ref=5D62CB1C5BE3F0F0104968F1952F1DA818F4B56EE2239D00A45B137322C5C6E15D135DFD66AEEDD82EDC83C7x0I" TargetMode="External"/><Relationship Id="rId269" Type="http://schemas.openxmlformats.org/officeDocument/2006/relationships/hyperlink" Target="consultantplus://offline/ref=5D62CB1C5BE3F0F0104968F1952F1DA818F4B56EEC279708A05B137322C5C6E15D135DFD66AEEDD82EDF82C7x3I" TargetMode="External"/><Relationship Id="rId476" Type="http://schemas.openxmlformats.org/officeDocument/2006/relationships/hyperlink" Target="consultantplus://offline/ref=5D62CB1C5BE3F0F0104968F1952F1DA818F4B56EEB259802A3504E792A9CCAE35A1C02EA61E7E1D92EDF8277C9xDI" TargetMode="External"/><Relationship Id="rId683" Type="http://schemas.openxmlformats.org/officeDocument/2006/relationships/hyperlink" Target="consultantplus://offline/ref=5D62CB1C5BE3F0F0104968F1952F1DA818F4B56EE2239D00A45B137322C5C6E15D135DFD66AEEDD82EDD87C7x1I" TargetMode="External"/><Relationship Id="rId33" Type="http://schemas.openxmlformats.org/officeDocument/2006/relationships/hyperlink" Target="consultantplus://offline/ref=5D62CB1C5BE3F0F0104968F1952F1DA818F4B56EEB259802A3504E792A9CCAE35A1C02EA61E7E1D92EDF8077C9x8I" TargetMode="External"/><Relationship Id="rId129" Type="http://schemas.openxmlformats.org/officeDocument/2006/relationships/hyperlink" Target="consultantplus://offline/ref=5D62CB1C5BE3F0F0104976FC834340A319FEEB63EE239456FB04482E75CCxCI" TargetMode="External"/><Relationship Id="rId336" Type="http://schemas.openxmlformats.org/officeDocument/2006/relationships/hyperlink" Target="consultantplus://offline/ref=5D62CB1C5BE3F0F0104968F1952F1DA818F4B56EE2239D00A45B137322C5C6E15D135DFD66AEEDD82EDE82C7x5I" TargetMode="External"/><Relationship Id="rId543" Type="http://schemas.openxmlformats.org/officeDocument/2006/relationships/hyperlink" Target="consultantplus://offline/ref=5D62CB1C5BE3F0F0104968F1952F1DA818F4B56EE2239D00A45B137322C5C6E15D135DFD66AEEDD82EDE88C7xFI" TargetMode="External"/><Relationship Id="rId182" Type="http://schemas.openxmlformats.org/officeDocument/2006/relationships/hyperlink" Target="consultantplus://offline/ref=5D62CB1C5BE3F0F0104968F1952F1DA818F4B56EEB259802A3504E792A9CCAE35A1C02EA61E7E1D92EDF8072C9x0I" TargetMode="External"/><Relationship Id="rId403" Type="http://schemas.openxmlformats.org/officeDocument/2006/relationships/hyperlink" Target="consultantplus://offline/ref=5D62CB1C5BE3F0F0104976FC834340A319FEEB63EE219456FB04482E75CCCCB61A5C04BF22A1EBDEC2x7I" TargetMode="External"/><Relationship Id="rId750" Type="http://schemas.openxmlformats.org/officeDocument/2006/relationships/hyperlink" Target="consultantplus://offline/ref=5D62CB1C5BE3F0F0104968F1952F1DA818F4B56EE2239D00A45B137322C5C6E15D135DFD66AEEDD82EDC81C7x2I" TargetMode="External"/><Relationship Id="rId848" Type="http://schemas.openxmlformats.org/officeDocument/2006/relationships/hyperlink" Target="consultantplus://offline/ref=5D62CB1C5BE3F0F0104968F1952F1DA818F4B56EEB259802A3504E792A9CCAE35A1C02EA61E7E1D92EDF8475C9xEI" TargetMode="External"/><Relationship Id="rId487" Type="http://schemas.openxmlformats.org/officeDocument/2006/relationships/hyperlink" Target="consultantplus://offline/ref=5D62CB1C5BE3F0F0104968F1952F1DA818F4B56EEB259802A3504E792A9CCAE35A1C02EA61E7E1D92EDF8275C9xAI" TargetMode="External"/><Relationship Id="rId610" Type="http://schemas.openxmlformats.org/officeDocument/2006/relationships/hyperlink" Target="consultantplus://offline/ref=5D62CB1C5BE3F0F0104968F1952F1DA818F4B56EE2239D00A45B137322C5C6E15D135DFD66AEEDD82EDD80C7x1I" TargetMode="External"/><Relationship Id="rId694" Type="http://schemas.openxmlformats.org/officeDocument/2006/relationships/hyperlink" Target="consultantplus://offline/ref=5D62CB1C5BE3F0F0104968F1952F1DA818F4B56EEC209603AF5B137322C5C6E15D135DFD66AEEDD82EDF88C7xFI" TargetMode="External"/><Relationship Id="rId708" Type="http://schemas.openxmlformats.org/officeDocument/2006/relationships/hyperlink" Target="consultantplus://offline/ref=5D62CB1C5BE3F0F0104968F1952F1DA818F4B56EEB259802A3504E792A9CCAE35A1C02EA61E7E1D92EDF8476C9x9I" TargetMode="External"/><Relationship Id="rId347" Type="http://schemas.openxmlformats.org/officeDocument/2006/relationships/hyperlink" Target="consultantplus://offline/ref=5D62CB1C5BE3F0F0104968F1952F1DA818F4B56EE2239D00A45B137322C5C6E15D135DFD66AEEDD82EDE83C7x6I" TargetMode="External"/><Relationship Id="rId44" Type="http://schemas.openxmlformats.org/officeDocument/2006/relationships/hyperlink" Target="consultantplus://offline/ref=5D62CB1C5BE3F0F0104976FC834340A319FEEB63EE219456FB04482E75CCCCB61A5C04BF22A1EED9C2x6I" TargetMode="External"/><Relationship Id="rId554" Type="http://schemas.openxmlformats.org/officeDocument/2006/relationships/hyperlink" Target="consultantplus://offline/ref=5D62CB1C5BE3F0F0104968F1952F1DA818F4B56EEF259C05A55B137322C5C6E15D135DFD66AEEDD82EDE87C7x7I" TargetMode="External"/><Relationship Id="rId761" Type="http://schemas.openxmlformats.org/officeDocument/2006/relationships/hyperlink" Target="consultantplus://offline/ref=5D62CB1C5BE3F0F0104968F1952F1DA818F4B56EE2239D00A45B137322C5C6E15D135DFD66AEEDD82EDC81C7xEI" TargetMode="External"/><Relationship Id="rId859" Type="http://schemas.openxmlformats.org/officeDocument/2006/relationships/hyperlink" Target="consultantplus://offline/ref=5D62CB1C5BE3F0F0104968F1952F1DA818F4B56EE2259807AF5B137322C5C6E15D135DFD66AEEDD82EDD81C7x0I" TargetMode="External"/><Relationship Id="rId193" Type="http://schemas.openxmlformats.org/officeDocument/2006/relationships/hyperlink" Target="consultantplus://offline/ref=5D62CB1C5BE3F0F0104976FC834340A319FEEB63EE219456FB04482E75CCCCB61A5C04BF22A2E9D9C2xCI" TargetMode="External"/><Relationship Id="rId207" Type="http://schemas.openxmlformats.org/officeDocument/2006/relationships/hyperlink" Target="consultantplus://offline/ref=5D62CB1C5BE3F0F0104976FC834340A319FEEB63EE219456FB04482E75CCxCI" TargetMode="External"/><Relationship Id="rId414" Type="http://schemas.openxmlformats.org/officeDocument/2006/relationships/hyperlink" Target="consultantplus://offline/ref=5D62CB1C5BE3F0F0104976FC834340A319FEEB63EE219456FB04482E75CCCCB61A5C04BF22A1EED8C2xFI" TargetMode="External"/><Relationship Id="rId498" Type="http://schemas.openxmlformats.org/officeDocument/2006/relationships/hyperlink" Target="consultantplus://offline/ref=5D62CB1C5BE3F0F0104968F1952F1DA818F4B56EEB259802A3504E792A9CCAE35A1C02EA61E7E1D92EDF8272C9xEI" TargetMode="External"/><Relationship Id="rId621" Type="http://schemas.openxmlformats.org/officeDocument/2006/relationships/hyperlink" Target="consultantplus://offline/ref=5D62CB1C5BE3F0F0104968F1952F1DA818F4B56EE2239D00A45B137322C5C6E15D135DFD66AEEDD82EDD81C7x6I" TargetMode="External"/><Relationship Id="rId260" Type="http://schemas.openxmlformats.org/officeDocument/2006/relationships/hyperlink" Target="consultantplus://offline/ref=5D62CB1C5BE3F0F0104968F1952F1DA818F4B56EEF259C05A55B137322C5C6E15D135DFD66AEEDD82EDF89C7x6I" TargetMode="External"/><Relationship Id="rId719" Type="http://schemas.openxmlformats.org/officeDocument/2006/relationships/hyperlink" Target="consultantplus://offline/ref=5D62CB1C5BE3F0F0104968F1952F1DA818F4B56EEC2C9801A35B137322C5C6E15D135DFD66AEEDD82EDE89C7x1I" TargetMode="External"/><Relationship Id="rId55" Type="http://schemas.openxmlformats.org/officeDocument/2006/relationships/hyperlink" Target="consultantplus://offline/ref=5D62CB1C5BE3F0F0104968F1952F1DA818F4B56EE2259807AF5B137322C5C6E15D135DFD66AEEDD82EDF81C7x7I" TargetMode="External"/><Relationship Id="rId120" Type="http://schemas.openxmlformats.org/officeDocument/2006/relationships/hyperlink" Target="consultantplus://offline/ref=5D62CB1C5BE3F0F0104968F1952F1DA818F4B56EEC2C9801A35B137322C5C6E15D135DFD66AEEDD82EDF82C7x1I" TargetMode="External"/><Relationship Id="rId358" Type="http://schemas.openxmlformats.org/officeDocument/2006/relationships/hyperlink" Target="consultantplus://offline/ref=5D62CB1C5BE3F0F0104968F1952F1DA818F4B56EE2259807AF5B137322C5C6E15D135DFD66AEEDD82EDE81C7x5I" TargetMode="External"/><Relationship Id="rId565" Type="http://schemas.openxmlformats.org/officeDocument/2006/relationships/hyperlink" Target="consultantplus://offline/ref=5D62CB1C5BE3F0F0104968F1952F1DA818F4B56EEB259802A3504E792A9CCAE35A1C02EA61E7E1D92EDF827EC9x0I" TargetMode="External"/><Relationship Id="rId772" Type="http://schemas.openxmlformats.org/officeDocument/2006/relationships/hyperlink" Target="consultantplus://offline/ref=5D62CB1C5BE3F0F0104968F1952F1DA818F4B56EE2239D00A45B137322C5C6E15D135DFD66AEEDD82EDC82C7x7I" TargetMode="External"/><Relationship Id="rId218" Type="http://schemas.openxmlformats.org/officeDocument/2006/relationships/hyperlink" Target="consultantplus://offline/ref=5D62CB1C5BE3F0F0104968F1952F1DA818F4B56EEC2C9801A35B137322C5C6E15D135DFD66AEEDD82EDF83C7x5I" TargetMode="External"/><Relationship Id="rId425" Type="http://schemas.openxmlformats.org/officeDocument/2006/relationships/hyperlink" Target="consultantplus://offline/ref=5D62CB1C5BE3F0F0104968F1952F1DA818F4B56EEC2C9801A35B137322C5C6E15D135DFD66AEEDD82EDE81C7x3I" TargetMode="External"/><Relationship Id="rId632" Type="http://schemas.openxmlformats.org/officeDocument/2006/relationships/hyperlink" Target="consultantplus://offline/ref=5D62CB1C5BE3F0F0104976FC834340A319FEEB63EE219456FB04482E75CCxCI" TargetMode="External"/><Relationship Id="rId271" Type="http://schemas.openxmlformats.org/officeDocument/2006/relationships/hyperlink" Target="consultantplus://offline/ref=5D62CB1C5BE3F0F0104968F1952F1DA818F4B56EE2239D00A45B137322C5C6E15D135DFD66AEEDD82EDF87C7x1I" TargetMode="External"/><Relationship Id="rId66" Type="http://schemas.openxmlformats.org/officeDocument/2006/relationships/hyperlink" Target="consultantplus://offline/ref=5D62CB1C5BE3F0F0104968F1952F1DA818F4B56EE2259807AF5B137322C5C6E15D135DFD66AEEDD82EDF81C7x3I" TargetMode="External"/><Relationship Id="rId131" Type="http://schemas.openxmlformats.org/officeDocument/2006/relationships/hyperlink" Target="consultantplus://offline/ref=5D62CB1C5BE3F0F0104968F1952F1DA818F4B56EE2259807AF5B137322C5C6E15D135DFD66AEEDD82EDF85C7x1I" TargetMode="External"/><Relationship Id="rId369" Type="http://schemas.openxmlformats.org/officeDocument/2006/relationships/hyperlink" Target="consultantplus://offline/ref=5D62CB1C5BE3F0F0104968F1952F1DA818F4B56EE2259807AF5B137322C5C6E15D135DFD66AEEDD82EDE82C7xEI" TargetMode="External"/><Relationship Id="rId576" Type="http://schemas.openxmlformats.org/officeDocument/2006/relationships/hyperlink" Target="consultantplus://offline/ref=5D62CB1C5BE3F0F0104968F1952F1DA818F4B56EEB259802A3504E792A9CCAE35A1C02EA61E7E1D92EDF827FC9xEI" TargetMode="External"/><Relationship Id="rId783" Type="http://schemas.openxmlformats.org/officeDocument/2006/relationships/hyperlink" Target="consultantplus://offline/ref=5D62CB1C5BE3F0F0104968F1952F1DA818F4B56EE2239D00A45B137322C5C6E15D135DFD66AEEDD82EDC82C7x2I" TargetMode="External"/><Relationship Id="rId229" Type="http://schemas.openxmlformats.org/officeDocument/2006/relationships/hyperlink" Target="consultantplus://offline/ref=5D62CB1C5BE3F0F0104968F1952F1DA818F4B56EEF259C05A55B137322C5C6E15D135DFD66AEEDD82EDF87C7x3I" TargetMode="External"/><Relationship Id="rId436" Type="http://schemas.openxmlformats.org/officeDocument/2006/relationships/hyperlink" Target="consultantplus://offline/ref=5D62CB1C5BE3F0F0104968F1952F1DA818F4B56EE2239D00A45B137322C5C6E15D135DFD66AEEDD82EDE87C7x2I" TargetMode="External"/><Relationship Id="rId643" Type="http://schemas.openxmlformats.org/officeDocument/2006/relationships/hyperlink" Target="consultantplus://offline/ref=5D62CB1C5BE3F0F0104968F1952F1DA818F4B56EEC209603AF5B137322C5C6E15D135DFD66AEEDD82EDF87C7x3I" TargetMode="External"/><Relationship Id="rId850" Type="http://schemas.openxmlformats.org/officeDocument/2006/relationships/hyperlink" Target="consultantplus://offline/ref=5D62CB1C5BE3F0F0104968F1952F1DA818F4B56EEC2C9801A35B137322C5C6E15D135DFD66AEEDD82EDC89C7x2I" TargetMode="External"/><Relationship Id="rId77" Type="http://schemas.openxmlformats.org/officeDocument/2006/relationships/hyperlink" Target="consultantplus://offline/ref=5D62CB1C5BE3F0F0104968F1952F1DA818F4B56EEC2C9801A35B137322C5C6E15D135DFD66AEEDD82EDF82C7x0I" TargetMode="External"/><Relationship Id="rId282" Type="http://schemas.openxmlformats.org/officeDocument/2006/relationships/hyperlink" Target="consultantplus://offline/ref=5D62CB1C5BE3F0F0104968F1952F1DA818F4B56EEB259802A3504E792A9CCAE35A1C02EA61E7E1D92EDF8172C9x1I" TargetMode="External"/><Relationship Id="rId503" Type="http://schemas.openxmlformats.org/officeDocument/2006/relationships/hyperlink" Target="consultantplus://offline/ref=5D62CB1C5BE3F0F0104968F1952F1DA818F4B56EE2239D00A45B137322C5C6E15D135DFD66AEEDD82EDE87C7xEI" TargetMode="External"/><Relationship Id="rId587" Type="http://schemas.openxmlformats.org/officeDocument/2006/relationships/hyperlink" Target="consultantplus://offline/ref=5D62CB1C5BE3F0F0104968F1952F1DA818F4B56EEB259802A3504E792A9CCAE35A1C02EA61E7E1D92EDF8376C9xBI" TargetMode="External"/><Relationship Id="rId710" Type="http://schemas.openxmlformats.org/officeDocument/2006/relationships/hyperlink" Target="consultantplus://offline/ref=5D62CB1C5BE3F0F0104968F1952F1DA818F4B56EEB259802A3504E792A9CCAE35A1C02EA61E7E1D92EDF8476C9x8I" TargetMode="External"/><Relationship Id="rId808" Type="http://schemas.openxmlformats.org/officeDocument/2006/relationships/hyperlink" Target="consultantplus://offline/ref=5D62CB1C5BE3F0F0104968F1952F1DA818F4B56EEB259802A3504E792A9CCAE35A1C02EA61E7E1D92EDF8474C9xDI" TargetMode="External"/><Relationship Id="rId8" Type="http://schemas.openxmlformats.org/officeDocument/2006/relationships/hyperlink" Target="consultantplus://offline/ref=5D62CB1C5BE3F0F0104968F1952F1DA818F4B56EEC279708A05B137322C5C6E15D135DFD66AEEDD82EDF80C7x1I" TargetMode="External"/><Relationship Id="rId142" Type="http://schemas.openxmlformats.org/officeDocument/2006/relationships/hyperlink" Target="consultantplus://offline/ref=5D62CB1C5BE3F0F0104968F1952F1DA818F4B56EEF259C05A55B137322C5C6E15D135DFD66AEEDD82EDF86C7x5I" TargetMode="External"/><Relationship Id="rId447" Type="http://schemas.openxmlformats.org/officeDocument/2006/relationships/hyperlink" Target="consultantplus://offline/ref=5D62CB1C5BE3F0F0104976FC834340A319FEEB63EE219456FB04482E75CCCCB61A5C04BF22A1EDD0C2xEI" TargetMode="External"/><Relationship Id="rId794" Type="http://schemas.openxmlformats.org/officeDocument/2006/relationships/hyperlink" Target="consultantplus://offline/ref=5D62CB1C5BE3F0F0104968F1952F1DA818F4B56EE3209E01A15B137322C5C6E15D135DFD66AEEDD82EDE80C7x3I" TargetMode="External"/><Relationship Id="rId654" Type="http://schemas.openxmlformats.org/officeDocument/2006/relationships/hyperlink" Target="consultantplus://offline/ref=5D62CB1C5BE3F0F0104968F1952F1DA818F4B56EEC2C9801A35B137322C5C6E15D135DFD66AEEDD82EDE88C7x5I" TargetMode="External"/><Relationship Id="rId861" Type="http://schemas.openxmlformats.org/officeDocument/2006/relationships/hyperlink" Target="consultantplus://offline/ref=5D62CB1C5BE3F0F0104968F1952F1DA818F4B56EE2259807AF5B137322C5C6E15D135DFD66AEEDD82EDD81C7x1I" TargetMode="External"/><Relationship Id="rId293" Type="http://schemas.openxmlformats.org/officeDocument/2006/relationships/hyperlink" Target="consultantplus://offline/ref=5D62CB1C5BE3F0F0104968F1952F1DA818F4B56EEB259802A3504E792A9CCAE35A1C02EA61E7E1D92EDF8173C9x9I" TargetMode="External"/><Relationship Id="rId307" Type="http://schemas.openxmlformats.org/officeDocument/2006/relationships/hyperlink" Target="consultantplus://offline/ref=5D62CB1C5BE3F0F0104968F1952F1DA818F4B56EE2239D00A45B137322C5C6E15D135DFD66AEEDD82EDF89C7x3I" TargetMode="External"/><Relationship Id="rId514" Type="http://schemas.openxmlformats.org/officeDocument/2006/relationships/hyperlink" Target="consultantplus://offline/ref=5D62CB1C5BE3F0F0104968F1952F1DA818F4B56EEF259C05A55B137322C5C6E15D135DFD66AEEDD82EDE84C7x3I" TargetMode="External"/><Relationship Id="rId721" Type="http://schemas.openxmlformats.org/officeDocument/2006/relationships/hyperlink" Target="consultantplus://offline/ref=5D62CB1C5BE3F0F0104976FC834340A319FEEB63EE219456FB04482E75CCxCI" TargetMode="External"/><Relationship Id="rId88" Type="http://schemas.openxmlformats.org/officeDocument/2006/relationships/hyperlink" Target="consultantplus://offline/ref=5D62CB1C5BE3F0F0104968F1952F1DA818F4B56EE2259807AF5B137322C5C6E15D135DFD66AEEDD82EDF82C7x1I" TargetMode="External"/><Relationship Id="rId153" Type="http://schemas.openxmlformats.org/officeDocument/2006/relationships/hyperlink" Target="consultantplus://offline/ref=5D62CB1C5BE3F0F0104968F1952F1DA818F4B56EEB259802A3504E792A9CCAE35A1C02EA61E7E1D92EDF8074C9x1I" TargetMode="External"/><Relationship Id="rId360" Type="http://schemas.openxmlformats.org/officeDocument/2006/relationships/hyperlink" Target="consultantplus://offline/ref=5D62CB1C5BE3F0F0104968F1952F1DA818F4B56EE3209E01A15B137322C5C6E15D135DFD66AEEDD82EDF82C7x1I" TargetMode="External"/><Relationship Id="rId598" Type="http://schemas.openxmlformats.org/officeDocument/2006/relationships/hyperlink" Target="consultantplus://offline/ref=5D62CB1C5BE3F0F0104968F1952F1DA818F4B56EE2239D00A45B137322C5C6E15D135DFD66AEEDD82EDD80C7x2I" TargetMode="External"/><Relationship Id="rId819" Type="http://schemas.openxmlformats.org/officeDocument/2006/relationships/hyperlink" Target="consultantplus://offline/ref=5D62CB1C5BE3F0F0104968F1952F1DA818F4B56EE3209E01A15B137322C5C6E15D135DFD66AEEDD82EDE80C7xEI" TargetMode="External"/><Relationship Id="rId220" Type="http://schemas.openxmlformats.org/officeDocument/2006/relationships/hyperlink" Target="consultantplus://offline/ref=5D62CB1C5BE3F0F0104968F1952F1DA818F4B56EEC209603AF5B137322C5C6E15D135DFD66AEEDD82EDF80C7xEI" TargetMode="External"/><Relationship Id="rId458" Type="http://schemas.openxmlformats.org/officeDocument/2006/relationships/hyperlink" Target="consultantplus://offline/ref=5D62CB1C5BE3F0F0104968F1952F1DA818F4B56EEB259802A3504E792A9CCAE35A1C02EA61E7E1D92EDF8276C9x8I" TargetMode="External"/><Relationship Id="rId665" Type="http://schemas.openxmlformats.org/officeDocument/2006/relationships/hyperlink" Target="consultantplus://offline/ref=5D62CB1C5BE3F0F0104968F1952F1DA818F4B56EEB259802A3504E792A9CCAE35A1C02EA61E7E1D92EDF8370C9xCI" TargetMode="External"/><Relationship Id="rId872" Type="http://schemas.openxmlformats.org/officeDocument/2006/relationships/hyperlink" Target="consultantplus://offline/ref=5D62CB1C5BE3F0F0104968F1952F1DA818F4B56EEC2C9801A35B137322C5C6E15D135DFD66AEEDD82EDC89C7x1I" TargetMode="External"/><Relationship Id="rId15" Type="http://schemas.openxmlformats.org/officeDocument/2006/relationships/hyperlink" Target="consultantplus://offline/ref=5D62CB1C5BE3F0F0104968F1952F1DA818F4B56EEB259802A3504E792A9CCAE35A1C02EA61E7E1D92EDF8076C9xEI" TargetMode="External"/><Relationship Id="rId318" Type="http://schemas.openxmlformats.org/officeDocument/2006/relationships/hyperlink" Target="consultantplus://offline/ref=5D62CB1C5BE3F0F0104968F1952F1DA818F4B56EE3209E01A15B137322C5C6E15D135DFD66AEEDD82EDF82C7x5I" TargetMode="External"/><Relationship Id="rId525" Type="http://schemas.openxmlformats.org/officeDocument/2006/relationships/hyperlink" Target="consultantplus://offline/ref=5D62CB1C5BE3F0F0104968F1952F1DA818F4B56EEB259802A3504E792A9CCAE35A1C02EA61E7E1D92EDF8270C9x1I" TargetMode="External"/><Relationship Id="rId732" Type="http://schemas.openxmlformats.org/officeDocument/2006/relationships/hyperlink" Target="consultantplus://offline/ref=5D62CB1C5BE3F0F0104968F1952F1DA818F4B56EE2239D00A45B137322C5C6E15D135DFD66AEEDD82EDC80C7x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178</Pages>
  <Words>119061</Words>
  <Characters>678651</Characters>
  <Application>Microsoft Office Word</Application>
  <DocSecurity>0</DocSecurity>
  <Lines>5655</Lines>
  <Paragraphs>1592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Лариса</cp:lastModifiedBy>
  <cp:revision>2</cp:revision>
  <dcterms:created xsi:type="dcterms:W3CDTF">2018-06-22T10:54:00Z</dcterms:created>
  <dcterms:modified xsi:type="dcterms:W3CDTF">2018-06-22T10:54:00Z</dcterms:modified>
</cp:coreProperties>
</file>