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A2" w:rsidRPr="003655E2" w:rsidRDefault="00CE73A2" w:rsidP="00CE73A2">
      <w:pPr>
        <w:pStyle w:val="ad"/>
        <w:jc w:val="center"/>
        <w:rPr>
          <w:b/>
          <w:sz w:val="28"/>
          <w:szCs w:val="28"/>
        </w:rPr>
      </w:pPr>
      <w:r w:rsidRPr="003655E2">
        <w:rPr>
          <w:b/>
          <w:sz w:val="28"/>
          <w:szCs w:val="28"/>
        </w:rPr>
        <w:t xml:space="preserve">Территориальная </w:t>
      </w:r>
      <w:r>
        <w:rPr>
          <w:b/>
          <w:sz w:val="28"/>
          <w:szCs w:val="28"/>
        </w:rPr>
        <w:t xml:space="preserve"> (окружная) </w:t>
      </w:r>
      <w:r w:rsidRPr="003655E2">
        <w:rPr>
          <w:b/>
          <w:sz w:val="28"/>
          <w:szCs w:val="28"/>
        </w:rPr>
        <w:t>избирательная комиссия Авиастроительного района города Казани Республики Татарстан</w:t>
      </w:r>
    </w:p>
    <w:p w:rsidR="00CE73A2" w:rsidRPr="00C75AA1" w:rsidRDefault="00CE73A2" w:rsidP="00CE73A2">
      <w:pPr>
        <w:pStyle w:val="ad"/>
        <w:jc w:val="center"/>
        <w:rPr>
          <w:b/>
          <w:sz w:val="16"/>
          <w:szCs w:val="16"/>
        </w:rPr>
      </w:pPr>
    </w:p>
    <w:p w:rsidR="00CE73A2" w:rsidRPr="003655E2" w:rsidRDefault="00CE73A2" w:rsidP="00CE73A2">
      <w:pPr>
        <w:pStyle w:val="ad"/>
        <w:jc w:val="center"/>
        <w:rPr>
          <w:sz w:val="28"/>
          <w:szCs w:val="28"/>
        </w:rPr>
      </w:pPr>
      <w:r w:rsidRPr="003655E2">
        <w:rPr>
          <w:sz w:val="28"/>
          <w:szCs w:val="28"/>
        </w:rPr>
        <w:t>ул. Волгоградская,32, Казань, 420044 Волгоградская ур.,32, Казань, 420044</w:t>
      </w:r>
    </w:p>
    <w:p w:rsidR="00CE73A2" w:rsidRPr="003655E2" w:rsidRDefault="00CE73A2" w:rsidP="00CE73A2">
      <w:pPr>
        <w:pStyle w:val="ad"/>
        <w:jc w:val="center"/>
        <w:rPr>
          <w:sz w:val="28"/>
          <w:szCs w:val="28"/>
        </w:rPr>
      </w:pPr>
      <w:r w:rsidRPr="003655E2">
        <w:rPr>
          <w:sz w:val="28"/>
          <w:szCs w:val="28"/>
        </w:rPr>
        <w:t>тел.: (843) 519-34-35</w:t>
      </w:r>
    </w:p>
    <w:p w:rsidR="00CE73A2" w:rsidRPr="003655E2" w:rsidRDefault="00CE73A2" w:rsidP="00CE73A2">
      <w:pPr>
        <w:jc w:val="both"/>
        <w:rPr>
          <w:b/>
        </w:rPr>
      </w:pPr>
      <w:r w:rsidRPr="003655E2">
        <w:t>_________________________________________________________________</w:t>
      </w:r>
      <w:r>
        <w:t>______________</w:t>
      </w:r>
    </w:p>
    <w:p w:rsidR="00947C7C" w:rsidRPr="00EF3AC5" w:rsidRDefault="00947C7C" w:rsidP="00947C7C">
      <w:pPr>
        <w:widowControl w:val="0"/>
        <w:jc w:val="center"/>
        <w:rPr>
          <w:rFonts w:ascii="Times New Roman" w:hAnsi="Times New Roman" w:cs="Times New Roman"/>
          <w:b/>
          <w:spacing w:val="60"/>
          <w:sz w:val="32"/>
        </w:rPr>
      </w:pPr>
      <w:r w:rsidRPr="00EF3AC5">
        <w:rPr>
          <w:rFonts w:ascii="Times New Roman" w:hAnsi="Times New Roman" w:cs="Times New Roman"/>
          <w:b/>
          <w:spacing w:val="60"/>
          <w:sz w:val="32"/>
        </w:rPr>
        <w:t>РЕШЕНИЕ</w:t>
      </w:r>
    </w:p>
    <w:tbl>
      <w:tblPr>
        <w:tblW w:w="0" w:type="auto"/>
        <w:tblInd w:w="-34" w:type="dxa"/>
        <w:tblLayout w:type="fixed"/>
        <w:tblLook w:val="04A0"/>
      </w:tblPr>
      <w:tblGrid>
        <w:gridCol w:w="3391"/>
        <w:gridCol w:w="3107"/>
        <w:gridCol w:w="3107"/>
      </w:tblGrid>
      <w:tr w:rsidR="00947C7C" w:rsidRPr="00EF3AC5" w:rsidTr="004C7BE8">
        <w:tc>
          <w:tcPr>
            <w:tcW w:w="3391" w:type="dxa"/>
            <w:hideMark/>
          </w:tcPr>
          <w:p w:rsidR="00947C7C" w:rsidRPr="00EF3AC5" w:rsidRDefault="00150968" w:rsidP="004C7BE8">
            <w:pPr>
              <w:widowControl w:val="0"/>
              <w:jc w:val="center"/>
              <w:rPr>
                <w:rFonts w:ascii="Times New Roman" w:hAnsi="Times New Roman" w:cs="Times New Roman"/>
                <w:sz w:val="28"/>
                <w:lang w:val="en-US"/>
              </w:rPr>
            </w:pPr>
            <w:r>
              <w:rPr>
                <w:rFonts w:ascii="Times New Roman" w:hAnsi="Times New Roman" w:cs="Times New Roman"/>
                <w:sz w:val="28"/>
              </w:rPr>
              <w:t>19</w:t>
            </w:r>
            <w:r w:rsidR="00CE73A2">
              <w:rPr>
                <w:rFonts w:ascii="Times New Roman" w:hAnsi="Times New Roman" w:cs="Times New Roman"/>
                <w:sz w:val="28"/>
              </w:rPr>
              <w:t xml:space="preserve"> июня 2020 года</w:t>
            </w:r>
          </w:p>
        </w:tc>
        <w:tc>
          <w:tcPr>
            <w:tcW w:w="3107" w:type="dxa"/>
          </w:tcPr>
          <w:p w:rsidR="00947C7C" w:rsidRPr="00EF3AC5" w:rsidRDefault="00947C7C" w:rsidP="004C7BE8">
            <w:pPr>
              <w:widowControl w:val="0"/>
              <w:jc w:val="center"/>
              <w:rPr>
                <w:rFonts w:ascii="Times New Roman" w:hAnsi="Times New Roman" w:cs="Times New Roman"/>
                <w:sz w:val="28"/>
              </w:rPr>
            </w:pPr>
          </w:p>
        </w:tc>
        <w:tc>
          <w:tcPr>
            <w:tcW w:w="3107" w:type="dxa"/>
            <w:hideMark/>
          </w:tcPr>
          <w:p w:rsidR="00947C7C" w:rsidRPr="00EF3AC5" w:rsidRDefault="00947C7C" w:rsidP="004C7BE8">
            <w:pPr>
              <w:widowControl w:val="0"/>
              <w:jc w:val="center"/>
              <w:rPr>
                <w:rFonts w:ascii="Times New Roman" w:hAnsi="Times New Roman" w:cs="Times New Roman"/>
                <w:sz w:val="28"/>
              </w:rPr>
            </w:pPr>
            <w:r w:rsidRPr="00EF3AC5">
              <w:rPr>
                <w:rFonts w:ascii="Times New Roman" w:hAnsi="Times New Roman" w:cs="Times New Roman"/>
                <w:sz w:val="28"/>
              </w:rPr>
              <w:t xml:space="preserve">№ </w:t>
            </w:r>
            <w:r w:rsidR="001A0CC8">
              <w:rPr>
                <w:rFonts w:ascii="Times New Roman" w:hAnsi="Times New Roman" w:cs="Times New Roman"/>
                <w:sz w:val="28"/>
              </w:rPr>
              <w:t>122А/3</w:t>
            </w:r>
          </w:p>
        </w:tc>
      </w:tr>
    </w:tbl>
    <w:p w:rsidR="004E54BA" w:rsidRDefault="00C6416C" w:rsidP="00AE318C">
      <w:pPr>
        <w:pStyle w:val="aa"/>
        <w:widowControl w:val="0"/>
        <w:spacing w:before="0" w:beforeAutospacing="0" w:after="0" w:afterAutospacing="0"/>
        <w:jc w:val="center"/>
        <w:rPr>
          <w:rStyle w:val="a9"/>
          <w:sz w:val="28"/>
          <w:szCs w:val="18"/>
        </w:rPr>
      </w:pPr>
      <w:r w:rsidRPr="00D0075A">
        <w:rPr>
          <w:rStyle w:val="a9"/>
          <w:sz w:val="28"/>
          <w:szCs w:val="18"/>
        </w:rPr>
        <w:t>О Рабочей группе</w:t>
      </w:r>
      <w:r w:rsidR="00AE318C" w:rsidRPr="00AE318C">
        <w:rPr>
          <w:rStyle w:val="a9"/>
          <w:sz w:val="28"/>
          <w:szCs w:val="18"/>
        </w:rPr>
        <w:t xml:space="preserve"> </w:t>
      </w:r>
      <w:r w:rsidR="004E54BA">
        <w:rPr>
          <w:rStyle w:val="a9"/>
          <w:sz w:val="28"/>
          <w:szCs w:val="18"/>
        </w:rPr>
        <w:t>территориальной (</w:t>
      </w:r>
      <w:r w:rsidR="00AE318C">
        <w:rPr>
          <w:rStyle w:val="a9"/>
          <w:sz w:val="28"/>
          <w:szCs w:val="18"/>
        </w:rPr>
        <w:t>окружной</w:t>
      </w:r>
      <w:r w:rsidR="004E54BA">
        <w:rPr>
          <w:rStyle w:val="a9"/>
          <w:sz w:val="28"/>
          <w:szCs w:val="18"/>
        </w:rPr>
        <w:t>)</w:t>
      </w:r>
      <w:r w:rsidR="00AE318C">
        <w:rPr>
          <w:rStyle w:val="a9"/>
          <w:sz w:val="28"/>
          <w:szCs w:val="18"/>
        </w:rPr>
        <w:t xml:space="preserve"> избирательной комиссии</w:t>
      </w:r>
      <w:r w:rsidRPr="00D0075A">
        <w:rPr>
          <w:rStyle w:val="a9"/>
          <w:sz w:val="28"/>
          <w:szCs w:val="18"/>
        </w:rPr>
        <w:t xml:space="preserve"> по информационным спорам и иным вопросам </w:t>
      </w:r>
    </w:p>
    <w:p w:rsidR="00C6416C" w:rsidRPr="00D0075A" w:rsidRDefault="00C6416C" w:rsidP="00AE318C">
      <w:pPr>
        <w:pStyle w:val="aa"/>
        <w:widowControl w:val="0"/>
        <w:spacing w:before="0" w:beforeAutospacing="0" w:after="0" w:afterAutospacing="0"/>
        <w:jc w:val="center"/>
        <w:rPr>
          <w:rStyle w:val="a9"/>
          <w:sz w:val="28"/>
          <w:szCs w:val="18"/>
        </w:rPr>
      </w:pPr>
      <w:r w:rsidRPr="00D0075A">
        <w:rPr>
          <w:rStyle w:val="a9"/>
          <w:sz w:val="28"/>
          <w:szCs w:val="18"/>
        </w:rPr>
        <w:t>информационного обеспечения выборов</w:t>
      </w:r>
      <w:r w:rsidR="00796438">
        <w:rPr>
          <w:rStyle w:val="a9"/>
          <w:sz w:val="28"/>
          <w:szCs w:val="18"/>
        </w:rPr>
        <w:t xml:space="preserve"> Казанской городской Думы четвертого созыва</w:t>
      </w:r>
    </w:p>
    <w:p w:rsidR="001F6E74" w:rsidRDefault="001F6E74" w:rsidP="004E54BA">
      <w:pPr>
        <w:spacing w:after="0" w:line="240" w:lineRule="auto"/>
        <w:ind w:firstLine="709"/>
        <w:jc w:val="both"/>
        <w:rPr>
          <w:rFonts w:ascii="Times New Roman" w:eastAsia="Times New Roman" w:hAnsi="Times New Roman" w:cs="Times New Roman"/>
          <w:sz w:val="28"/>
          <w:szCs w:val="28"/>
          <w:lang w:eastAsia="ru-RU"/>
        </w:rPr>
      </w:pPr>
    </w:p>
    <w:p w:rsidR="004E54BA" w:rsidRPr="00EF3AC5" w:rsidRDefault="00C6416C" w:rsidP="004E54BA">
      <w:pPr>
        <w:spacing w:after="0" w:line="240" w:lineRule="auto"/>
        <w:ind w:firstLine="709"/>
        <w:jc w:val="both"/>
        <w:rPr>
          <w:rFonts w:ascii="Times New Roman" w:eastAsia="Times New Roman" w:hAnsi="Times New Roman" w:cs="Times New Roman"/>
          <w:bCs/>
          <w:sz w:val="27"/>
          <w:szCs w:val="27"/>
          <w:lang w:eastAsia="ru-RU"/>
        </w:rPr>
      </w:pPr>
      <w:r>
        <w:rPr>
          <w:rFonts w:ascii="Times New Roman" w:eastAsia="Times New Roman" w:hAnsi="Times New Roman" w:cs="Times New Roman"/>
          <w:sz w:val="28"/>
          <w:szCs w:val="28"/>
          <w:lang w:eastAsia="ru-RU"/>
        </w:rPr>
        <w:t xml:space="preserve">В соответствии с </w:t>
      </w:r>
      <w:r w:rsidR="002111C4">
        <w:rPr>
          <w:rFonts w:ascii="Times New Roman" w:eastAsia="Times New Roman" w:hAnsi="Times New Roman" w:cs="Times New Roman"/>
          <w:sz w:val="28"/>
          <w:szCs w:val="28"/>
          <w:lang w:eastAsia="ru-RU"/>
        </w:rPr>
        <w:t>пункт</w:t>
      </w:r>
      <w:r w:rsidR="00A75847">
        <w:rPr>
          <w:rFonts w:ascii="Times New Roman" w:eastAsia="Times New Roman" w:hAnsi="Times New Roman" w:cs="Times New Roman"/>
          <w:sz w:val="28"/>
          <w:szCs w:val="28"/>
          <w:lang w:eastAsia="ru-RU"/>
        </w:rPr>
        <w:t>ом</w:t>
      </w:r>
      <w:r w:rsidR="002111C4">
        <w:rPr>
          <w:rFonts w:ascii="Times New Roman" w:eastAsia="Times New Roman" w:hAnsi="Times New Roman" w:cs="Times New Roman"/>
          <w:sz w:val="28"/>
          <w:szCs w:val="28"/>
          <w:lang w:eastAsia="ru-RU"/>
        </w:rPr>
        <w:t xml:space="preserve"> </w:t>
      </w:r>
      <w:r w:rsidR="00AE318C">
        <w:rPr>
          <w:rFonts w:ascii="Times New Roman" w:eastAsia="Times New Roman" w:hAnsi="Times New Roman" w:cs="Times New Roman"/>
          <w:sz w:val="28"/>
          <w:szCs w:val="28"/>
          <w:lang w:eastAsia="ru-RU"/>
        </w:rPr>
        <w:t>8</w:t>
      </w:r>
      <w:r w:rsidR="002111C4">
        <w:rPr>
          <w:rFonts w:ascii="Times New Roman" w:eastAsia="Times New Roman" w:hAnsi="Times New Roman" w:cs="Times New Roman"/>
          <w:sz w:val="28"/>
          <w:szCs w:val="28"/>
          <w:lang w:eastAsia="ru-RU"/>
        </w:rPr>
        <w:t xml:space="preserve"> статьи 2</w:t>
      </w:r>
      <w:r w:rsidR="00AE318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Федерального закона от </w:t>
      </w:r>
      <w:r w:rsidR="00A7584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 </w:t>
      </w:r>
      <w:r w:rsidR="00A75847">
        <w:rPr>
          <w:rFonts w:ascii="Times New Roman" w:eastAsia="Times New Roman" w:hAnsi="Times New Roman" w:cs="Times New Roman"/>
          <w:sz w:val="28"/>
          <w:szCs w:val="28"/>
          <w:lang w:eastAsia="ru-RU"/>
        </w:rPr>
        <w:t>июня</w:t>
      </w:r>
      <w:r>
        <w:rPr>
          <w:rFonts w:ascii="Times New Roman" w:eastAsia="Times New Roman" w:hAnsi="Times New Roman" w:cs="Times New Roman"/>
          <w:sz w:val="28"/>
          <w:szCs w:val="28"/>
          <w:lang w:eastAsia="ru-RU"/>
        </w:rPr>
        <w:t xml:space="preserve"> 20</w:t>
      </w:r>
      <w:r w:rsidR="00A75847">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 xml:space="preserve"> года № </w:t>
      </w:r>
      <w:r w:rsidR="00A75847">
        <w:rPr>
          <w:rFonts w:ascii="Times New Roman" w:eastAsia="Times New Roman" w:hAnsi="Times New Roman" w:cs="Times New Roman"/>
          <w:sz w:val="28"/>
          <w:szCs w:val="28"/>
          <w:lang w:eastAsia="ru-RU"/>
        </w:rPr>
        <w:t>67</w:t>
      </w:r>
      <w:r>
        <w:rPr>
          <w:rFonts w:ascii="Times New Roman" w:eastAsia="Times New Roman" w:hAnsi="Times New Roman" w:cs="Times New Roman"/>
          <w:sz w:val="28"/>
          <w:szCs w:val="28"/>
          <w:lang w:eastAsia="ru-RU"/>
        </w:rPr>
        <w:t>-ФЗ «</w:t>
      </w:r>
      <w:r w:rsidR="00A75847">
        <w:rPr>
          <w:rFonts w:ascii="Times New Roman" w:eastAsia="Times New Roman" w:hAnsi="Times New Roman" w:cs="Times New Roman"/>
          <w:sz w:val="28"/>
          <w:szCs w:val="28"/>
          <w:lang w:eastAsia="ru-RU"/>
        </w:rPr>
        <w:t>Об основных гарантиях избирательных прав и права на участие в референдуме граждан Российской Федерации</w:t>
      </w:r>
      <w:r>
        <w:rPr>
          <w:rFonts w:ascii="Times New Roman" w:eastAsia="Times New Roman" w:hAnsi="Times New Roman" w:cs="Times New Roman"/>
          <w:sz w:val="28"/>
          <w:szCs w:val="28"/>
          <w:lang w:eastAsia="ru-RU"/>
        </w:rPr>
        <w:t xml:space="preserve">», </w:t>
      </w:r>
      <w:r w:rsidR="00A75847">
        <w:rPr>
          <w:rFonts w:ascii="Times New Roman" w:eastAsia="Times New Roman" w:hAnsi="Times New Roman" w:cs="Times New Roman"/>
          <w:sz w:val="28"/>
          <w:szCs w:val="28"/>
          <w:lang w:eastAsia="ru-RU"/>
        </w:rPr>
        <w:t xml:space="preserve">статьей </w:t>
      </w:r>
      <w:r w:rsidR="00947C7C">
        <w:rPr>
          <w:rFonts w:ascii="Times New Roman" w:eastAsia="Times New Roman" w:hAnsi="Times New Roman" w:cs="Times New Roman"/>
          <w:sz w:val="28"/>
          <w:szCs w:val="28"/>
          <w:lang w:eastAsia="ru-RU"/>
        </w:rPr>
        <w:t>109</w:t>
      </w:r>
      <w:r w:rsidR="00A75847">
        <w:rPr>
          <w:rFonts w:ascii="Times New Roman" w:eastAsia="Times New Roman" w:hAnsi="Times New Roman" w:cs="Times New Roman"/>
          <w:sz w:val="28"/>
          <w:szCs w:val="28"/>
          <w:lang w:eastAsia="ru-RU"/>
        </w:rPr>
        <w:t xml:space="preserve"> Избирательного кодекса Республики Татарстан</w:t>
      </w:r>
      <w:r w:rsidR="005670F5">
        <w:rPr>
          <w:rFonts w:ascii="Times New Roman" w:eastAsia="Times New Roman" w:hAnsi="Times New Roman" w:cs="Times New Roman"/>
          <w:sz w:val="28"/>
          <w:szCs w:val="28"/>
          <w:lang w:eastAsia="ru-RU"/>
        </w:rPr>
        <w:t xml:space="preserve">, </w:t>
      </w:r>
      <w:r w:rsidR="004E54BA" w:rsidRPr="00EF3AC5">
        <w:rPr>
          <w:rFonts w:ascii="Times New Roman" w:hAnsi="Times New Roman" w:cs="Times New Roman"/>
          <w:color w:val="000000"/>
          <w:sz w:val="28"/>
          <w:szCs w:val="28"/>
        </w:rPr>
        <w:t>постановлением Центральной избирательной ком</w:t>
      </w:r>
      <w:r w:rsidR="00796438">
        <w:rPr>
          <w:rFonts w:ascii="Times New Roman" w:hAnsi="Times New Roman" w:cs="Times New Roman"/>
          <w:color w:val="000000"/>
          <w:sz w:val="28"/>
          <w:szCs w:val="28"/>
        </w:rPr>
        <w:t>иссии Республики Татарстан от 11</w:t>
      </w:r>
      <w:r w:rsidR="004E54BA" w:rsidRPr="00EF3AC5">
        <w:rPr>
          <w:rFonts w:ascii="Times New Roman" w:hAnsi="Times New Roman" w:cs="Times New Roman"/>
          <w:color w:val="000000"/>
          <w:sz w:val="28"/>
          <w:szCs w:val="28"/>
        </w:rPr>
        <w:t xml:space="preserve"> </w:t>
      </w:r>
      <w:r w:rsidR="00796438">
        <w:rPr>
          <w:rFonts w:ascii="Times New Roman" w:hAnsi="Times New Roman" w:cs="Times New Roman"/>
          <w:color w:val="000000"/>
          <w:sz w:val="28"/>
          <w:szCs w:val="28"/>
        </w:rPr>
        <w:t>июня</w:t>
      </w:r>
      <w:r w:rsidR="004E54BA" w:rsidRPr="00EF3AC5">
        <w:rPr>
          <w:rFonts w:ascii="Times New Roman" w:hAnsi="Times New Roman" w:cs="Times New Roman"/>
          <w:color w:val="000000"/>
          <w:sz w:val="28"/>
          <w:szCs w:val="28"/>
        </w:rPr>
        <w:t xml:space="preserve"> 20</w:t>
      </w:r>
      <w:r w:rsidR="00796438">
        <w:rPr>
          <w:rFonts w:ascii="Times New Roman" w:hAnsi="Times New Roman" w:cs="Times New Roman"/>
          <w:color w:val="000000"/>
          <w:sz w:val="28"/>
          <w:szCs w:val="28"/>
        </w:rPr>
        <w:t>20</w:t>
      </w:r>
      <w:r w:rsidR="004E54BA" w:rsidRPr="00EF3AC5">
        <w:rPr>
          <w:rFonts w:ascii="Times New Roman" w:hAnsi="Times New Roman" w:cs="Times New Roman"/>
          <w:color w:val="000000"/>
          <w:sz w:val="28"/>
          <w:szCs w:val="28"/>
        </w:rPr>
        <w:t xml:space="preserve"> года №</w:t>
      </w:r>
      <w:r w:rsidR="00796438">
        <w:rPr>
          <w:rFonts w:ascii="Times New Roman" w:hAnsi="Times New Roman" w:cs="Times New Roman"/>
          <w:color w:val="000000"/>
          <w:sz w:val="28"/>
          <w:szCs w:val="28"/>
        </w:rPr>
        <w:t xml:space="preserve">101/765 </w:t>
      </w:r>
      <w:r w:rsidR="004E54BA" w:rsidRPr="00EF3AC5">
        <w:rPr>
          <w:rFonts w:ascii="Times New Roman" w:hAnsi="Times New Roman" w:cs="Times New Roman"/>
          <w:color w:val="000000"/>
          <w:sz w:val="28"/>
          <w:szCs w:val="28"/>
        </w:rPr>
        <w:t xml:space="preserve">«О возложении </w:t>
      </w:r>
      <w:r w:rsidR="00796438">
        <w:rPr>
          <w:rFonts w:ascii="Times New Roman" w:hAnsi="Times New Roman" w:cs="Times New Roman"/>
          <w:color w:val="000000"/>
          <w:sz w:val="28"/>
          <w:szCs w:val="28"/>
        </w:rPr>
        <w:t xml:space="preserve">на территориальные </w:t>
      </w:r>
      <w:r w:rsidR="004E54BA" w:rsidRPr="00EF3AC5">
        <w:rPr>
          <w:rFonts w:ascii="Times New Roman" w:hAnsi="Times New Roman" w:cs="Times New Roman"/>
          <w:color w:val="000000"/>
          <w:sz w:val="28"/>
          <w:szCs w:val="28"/>
        </w:rPr>
        <w:t>избирательны</w:t>
      </w:r>
      <w:r w:rsidR="00796438">
        <w:rPr>
          <w:rFonts w:ascii="Times New Roman" w:hAnsi="Times New Roman" w:cs="Times New Roman"/>
          <w:color w:val="000000"/>
          <w:sz w:val="28"/>
          <w:szCs w:val="28"/>
        </w:rPr>
        <w:t>е</w:t>
      </w:r>
      <w:r w:rsidR="004E54BA" w:rsidRPr="00EF3AC5">
        <w:rPr>
          <w:rFonts w:ascii="Times New Roman" w:hAnsi="Times New Roman" w:cs="Times New Roman"/>
          <w:color w:val="000000"/>
          <w:sz w:val="28"/>
          <w:szCs w:val="28"/>
        </w:rPr>
        <w:t xml:space="preserve"> комисси</w:t>
      </w:r>
      <w:r w:rsidR="00796438">
        <w:rPr>
          <w:rFonts w:ascii="Times New Roman" w:hAnsi="Times New Roman" w:cs="Times New Roman"/>
          <w:color w:val="000000"/>
          <w:sz w:val="28"/>
          <w:szCs w:val="28"/>
        </w:rPr>
        <w:t>и, действующие на территории города Казани, полномочий окружных избирательных комиссий по выборам депутатов Казанской городской Думы четвертого созыва 13 сентября 2020 года»</w:t>
      </w:r>
      <w:r w:rsidR="004E54BA" w:rsidRPr="00EF3AC5">
        <w:rPr>
          <w:rFonts w:ascii="Times New Roman" w:hAnsi="Times New Roman" w:cs="Times New Roman"/>
          <w:color w:val="000000"/>
          <w:sz w:val="28"/>
          <w:szCs w:val="28"/>
        </w:rPr>
        <w:t xml:space="preserve">, территориальная </w:t>
      </w:r>
      <w:r w:rsidR="00796438">
        <w:rPr>
          <w:rFonts w:ascii="Times New Roman" w:hAnsi="Times New Roman" w:cs="Times New Roman"/>
          <w:color w:val="000000"/>
          <w:sz w:val="28"/>
          <w:szCs w:val="28"/>
        </w:rPr>
        <w:t xml:space="preserve">(окружная) </w:t>
      </w:r>
      <w:r w:rsidR="004E54BA" w:rsidRPr="00EF3AC5">
        <w:rPr>
          <w:rFonts w:ascii="Times New Roman" w:hAnsi="Times New Roman" w:cs="Times New Roman"/>
          <w:color w:val="000000"/>
          <w:sz w:val="28"/>
          <w:szCs w:val="28"/>
        </w:rPr>
        <w:t xml:space="preserve">избирательная комиссия </w:t>
      </w:r>
      <w:r w:rsidR="00CE73A2">
        <w:rPr>
          <w:rFonts w:ascii="Times New Roman" w:hAnsi="Times New Roman" w:cs="Times New Roman"/>
          <w:color w:val="000000"/>
          <w:sz w:val="28"/>
          <w:szCs w:val="28"/>
        </w:rPr>
        <w:t xml:space="preserve">Авиастроительного района </w:t>
      </w:r>
      <w:r w:rsidR="001F6E74">
        <w:rPr>
          <w:rFonts w:ascii="Times New Roman" w:hAnsi="Times New Roman" w:cs="Times New Roman"/>
          <w:color w:val="000000"/>
          <w:sz w:val="28"/>
          <w:szCs w:val="28"/>
        </w:rPr>
        <w:t xml:space="preserve"> </w:t>
      </w:r>
      <w:r w:rsidR="00611A08">
        <w:rPr>
          <w:rFonts w:ascii="Times New Roman" w:hAnsi="Times New Roman" w:cs="Times New Roman"/>
          <w:color w:val="000000"/>
          <w:sz w:val="28"/>
          <w:szCs w:val="28"/>
        </w:rPr>
        <w:t>г</w:t>
      </w:r>
      <w:r w:rsidR="001F6E74">
        <w:rPr>
          <w:rFonts w:ascii="Times New Roman" w:hAnsi="Times New Roman" w:cs="Times New Roman"/>
          <w:color w:val="000000"/>
          <w:sz w:val="28"/>
          <w:szCs w:val="28"/>
        </w:rPr>
        <w:t>.</w:t>
      </w:r>
      <w:r w:rsidR="00611A08">
        <w:rPr>
          <w:rFonts w:ascii="Times New Roman" w:hAnsi="Times New Roman" w:cs="Times New Roman"/>
          <w:color w:val="000000"/>
          <w:sz w:val="28"/>
          <w:szCs w:val="28"/>
        </w:rPr>
        <w:t>Казани</w:t>
      </w:r>
      <w:r w:rsidR="004E54BA" w:rsidRPr="00EF3AC5">
        <w:rPr>
          <w:rFonts w:ascii="Times New Roman" w:hAnsi="Times New Roman" w:cs="Times New Roman"/>
          <w:color w:val="000000"/>
          <w:sz w:val="28"/>
          <w:szCs w:val="28"/>
        </w:rPr>
        <w:t xml:space="preserve"> Республики Татарстан </w:t>
      </w:r>
      <w:r w:rsidR="004E54BA" w:rsidRPr="00EF3AC5">
        <w:rPr>
          <w:rFonts w:ascii="Times New Roman" w:hAnsi="Times New Roman" w:cs="Times New Roman"/>
          <w:b/>
          <w:color w:val="000000"/>
          <w:sz w:val="28"/>
          <w:szCs w:val="28"/>
        </w:rPr>
        <w:t>решила</w:t>
      </w:r>
      <w:r w:rsidR="004E54BA" w:rsidRPr="00EF3AC5">
        <w:rPr>
          <w:rFonts w:ascii="Times New Roman" w:hAnsi="Times New Roman" w:cs="Times New Roman"/>
          <w:b/>
          <w:bCs/>
          <w:color w:val="000000"/>
          <w:sz w:val="28"/>
          <w:szCs w:val="28"/>
        </w:rPr>
        <w:t>:</w:t>
      </w:r>
    </w:p>
    <w:p w:rsidR="00005B42" w:rsidRPr="00005B42" w:rsidRDefault="00005B42" w:rsidP="00ED0E9D">
      <w:pPr>
        <w:tabs>
          <w:tab w:val="left" w:pos="708"/>
          <w:tab w:val="center" w:pos="4153"/>
          <w:tab w:val="right" w:pos="8306"/>
        </w:tabs>
        <w:spacing w:after="0" w:line="240" w:lineRule="auto"/>
        <w:ind w:firstLine="709"/>
        <w:jc w:val="both"/>
        <w:rPr>
          <w:rFonts w:ascii="Times New Roman" w:eastAsia="Times New Roman" w:hAnsi="Times New Roman" w:cs="Times New Roman"/>
          <w:sz w:val="27"/>
          <w:szCs w:val="27"/>
          <w:lang w:eastAsia="ru-RU"/>
        </w:rPr>
      </w:pPr>
      <w:r w:rsidRPr="00005B42">
        <w:rPr>
          <w:rFonts w:ascii="Times New Roman" w:eastAsia="Times New Roman" w:hAnsi="Times New Roman" w:cs="Times New Roman"/>
          <w:sz w:val="27"/>
          <w:szCs w:val="27"/>
          <w:lang w:eastAsia="ru-RU"/>
        </w:rPr>
        <w:t xml:space="preserve">1. </w:t>
      </w:r>
      <w:r w:rsidR="00ED0E9D" w:rsidRPr="00F4680C">
        <w:rPr>
          <w:rFonts w:ascii="Times New Roman" w:eastAsia="Times New Roman" w:hAnsi="Times New Roman" w:cs="Times New Roman"/>
          <w:sz w:val="28"/>
          <w:szCs w:val="28"/>
          <w:lang w:eastAsia="ru-RU"/>
        </w:rPr>
        <w:t>Утвердить Положение о Р</w:t>
      </w:r>
      <w:r w:rsidR="00117A3C" w:rsidRPr="00F4680C">
        <w:rPr>
          <w:rFonts w:ascii="Times New Roman" w:eastAsia="Times New Roman" w:hAnsi="Times New Roman" w:cs="Times New Roman"/>
          <w:sz w:val="28"/>
          <w:szCs w:val="28"/>
          <w:lang w:eastAsia="ru-RU"/>
        </w:rPr>
        <w:t xml:space="preserve">абочей группе </w:t>
      </w:r>
      <w:r w:rsidR="004E54BA">
        <w:rPr>
          <w:rFonts w:ascii="Times New Roman" w:eastAsia="Times New Roman" w:hAnsi="Times New Roman" w:cs="Times New Roman"/>
          <w:sz w:val="28"/>
          <w:szCs w:val="28"/>
          <w:lang w:eastAsia="ru-RU"/>
        </w:rPr>
        <w:t>территориальной (</w:t>
      </w:r>
      <w:r w:rsidR="00AE318C">
        <w:rPr>
          <w:rFonts w:ascii="Times New Roman" w:eastAsia="Times New Roman" w:hAnsi="Times New Roman" w:cs="Times New Roman"/>
          <w:sz w:val="28"/>
          <w:szCs w:val="28"/>
          <w:lang w:eastAsia="ru-RU"/>
        </w:rPr>
        <w:t>окружной</w:t>
      </w:r>
      <w:r w:rsidR="004E54BA">
        <w:rPr>
          <w:rFonts w:ascii="Times New Roman" w:eastAsia="Times New Roman" w:hAnsi="Times New Roman" w:cs="Times New Roman"/>
          <w:sz w:val="28"/>
          <w:szCs w:val="28"/>
          <w:lang w:eastAsia="ru-RU"/>
        </w:rPr>
        <w:t>)</w:t>
      </w:r>
      <w:r w:rsidR="00AE318C">
        <w:rPr>
          <w:rFonts w:ascii="Times New Roman" w:eastAsia="Times New Roman" w:hAnsi="Times New Roman" w:cs="Times New Roman"/>
          <w:sz w:val="28"/>
          <w:szCs w:val="28"/>
          <w:lang w:eastAsia="ru-RU"/>
        </w:rPr>
        <w:t xml:space="preserve"> избирательной комиссии</w:t>
      </w:r>
      <w:r w:rsidR="00117A3C" w:rsidRPr="00F4680C">
        <w:rPr>
          <w:rFonts w:ascii="Times New Roman" w:eastAsia="Times New Roman" w:hAnsi="Times New Roman" w:cs="Times New Roman"/>
          <w:sz w:val="28"/>
          <w:szCs w:val="28"/>
          <w:lang w:eastAsia="ru-RU"/>
        </w:rPr>
        <w:t xml:space="preserve"> по информационным спорам и иным вопросам информационного обеспечения выборов</w:t>
      </w:r>
      <w:r w:rsidR="00ED0E9D" w:rsidRPr="00F4680C">
        <w:rPr>
          <w:rFonts w:ascii="Times New Roman" w:eastAsia="Times New Roman" w:hAnsi="Times New Roman" w:cs="Times New Roman"/>
          <w:sz w:val="28"/>
          <w:szCs w:val="28"/>
          <w:lang w:eastAsia="ru-RU"/>
        </w:rPr>
        <w:t xml:space="preserve"> (приложение).</w:t>
      </w:r>
    </w:p>
    <w:p w:rsidR="003A1CAE" w:rsidRPr="00ED0E9D" w:rsidRDefault="00CE73A2" w:rsidP="00005B42">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E54BA" w:rsidRPr="00ED0E9D">
        <w:rPr>
          <w:rFonts w:ascii="Times New Roman" w:eastAsia="Times New Roman" w:hAnsi="Times New Roman" w:cs="Times New Roman"/>
          <w:sz w:val="28"/>
          <w:szCs w:val="28"/>
          <w:lang w:eastAsia="ru-RU"/>
        </w:rPr>
        <w:t xml:space="preserve">. </w:t>
      </w:r>
      <w:r w:rsidR="004E54BA" w:rsidRPr="00EF3AC5">
        <w:rPr>
          <w:rFonts w:ascii="Times New Roman" w:hAnsi="Times New Roman" w:cs="Times New Roman"/>
          <w:sz w:val="28"/>
          <w:szCs w:val="28"/>
        </w:rPr>
        <w:t xml:space="preserve">Разместить настоящее решение на сайте территориальной </w:t>
      </w:r>
      <w:r w:rsidR="00796438">
        <w:rPr>
          <w:rFonts w:ascii="Times New Roman" w:hAnsi="Times New Roman" w:cs="Times New Roman"/>
          <w:sz w:val="28"/>
          <w:szCs w:val="28"/>
        </w:rPr>
        <w:t xml:space="preserve">(окружной) </w:t>
      </w:r>
      <w:r w:rsidR="004E54BA" w:rsidRPr="00EF3AC5">
        <w:rPr>
          <w:rFonts w:ascii="Times New Roman" w:hAnsi="Times New Roman" w:cs="Times New Roman"/>
          <w:sz w:val="28"/>
          <w:szCs w:val="28"/>
        </w:rPr>
        <w:t xml:space="preserve">избирательной комиссии </w:t>
      </w:r>
      <w:r>
        <w:rPr>
          <w:rFonts w:ascii="Times New Roman" w:hAnsi="Times New Roman" w:cs="Times New Roman"/>
          <w:sz w:val="28"/>
          <w:szCs w:val="28"/>
        </w:rPr>
        <w:t>Авиастроительного района</w:t>
      </w:r>
      <w:r w:rsidR="001F6E74">
        <w:rPr>
          <w:rFonts w:ascii="Times New Roman" w:hAnsi="Times New Roman" w:cs="Times New Roman"/>
          <w:sz w:val="28"/>
          <w:szCs w:val="28"/>
        </w:rPr>
        <w:t xml:space="preserve"> </w:t>
      </w:r>
      <w:r w:rsidR="00611A08" w:rsidRPr="00611A08">
        <w:rPr>
          <w:rFonts w:ascii="Times New Roman" w:hAnsi="Times New Roman" w:cs="Times New Roman"/>
          <w:sz w:val="28"/>
          <w:szCs w:val="28"/>
        </w:rPr>
        <w:t>г</w:t>
      </w:r>
      <w:r w:rsidR="001F6E74">
        <w:rPr>
          <w:rFonts w:ascii="Times New Roman" w:hAnsi="Times New Roman" w:cs="Times New Roman"/>
          <w:sz w:val="28"/>
          <w:szCs w:val="28"/>
        </w:rPr>
        <w:t>.</w:t>
      </w:r>
      <w:r w:rsidR="00611A08" w:rsidRPr="00611A08">
        <w:rPr>
          <w:rFonts w:ascii="Times New Roman" w:hAnsi="Times New Roman" w:cs="Times New Roman"/>
          <w:sz w:val="28"/>
          <w:szCs w:val="28"/>
        </w:rPr>
        <w:t xml:space="preserve">Казани </w:t>
      </w:r>
      <w:r w:rsidR="004E54BA" w:rsidRPr="00EF3AC5">
        <w:rPr>
          <w:rFonts w:ascii="Times New Roman" w:hAnsi="Times New Roman" w:cs="Times New Roman"/>
          <w:sz w:val="28"/>
          <w:szCs w:val="28"/>
        </w:rPr>
        <w:t>Республики Татарстан в информационно-телекоммуникационной сети «Интернет».</w:t>
      </w:r>
    </w:p>
    <w:p w:rsidR="001F6E74" w:rsidRDefault="001F6E74" w:rsidP="004E54BA">
      <w:pPr>
        <w:pStyle w:val="a3"/>
        <w:widowControl w:val="0"/>
        <w:tabs>
          <w:tab w:val="left" w:pos="708"/>
        </w:tabs>
        <w:jc w:val="both"/>
        <w:rPr>
          <w:rFonts w:ascii="Times New Roman" w:hAnsi="Times New Roman" w:cs="Times New Roman"/>
          <w:sz w:val="28"/>
          <w:szCs w:val="28"/>
        </w:rPr>
      </w:pPr>
    </w:p>
    <w:p w:rsidR="004E54BA" w:rsidRPr="00EF3AC5" w:rsidRDefault="004E54BA" w:rsidP="004E54BA">
      <w:pPr>
        <w:pStyle w:val="a3"/>
        <w:widowControl w:val="0"/>
        <w:tabs>
          <w:tab w:val="left" w:pos="708"/>
        </w:tabs>
        <w:jc w:val="both"/>
        <w:rPr>
          <w:rFonts w:ascii="Times New Roman" w:hAnsi="Times New Roman" w:cs="Times New Roman"/>
          <w:sz w:val="28"/>
          <w:szCs w:val="28"/>
        </w:rPr>
      </w:pPr>
      <w:r w:rsidRPr="00EF3AC5">
        <w:rPr>
          <w:rFonts w:ascii="Times New Roman" w:hAnsi="Times New Roman" w:cs="Times New Roman"/>
          <w:sz w:val="28"/>
          <w:szCs w:val="28"/>
        </w:rPr>
        <w:t xml:space="preserve">Председатель территориальной </w:t>
      </w:r>
      <w:r w:rsidR="00114E95" w:rsidRPr="00114E95">
        <w:rPr>
          <w:rFonts w:ascii="Times New Roman" w:hAnsi="Times New Roman" w:cs="Times New Roman"/>
          <w:sz w:val="28"/>
          <w:szCs w:val="28"/>
        </w:rPr>
        <w:t>(окружной)</w:t>
      </w:r>
    </w:p>
    <w:p w:rsidR="004E54BA" w:rsidRDefault="004E54BA" w:rsidP="004E54BA">
      <w:pPr>
        <w:pStyle w:val="a3"/>
        <w:widowControl w:val="0"/>
        <w:tabs>
          <w:tab w:val="left" w:pos="708"/>
        </w:tabs>
        <w:jc w:val="both"/>
        <w:rPr>
          <w:rFonts w:ascii="Times New Roman" w:hAnsi="Times New Roman" w:cs="Times New Roman"/>
          <w:sz w:val="28"/>
          <w:szCs w:val="28"/>
        </w:rPr>
      </w:pPr>
      <w:r w:rsidRPr="00EF3AC5">
        <w:rPr>
          <w:rFonts w:ascii="Times New Roman" w:hAnsi="Times New Roman" w:cs="Times New Roman"/>
          <w:sz w:val="28"/>
          <w:szCs w:val="28"/>
        </w:rPr>
        <w:t>избирательной комиссии</w:t>
      </w:r>
      <w:r w:rsidR="00611A08">
        <w:rPr>
          <w:rFonts w:ascii="Times New Roman" w:hAnsi="Times New Roman" w:cs="Times New Roman"/>
          <w:sz w:val="28"/>
          <w:szCs w:val="28"/>
        </w:rPr>
        <w:t xml:space="preserve"> </w:t>
      </w:r>
    </w:p>
    <w:p w:rsidR="001F6E74" w:rsidRPr="00EF3AC5" w:rsidRDefault="00CE73A2" w:rsidP="004E54BA">
      <w:pPr>
        <w:pStyle w:val="a3"/>
        <w:widowControl w:val="0"/>
        <w:tabs>
          <w:tab w:val="left" w:pos="708"/>
        </w:tabs>
        <w:jc w:val="both"/>
        <w:rPr>
          <w:rFonts w:ascii="Times New Roman" w:hAnsi="Times New Roman" w:cs="Times New Roman"/>
          <w:sz w:val="28"/>
          <w:szCs w:val="28"/>
        </w:rPr>
      </w:pPr>
      <w:r>
        <w:rPr>
          <w:rFonts w:ascii="Times New Roman" w:hAnsi="Times New Roman" w:cs="Times New Roman"/>
          <w:sz w:val="28"/>
          <w:szCs w:val="28"/>
        </w:rPr>
        <w:t>Авиастроительного района</w:t>
      </w:r>
    </w:p>
    <w:p w:rsidR="004E54BA" w:rsidRPr="00EF3AC5" w:rsidRDefault="00FD49C3" w:rsidP="004E54BA">
      <w:pPr>
        <w:pStyle w:val="a3"/>
        <w:widowControl w:val="0"/>
        <w:tabs>
          <w:tab w:val="clear" w:pos="4677"/>
          <w:tab w:val="clear" w:pos="9355"/>
        </w:tabs>
        <w:jc w:val="both"/>
        <w:rPr>
          <w:rFonts w:ascii="Times New Roman" w:hAnsi="Times New Roman" w:cs="Times New Roman"/>
          <w:sz w:val="28"/>
          <w:szCs w:val="28"/>
        </w:rPr>
      </w:pPr>
      <w:r w:rsidRPr="00611A08">
        <w:rPr>
          <w:rFonts w:ascii="Times New Roman" w:hAnsi="Times New Roman" w:cs="Times New Roman"/>
          <w:sz w:val="28"/>
          <w:szCs w:val="28"/>
        </w:rPr>
        <w:t>г</w:t>
      </w:r>
      <w:r>
        <w:rPr>
          <w:rFonts w:ascii="Times New Roman" w:hAnsi="Times New Roman" w:cs="Times New Roman"/>
          <w:sz w:val="28"/>
          <w:szCs w:val="28"/>
        </w:rPr>
        <w:t>.</w:t>
      </w:r>
      <w:r w:rsidRPr="00611A08">
        <w:rPr>
          <w:rFonts w:ascii="Times New Roman" w:hAnsi="Times New Roman" w:cs="Times New Roman"/>
          <w:sz w:val="28"/>
          <w:szCs w:val="28"/>
        </w:rPr>
        <w:t>Казани</w:t>
      </w:r>
      <w:r w:rsidRPr="00EF3AC5">
        <w:rPr>
          <w:rFonts w:ascii="Times New Roman" w:hAnsi="Times New Roman" w:cs="Times New Roman"/>
          <w:sz w:val="28"/>
          <w:szCs w:val="28"/>
        </w:rPr>
        <w:t xml:space="preserve"> </w:t>
      </w:r>
      <w:r w:rsidR="004E54BA" w:rsidRPr="00EF3AC5">
        <w:rPr>
          <w:rFonts w:ascii="Times New Roman" w:hAnsi="Times New Roman" w:cs="Times New Roman"/>
          <w:sz w:val="28"/>
          <w:szCs w:val="28"/>
        </w:rPr>
        <w:t>Республики</w:t>
      </w:r>
      <w:r w:rsidR="004E54BA" w:rsidRPr="00EF3AC5">
        <w:rPr>
          <w:rFonts w:ascii="Times New Roman" w:hAnsi="Times New Roman" w:cs="Times New Roman"/>
          <w:sz w:val="28"/>
          <w:szCs w:val="28"/>
        </w:rPr>
        <w:tab/>
        <w:t xml:space="preserve"> Татарс</w:t>
      </w:r>
      <w:r w:rsidR="00CE73A2">
        <w:rPr>
          <w:rFonts w:ascii="Times New Roman" w:hAnsi="Times New Roman" w:cs="Times New Roman"/>
          <w:sz w:val="28"/>
          <w:szCs w:val="28"/>
        </w:rPr>
        <w:t>тан</w:t>
      </w:r>
      <w:r w:rsidR="00CE73A2">
        <w:rPr>
          <w:rFonts w:ascii="Times New Roman" w:hAnsi="Times New Roman" w:cs="Times New Roman"/>
          <w:sz w:val="28"/>
          <w:szCs w:val="28"/>
        </w:rPr>
        <w:tab/>
        <w:t xml:space="preserve">     </w:t>
      </w:r>
      <w:r w:rsidR="00CE73A2">
        <w:rPr>
          <w:rFonts w:ascii="Times New Roman" w:hAnsi="Times New Roman" w:cs="Times New Roman"/>
          <w:sz w:val="28"/>
          <w:szCs w:val="28"/>
        </w:rPr>
        <w:tab/>
      </w:r>
      <w:r w:rsidR="00CE73A2">
        <w:rPr>
          <w:rFonts w:ascii="Times New Roman" w:hAnsi="Times New Roman" w:cs="Times New Roman"/>
          <w:sz w:val="28"/>
          <w:szCs w:val="28"/>
        </w:rPr>
        <w:tab/>
        <w:t xml:space="preserve">                       С.Л. Дягилев</w:t>
      </w:r>
    </w:p>
    <w:p w:rsidR="004E54BA" w:rsidRPr="00EF3AC5" w:rsidRDefault="004E54BA" w:rsidP="004E54BA">
      <w:pPr>
        <w:pStyle w:val="a3"/>
        <w:widowControl w:val="0"/>
        <w:tabs>
          <w:tab w:val="clear" w:pos="4677"/>
          <w:tab w:val="clear" w:pos="9355"/>
          <w:tab w:val="left" w:pos="708"/>
        </w:tabs>
        <w:ind w:left="4678"/>
        <w:jc w:val="both"/>
        <w:rPr>
          <w:rFonts w:ascii="Times New Roman" w:hAnsi="Times New Roman" w:cs="Times New Roman"/>
          <w:i/>
          <w:sz w:val="28"/>
          <w:szCs w:val="28"/>
          <w:vertAlign w:val="superscript"/>
        </w:rPr>
      </w:pPr>
      <w:r w:rsidRPr="00EF3AC5">
        <w:rPr>
          <w:rFonts w:ascii="Times New Roman" w:hAnsi="Times New Roman" w:cs="Times New Roman"/>
          <w:i/>
          <w:sz w:val="28"/>
          <w:szCs w:val="28"/>
          <w:vertAlign w:val="superscript"/>
        </w:rPr>
        <w:tab/>
      </w:r>
      <w:r w:rsidRPr="00EF3AC5">
        <w:rPr>
          <w:rFonts w:ascii="Times New Roman" w:hAnsi="Times New Roman" w:cs="Times New Roman"/>
          <w:i/>
          <w:sz w:val="28"/>
          <w:szCs w:val="28"/>
          <w:vertAlign w:val="superscript"/>
        </w:rPr>
        <w:tab/>
      </w:r>
      <w:r w:rsidRPr="00EF3AC5">
        <w:rPr>
          <w:rFonts w:ascii="Times New Roman" w:hAnsi="Times New Roman" w:cs="Times New Roman"/>
          <w:i/>
          <w:sz w:val="28"/>
          <w:szCs w:val="28"/>
          <w:vertAlign w:val="superscript"/>
        </w:rPr>
        <w:tab/>
      </w:r>
    </w:p>
    <w:p w:rsidR="004E54BA" w:rsidRPr="00EF3AC5" w:rsidRDefault="004E54BA" w:rsidP="004E54BA">
      <w:pPr>
        <w:pStyle w:val="a3"/>
        <w:widowControl w:val="0"/>
        <w:tabs>
          <w:tab w:val="left" w:pos="708"/>
        </w:tabs>
        <w:jc w:val="both"/>
        <w:rPr>
          <w:rFonts w:ascii="Times New Roman" w:hAnsi="Times New Roman" w:cs="Times New Roman"/>
          <w:sz w:val="28"/>
          <w:szCs w:val="28"/>
        </w:rPr>
      </w:pPr>
      <w:r w:rsidRPr="00EF3AC5">
        <w:rPr>
          <w:rFonts w:ascii="Times New Roman" w:hAnsi="Times New Roman" w:cs="Times New Roman"/>
          <w:sz w:val="28"/>
          <w:szCs w:val="28"/>
        </w:rPr>
        <w:t xml:space="preserve">Секретарь территориальной </w:t>
      </w:r>
      <w:r w:rsidR="00114E95" w:rsidRPr="00114E95">
        <w:rPr>
          <w:rFonts w:ascii="Times New Roman" w:hAnsi="Times New Roman" w:cs="Times New Roman"/>
          <w:sz w:val="28"/>
          <w:szCs w:val="28"/>
        </w:rPr>
        <w:t>(окружной)</w:t>
      </w:r>
    </w:p>
    <w:p w:rsidR="004E54BA" w:rsidRDefault="004E54BA" w:rsidP="004E54BA">
      <w:pPr>
        <w:pStyle w:val="a3"/>
        <w:widowControl w:val="0"/>
        <w:tabs>
          <w:tab w:val="left" w:pos="708"/>
        </w:tabs>
        <w:jc w:val="both"/>
        <w:rPr>
          <w:rFonts w:ascii="Times New Roman" w:hAnsi="Times New Roman" w:cs="Times New Roman"/>
          <w:sz w:val="28"/>
          <w:szCs w:val="28"/>
        </w:rPr>
      </w:pPr>
      <w:r w:rsidRPr="00EF3AC5">
        <w:rPr>
          <w:rFonts w:ascii="Times New Roman" w:hAnsi="Times New Roman" w:cs="Times New Roman"/>
          <w:sz w:val="28"/>
          <w:szCs w:val="28"/>
        </w:rPr>
        <w:t>избирательной комиссии</w:t>
      </w:r>
      <w:r w:rsidR="00611A08" w:rsidRPr="00611A08">
        <w:t xml:space="preserve"> </w:t>
      </w:r>
    </w:p>
    <w:p w:rsidR="001F6E74" w:rsidRPr="00EF3AC5" w:rsidRDefault="00CE73A2" w:rsidP="004E54BA">
      <w:pPr>
        <w:pStyle w:val="a3"/>
        <w:widowControl w:val="0"/>
        <w:tabs>
          <w:tab w:val="left" w:pos="708"/>
        </w:tabs>
        <w:jc w:val="both"/>
        <w:rPr>
          <w:rFonts w:ascii="Times New Roman" w:hAnsi="Times New Roman" w:cs="Times New Roman"/>
          <w:sz w:val="28"/>
          <w:szCs w:val="28"/>
        </w:rPr>
      </w:pPr>
      <w:r>
        <w:rPr>
          <w:rFonts w:ascii="Times New Roman" w:hAnsi="Times New Roman" w:cs="Times New Roman"/>
          <w:sz w:val="28"/>
          <w:szCs w:val="28"/>
        </w:rPr>
        <w:t>Авиастроительного района</w:t>
      </w:r>
    </w:p>
    <w:p w:rsidR="004E54BA" w:rsidRPr="00EF3AC5" w:rsidRDefault="00FD49C3" w:rsidP="004E54BA">
      <w:pPr>
        <w:pStyle w:val="a3"/>
        <w:widowControl w:val="0"/>
        <w:tabs>
          <w:tab w:val="clear" w:pos="4677"/>
          <w:tab w:val="clear" w:pos="9355"/>
        </w:tabs>
        <w:jc w:val="both"/>
        <w:rPr>
          <w:rFonts w:ascii="Times New Roman" w:hAnsi="Times New Roman" w:cs="Times New Roman"/>
          <w:sz w:val="28"/>
          <w:szCs w:val="28"/>
        </w:rPr>
      </w:pPr>
      <w:r w:rsidRPr="00611A08">
        <w:rPr>
          <w:rFonts w:ascii="Times New Roman" w:hAnsi="Times New Roman" w:cs="Times New Roman"/>
          <w:sz w:val="28"/>
          <w:szCs w:val="28"/>
        </w:rPr>
        <w:t>г</w:t>
      </w:r>
      <w:r>
        <w:rPr>
          <w:rFonts w:ascii="Times New Roman" w:hAnsi="Times New Roman" w:cs="Times New Roman"/>
          <w:sz w:val="28"/>
          <w:szCs w:val="28"/>
        </w:rPr>
        <w:t>.</w:t>
      </w:r>
      <w:r w:rsidRPr="00611A08">
        <w:rPr>
          <w:rFonts w:ascii="Times New Roman" w:hAnsi="Times New Roman" w:cs="Times New Roman"/>
          <w:sz w:val="28"/>
          <w:szCs w:val="28"/>
        </w:rPr>
        <w:t>Казани</w:t>
      </w:r>
      <w:r w:rsidRPr="00EF3AC5">
        <w:rPr>
          <w:rFonts w:ascii="Times New Roman" w:hAnsi="Times New Roman" w:cs="Times New Roman"/>
          <w:sz w:val="28"/>
          <w:szCs w:val="28"/>
        </w:rPr>
        <w:t xml:space="preserve"> </w:t>
      </w:r>
      <w:r w:rsidR="004E54BA" w:rsidRPr="00EF3AC5">
        <w:rPr>
          <w:rFonts w:ascii="Times New Roman" w:hAnsi="Times New Roman" w:cs="Times New Roman"/>
          <w:sz w:val="28"/>
          <w:szCs w:val="28"/>
        </w:rPr>
        <w:t>Республики</w:t>
      </w:r>
      <w:r w:rsidR="004E54BA" w:rsidRPr="00EF3AC5">
        <w:rPr>
          <w:rFonts w:ascii="Times New Roman" w:hAnsi="Times New Roman" w:cs="Times New Roman"/>
          <w:sz w:val="28"/>
          <w:szCs w:val="28"/>
        </w:rPr>
        <w:tab/>
        <w:t xml:space="preserve"> Татарстан</w:t>
      </w:r>
      <w:r w:rsidR="004E54BA" w:rsidRPr="00EF3AC5">
        <w:rPr>
          <w:rFonts w:ascii="Times New Roman" w:hAnsi="Times New Roman" w:cs="Times New Roman"/>
          <w:sz w:val="28"/>
          <w:szCs w:val="28"/>
        </w:rPr>
        <w:tab/>
      </w:r>
      <w:bookmarkStart w:id="0" w:name="_GoBack"/>
      <w:bookmarkEnd w:id="0"/>
      <w:r w:rsidR="00CE73A2">
        <w:rPr>
          <w:rFonts w:ascii="Times New Roman" w:hAnsi="Times New Roman" w:cs="Times New Roman"/>
          <w:sz w:val="28"/>
          <w:szCs w:val="28"/>
        </w:rPr>
        <w:t xml:space="preserve">                        </w:t>
      </w:r>
      <w:r w:rsidR="004E54BA" w:rsidRPr="00EF3AC5">
        <w:rPr>
          <w:rFonts w:ascii="Times New Roman" w:hAnsi="Times New Roman" w:cs="Times New Roman"/>
          <w:sz w:val="28"/>
          <w:szCs w:val="28"/>
        </w:rPr>
        <w:tab/>
      </w:r>
      <w:r w:rsidR="004E54BA" w:rsidRPr="00EF3AC5">
        <w:rPr>
          <w:rFonts w:ascii="Times New Roman" w:hAnsi="Times New Roman" w:cs="Times New Roman"/>
          <w:sz w:val="28"/>
          <w:szCs w:val="28"/>
        </w:rPr>
        <w:tab/>
      </w:r>
      <w:r w:rsidR="00CE73A2">
        <w:rPr>
          <w:rFonts w:ascii="Times New Roman" w:hAnsi="Times New Roman" w:cs="Times New Roman"/>
          <w:sz w:val="28"/>
          <w:szCs w:val="28"/>
        </w:rPr>
        <w:t xml:space="preserve"> Т.А. Журавлева</w:t>
      </w:r>
    </w:p>
    <w:p w:rsidR="00005B42" w:rsidRDefault="00005B42" w:rsidP="00005B42">
      <w:pPr>
        <w:jc w:val="right"/>
        <w:rPr>
          <w:rFonts w:ascii="Times New Roman" w:hAnsi="Times New Roman" w:cs="Times New Roman"/>
          <w:sz w:val="20"/>
          <w:szCs w:val="20"/>
        </w:rPr>
        <w:sectPr w:rsidR="00005B42" w:rsidSect="00AE318C">
          <w:headerReference w:type="default" r:id="rId7"/>
          <w:pgSz w:w="11906" w:h="16838"/>
          <w:pgMar w:top="851" w:right="850" w:bottom="1134" w:left="1701" w:header="708" w:footer="708" w:gutter="0"/>
          <w:cols w:space="708"/>
          <w:titlePg/>
          <w:docGrid w:linePitch="360"/>
        </w:sectPr>
      </w:pPr>
    </w:p>
    <w:p w:rsidR="004E54BA" w:rsidRPr="00EF3AC5" w:rsidRDefault="004E54BA" w:rsidP="004E54BA">
      <w:pPr>
        <w:suppressAutoHyphens/>
        <w:spacing w:after="0" w:line="240" w:lineRule="auto"/>
        <w:ind w:left="5528"/>
        <w:jc w:val="center"/>
        <w:rPr>
          <w:rFonts w:ascii="Times New Roman" w:hAnsi="Times New Roman" w:cs="Times New Roman"/>
          <w:b/>
          <w:sz w:val="20"/>
        </w:rPr>
      </w:pPr>
      <w:r w:rsidRPr="00EF3AC5">
        <w:rPr>
          <w:rFonts w:ascii="Times New Roman" w:hAnsi="Times New Roman" w:cs="Times New Roman"/>
          <w:sz w:val="20"/>
        </w:rPr>
        <w:lastRenderedPageBreak/>
        <w:t>Приложение</w:t>
      </w:r>
    </w:p>
    <w:p w:rsidR="004E54BA" w:rsidRPr="00EF3AC5" w:rsidRDefault="004E54BA" w:rsidP="004E54BA">
      <w:pPr>
        <w:spacing w:after="0" w:line="240" w:lineRule="auto"/>
        <w:ind w:left="5528"/>
        <w:jc w:val="center"/>
        <w:rPr>
          <w:rFonts w:ascii="Times New Roman" w:hAnsi="Times New Roman" w:cs="Times New Roman"/>
          <w:b/>
          <w:sz w:val="20"/>
        </w:rPr>
      </w:pPr>
      <w:r w:rsidRPr="00EF3AC5">
        <w:rPr>
          <w:rFonts w:ascii="Times New Roman" w:hAnsi="Times New Roman" w:cs="Times New Roman"/>
          <w:sz w:val="20"/>
        </w:rPr>
        <w:t xml:space="preserve">к решению территориальной </w:t>
      </w:r>
      <w:r w:rsidR="00114E95" w:rsidRPr="00114E95">
        <w:rPr>
          <w:rFonts w:ascii="Times New Roman" w:hAnsi="Times New Roman" w:cs="Times New Roman"/>
          <w:sz w:val="20"/>
        </w:rPr>
        <w:t xml:space="preserve">(окружной) </w:t>
      </w:r>
      <w:r w:rsidRPr="00EF3AC5">
        <w:rPr>
          <w:rFonts w:ascii="Times New Roman" w:hAnsi="Times New Roman" w:cs="Times New Roman"/>
          <w:sz w:val="20"/>
        </w:rPr>
        <w:t>избирательной</w:t>
      </w:r>
      <w:r w:rsidR="00886EE9">
        <w:rPr>
          <w:rFonts w:ascii="Times New Roman" w:hAnsi="Times New Roman" w:cs="Times New Roman"/>
          <w:sz w:val="20"/>
        </w:rPr>
        <w:t xml:space="preserve"> комиссии </w:t>
      </w:r>
      <w:r w:rsidR="00CE73A2">
        <w:rPr>
          <w:rFonts w:ascii="Times New Roman" w:hAnsi="Times New Roman" w:cs="Times New Roman"/>
          <w:sz w:val="20"/>
        </w:rPr>
        <w:t xml:space="preserve">Авиастроительного </w:t>
      </w:r>
      <w:r w:rsidR="001F6E74">
        <w:rPr>
          <w:rFonts w:ascii="Times New Roman" w:hAnsi="Times New Roman" w:cs="Times New Roman"/>
          <w:sz w:val="20"/>
        </w:rPr>
        <w:t xml:space="preserve"> г.</w:t>
      </w:r>
      <w:r w:rsidR="00886EE9" w:rsidRPr="00886EE9">
        <w:rPr>
          <w:rFonts w:ascii="Times New Roman" w:hAnsi="Times New Roman" w:cs="Times New Roman"/>
          <w:sz w:val="20"/>
        </w:rPr>
        <w:t xml:space="preserve">Казани </w:t>
      </w:r>
    </w:p>
    <w:p w:rsidR="004E54BA" w:rsidRPr="00EF3AC5" w:rsidRDefault="004E54BA" w:rsidP="004E54BA">
      <w:pPr>
        <w:spacing w:after="0" w:line="240" w:lineRule="auto"/>
        <w:ind w:left="5528"/>
        <w:jc w:val="center"/>
        <w:rPr>
          <w:rFonts w:ascii="Times New Roman" w:hAnsi="Times New Roman" w:cs="Times New Roman"/>
          <w:b/>
          <w:sz w:val="20"/>
        </w:rPr>
      </w:pPr>
      <w:r w:rsidRPr="00EF3AC5">
        <w:rPr>
          <w:rFonts w:ascii="Times New Roman" w:hAnsi="Times New Roman" w:cs="Times New Roman"/>
          <w:sz w:val="20"/>
        </w:rPr>
        <w:t>Республики Татарстан</w:t>
      </w:r>
    </w:p>
    <w:p w:rsidR="001C454B" w:rsidRDefault="00CE73A2" w:rsidP="004E54BA">
      <w:pPr>
        <w:suppressAutoHyphens/>
        <w:spacing w:after="0" w:line="240" w:lineRule="auto"/>
        <w:ind w:left="5528"/>
        <w:jc w:val="center"/>
        <w:rPr>
          <w:rFonts w:ascii="Times New Roman" w:hAnsi="Times New Roman" w:cs="Times New Roman"/>
          <w:sz w:val="20"/>
        </w:rPr>
      </w:pPr>
      <w:r>
        <w:rPr>
          <w:rFonts w:ascii="Times New Roman" w:hAnsi="Times New Roman" w:cs="Times New Roman"/>
          <w:sz w:val="20"/>
        </w:rPr>
        <w:t xml:space="preserve">от 18 июня 2020 </w:t>
      </w:r>
      <w:r w:rsidR="001A0CC8">
        <w:rPr>
          <w:rFonts w:ascii="Times New Roman" w:hAnsi="Times New Roman" w:cs="Times New Roman"/>
          <w:sz w:val="20"/>
        </w:rPr>
        <w:t>года № 122А/3</w:t>
      </w:r>
    </w:p>
    <w:p w:rsidR="004E54BA" w:rsidRDefault="004E54BA" w:rsidP="004E54BA">
      <w:pPr>
        <w:suppressAutoHyphens/>
        <w:spacing w:after="0" w:line="240" w:lineRule="auto"/>
        <w:ind w:left="5528"/>
        <w:jc w:val="center"/>
        <w:rPr>
          <w:rFonts w:ascii="Times New Roman" w:eastAsia="Times New Roman" w:hAnsi="Times New Roman" w:cs="Times New Roman"/>
          <w:sz w:val="20"/>
          <w:szCs w:val="20"/>
          <w:lang w:eastAsia="ru-RU"/>
        </w:rPr>
      </w:pPr>
    </w:p>
    <w:p w:rsidR="001C454B" w:rsidRPr="00466D22" w:rsidRDefault="001C454B" w:rsidP="007C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jc w:val="center"/>
        <w:rPr>
          <w:rFonts w:ascii="Times New Roman" w:eastAsia="Times New Roman" w:hAnsi="Times New Roman" w:cs="Times New Roman"/>
          <w:b/>
          <w:sz w:val="24"/>
          <w:szCs w:val="24"/>
          <w:lang w:eastAsia="ru-RU"/>
        </w:rPr>
      </w:pPr>
    </w:p>
    <w:p w:rsidR="00005B42" w:rsidRDefault="001C454B" w:rsidP="002A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8"/>
        <w:jc w:val="center"/>
        <w:rPr>
          <w:rFonts w:ascii="Times New Roman" w:eastAsia="Times New Roman" w:hAnsi="Times New Roman" w:cs="Times New Roman"/>
          <w:b/>
          <w:sz w:val="28"/>
          <w:szCs w:val="28"/>
          <w:lang w:eastAsia="ru-RU"/>
        </w:rPr>
      </w:pPr>
      <w:r w:rsidRPr="001C454B">
        <w:rPr>
          <w:rFonts w:ascii="Times New Roman" w:eastAsia="Times New Roman" w:hAnsi="Times New Roman" w:cs="Times New Roman"/>
          <w:b/>
          <w:sz w:val="28"/>
          <w:szCs w:val="28"/>
          <w:lang w:eastAsia="ru-RU"/>
        </w:rPr>
        <w:t xml:space="preserve">Положение о Рабочей группе </w:t>
      </w:r>
      <w:r w:rsidR="00A13791">
        <w:rPr>
          <w:rFonts w:ascii="Times New Roman" w:eastAsia="Times New Roman" w:hAnsi="Times New Roman" w:cs="Times New Roman"/>
          <w:b/>
          <w:sz w:val="28"/>
          <w:szCs w:val="28"/>
          <w:lang w:eastAsia="ru-RU"/>
        </w:rPr>
        <w:t>территориальной (</w:t>
      </w:r>
      <w:r w:rsidR="00AE318C">
        <w:rPr>
          <w:rFonts w:ascii="Times New Roman" w:eastAsia="Times New Roman" w:hAnsi="Times New Roman" w:cs="Times New Roman"/>
          <w:b/>
          <w:sz w:val="28"/>
          <w:szCs w:val="28"/>
          <w:lang w:eastAsia="ru-RU"/>
        </w:rPr>
        <w:t>окружной</w:t>
      </w:r>
      <w:r w:rsidR="00A13791">
        <w:rPr>
          <w:rFonts w:ascii="Times New Roman" w:eastAsia="Times New Roman" w:hAnsi="Times New Roman" w:cs="Times New Roman"/>
          <w:b/>
          <w:sz w:val="28"/>
          <w:szCs w:val="28"/>
          <w:lang w:eastAsia="ru-RU"/>
        </w:rPr>
        <w:t>)</w:t>
      </w:r>
      <w:r w:rsidR="00AE318C">
        <w:rPr>
          <w:rFonts w:ascii="Times New Roman" w:eastAsia="Times New Roman" w:hAnsi="Times New Roman" w:cs="Times New Roman"/>
          <w:b/>
          <w:sz w:val="28"/>
          <w:szCs w:val="28"/>
          <w:lang w:eastAsia="ru-RU"/>
        </w:rPr>
        <w:t xml:space="preserve"> избирательной комиссии</w:t>
      </w:r>
      <w:r w:rsidRPr="001C454B">
        <w:rPr>
          <w:rFonts w:ascii="Times New Roman" w:eastAsia="Times New Roman" w:hAnsi="Times New Roman" w:cs="Times New Roman"/>
          <w:b/>
          <w:sz w:val="28"/>
          <w:szCs w:val="28"/>
          <w:lang w:eastAsia="ru-RU"/>
        </w:rPr>
        <w:t xml:space="preserve"> по информационным спорам и иным вопросам информационного обеспечения выборов</w:t>
      </w:r>
    </w:p>
    <w:p w:rsidR="001C454B" w:rsidRPr="001C454B" w:rsidRDefault="001C454B" w:rsidP="002A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8"/>
        <w:jc w:val="center"/>
        <w:rPr>
          <w:rFonts w:ascii="Times New Roman" w:eastAsia="Times New Roman" w:hAnsi="Times New Roman" w:cs="Times New Roman"/>
          <w:b/>
          <w:sz w:val="28"/>
          <w:szCs w:val="28"/>
          <w:lang w:eastAsia="ru-RU"/>
        </w:rPr>
      </w:pP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1. Настоящее Положение определяет порядок и формы деятельности рабочей группы </w:t>
      </w:r>
      <w:r w:rsidR="00A13791">
        <w:rPr>
          <w:rFonts w:ascii="Times New Roman" w:hAnsi="Times New Roman" w:cs="Times New Roman"/>
          <w:bCs/>
          <w:sz w:val="28"/>
          <w:szCs w:val="28"/>
        </w:rPr>
        <w:t>территориальной (</w:t>
      </w:r>
      <w:r w:rsidRPr="00AE318C">
        <w:rPr>
          <w:rFonts w:ascii="Times New Roman" w:hAnsi="Times New Roman" w:cs="Times New Roman"/>
          <w:bCs/>
          <w:sz w:val="28"/>
          <w:szCs w:val="28"/>
        </w:rPr>
        <w:t>окружной</w:t>
      </w:r>
      <w:r w:rsidR="00A13791">
        <w:rPr>
          <w:rFonts w:ascii="Times New Roman" w:hAnsi="Times New Roman" w:cs="Times New Roman"/>
          <w:bCs/>
          <w:sz w:val="28"/>
          <w:szCs w:val="28"/>
        </w:rPr>
        <w:t>)</w:t>
      </w:r>
      <w:r w:rsidRPr="00AE318C">
        <w:rPr>
          <w:rFonts w:ascii="Times New Roman" w:hAnsi="Times New Roman" w:cs="Times New Roman"/>
          <w:bCs/>
          <w:sz w:val="28"/>
          <w:szCs w:val="28"/>
        </w:rPr>
        <w:t xml:space="preserve"> избирательной комиссии по информационным спорам и иным вопросам информационного обеспечения </w:t>
      </w:r>
      <w:r w:rsidR="00A13791">
        <w:rPr>
          <w:rFonts w:ascii="Times New Roman" w:hAnsi="Times New Roman" w:cs="Times New Roman"/>
          <w:bCs/>
          <w:sz w:val="28"/>
          <w:szCs w:val="28"/>
        </w:rPr>
        <w:t xml:space="preserve">муниципальных </w:t>
      </w:r>
      <w:r w:rsidRPr="00AE318C">
        <w:rPr>
          <w:rFonts w:ascii="Times New Roman" w:hAnsi="Times New Roman" w:cs="Times New Roman"/>
          <w:bCs/>
          <w:sz w:val="28"/>
          <w:szCs w:val="28"/>
        </w:rPr>
        <w:t>выборов</w:t>
      </w:r>
      <w:r w:rsidR="00A13791">
        <w:rPr>
          <w:rFonts w:ascii="Times New Roman" w:hAnsi="Times New Roman" w:cs="Times New Roman"/>
          <w:bCs/>
          <w:sz w:val="28"/>
          <w:szCs w:val="28"/>
        </w:rPr>
        <w:t xml:space="preserve"> </w:t>
      </w:r>
      <w:r w:rsidRPr="00AE318C">
        <w:rPr>
          <w:rFonts w:ascii="Times New Roman" w:hAnsi="Times New Roman" w:cs="Times New Roman"/>
          <w:bCs/>
          <w:sz w:val="28"/>
          <w:szCs w:val="28"/>
        </w:rPr>
        <w:t>(далее - Рабочая группа).</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Рабочая группа образуется из числа членов </w:t>
      </w:r>
      <w:r w:rsidR="00A13791">
        <w:rPr>
          <w:rFonts w:ascii="Times New Roman" w:hAnsi="Times New Roman" w:cs="Times New Roman"/>
          <w:bCs/>
          <w:sz w:val="28"/>
          <w:szCs w:val="28"/>
        </w:rPr>
        <w:t>территориальной (</w:t>
      </w:r>
      <w:r w:rsidRPr="00AE318C">
        <w:rPr>
          <w:rFonts w:ascii="Times New Roman" w:hAnsi="Times New Roman" w:cs="Times New Roman"/>
          <w:bCs/>
          <w:sz w:val="28"/>
          <w:szCs w:val="28"/>
        </w:rPr>
        <w:t>окружной</w:t>
      </w:r>
      <w:r w:rsidR="00A13791">
        <w:rPr>
          <w:rFonts w:ascii="Times New Roman" w:hAnsi="Times New Roman" w:cs="Times New Roman"/>
          <w:bCs/>
          <w:sz w:val="28"/>
          <w:szCs w:val="28"/>
        </w:rPr>
        <w:t>)</w:t>
      </w:r>
      <w:r w:rsidRPr="00AE318C">
        <w:rPr>
          <w:rFonts w:ascii="Times New Roman" w:hAnsi="Times New Roman" w:cs="Times New Roman"/>
          <w:bCs/>
          <w:sz w:val="28"/>
          <w:szCs w:val="28"/>
        </w:rPr>
        <w:t xml:space="preserve"> избирательной комиссии, представителей государственных органов, общественных объединений, организаций, осуществляющих выпуск средств массовой ин</w:t>
      </w:r>
      <w:r w:rsidR="0088028A">
        <w:rPr>
          <w:rFonts w:ascii="Times New Roman" w:hAnsi="Times New Roman" w:cs="Times New Roman"/>
          <w:bCs/>
          <w:sz w:val="28"/>
          <w:szCs w:val="28"/>
        </w:rPr>
        <w:t>формации, ученых и специалистов</w:t>
      </w:r>
      <w:r w:rsidRPr="00AE318C">
        <w:rPr>
          <w:rFonts w:ascii="Times New Roman" w:hAnsi="Times New Roman" w:cs="Times New Roman"/>
          <w:bCs/>
          <w:sz w:val="28"/>
          <w:szCs w:val="28"/>
        </w:rPr>
        <w:t>.</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Состав Рабочей группы утверждается </w:t>
      </w:r>
      <w:r w:rsidR="00A13791">
        <w:rPr>
          <w:rFonts w:ascii="Times New Roman" w:hAnsi="Times New Roman" w:cs="Times New Roman"/>
          <w:bCs/>
          <w:sz w:val="28"/>
          <w:szCs w:val="28"/>
        </w:rPr>
        <w:t>территориальной (</w:t>
      </w:r>
      <w:r w:rsidRPr="00AE318C">
        <w:rPr>
          <w:rFonts w:ascii="Times New Roman" w:hAnsi="Times New Roman" w:cs="Times New Roman"/>
          <w:bCs/>
          <w:sz w:val="28"/>
          <w:szCs w:val="28"/>
        </w:rPr>
        <w:t>окружной</w:t>
      </w:r>
      <w:r w:rsidR="00A13791">
        <w:rPr>
          <w:rFonts w:ascii="Times New Roman" w:hAnsi="Times New Roman" w:cs="Times New Roman"/>
          <w:bCs/>
          <w:sz w:val="28"/>
          <w:szCs w:val="28"/>
        </w:rPr>
        <w:t>)</w:t>
      </w:r>
      <w:r w:rsidRPr="00AE318C">
        <w:rPr>
          <w:rFonts w:ascii="Times New Roman" w:hAnsi="Times New Roman" w:cs="Times New Roman"/>
          <w:bCs/>
          <w:sz w:val="28"/>
          <w:szCs w:val="28"/>
        </w:rPr>
        <w:t xml:space="preserve"> избирательной комиссией.</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2. В компетенцию Рабочей группы входят:</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сбор и систематизация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а также электронных образов этих предвыборных агитационных материалов, представленных кандидатами в депутаты, выдвинутыми по одномандатному избирательному округу (далее - кандидаты) в </w:t>
      </w:r>
      <w:r w:rsidR="00A13791">
        <w:rPr>
          <w:rFonts w:ascii="Times New Roman" w:hAnsi="Times New Roman" w:cs="Times New Roman"/>
          <w:bCs/>
          <w:sz w:val="28"/>
          <w:szCs w:val="28"/>
        </w:rPr>
        <w:t>территориальную (</w:t>
      </w:r>
      <w:r w:rsidRPr="00AE318C">
        <w:rPr>
          <w:rFonts w:ascii="Times New Roman" w:hAnsi="Times New Roman" w:cs="Times New Roman"/>
          <w:bCs/>
          <w:sz w:val="28"/>
          <w:szCs w:val="28"/>
        </w:rPr>
        <w:t>окружную</w:t>
      </w:r>
      <w:r w:rsidR="00A13791">
        <w:rPr>
          <w:rFonts w:ascii="Times New Roman" w:hAnsi="Times New Roman" w:cs="Times New Roman"/>
          <w:bCs/>
          <w:sz w:val="28"/>
          <w:szCs w:val="28"/>
        </w:rPr>
        <w:t>)</w:t>
      </w:r>
      <w:r w:rsidRPr="00AE318C">
        <w:rPr>
          <w:rFonts w:ascii="Times New Roman" w:hAnsi="Times New Roman" w:cs="Times New Roman"/>
          <w:bCs/>
          <w:sz w:val="28"/>
          <w:szCs w:val="28"/>
        </w:rPr>
        <w:t xml:space="preserve"> избирательную комиссию в порядке, установленном законодательством о выборах;</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ввод в задачу </w:t>
      </w:r>
      <w:r w:rsidR="008B5F89">
        <w:rPr>
          <w:rFonts w:ascii="Times New Roman" w:hAnsi="Times New Roman" w:cs="Times New Roman"/>
          <w:bCs/>
          <w:sz w:val="28"/>
          <w:szCs w:val="28"/>
        </w:rPr>
        <w:t>«</w:t>
      </w:r>
      <w:r w:rsidRPr="00AE318C">
        <w:rPr>
          <w:rFonts w:ascii="Times New Roman" w:hAnsi="Times New Roman" w:cs="Times New Roman"/>
          <w:bCs/>
          <w:sz w:val="28"/>
          <w:szCs w:val="28"/>
        </w:rPr>
        <w:t>Агитация</w:t>
      </w:r>
      <w:r w:rsidR="008B5F89">
        <w:rPr>
          <w:rFonts w:ascii="Times New Roman" w:hAnsi="Times New Roman" w:cs="Times New Roman"/>
          <w:bCs/>
          <w:sz w:val="28"/>
          <w:szCs w:val="28"/>
        </w:rPr>
        <w:t>»</w:t>
      </w:r>
      <w:r w:rsidRPr="00AE318C">
        <w:rPr>
          <w:rFonts w:ascii="Times New Roman" w:hAnsi="Times New Roman" w:cs="Times New Roman"/>
          <w:bCs/>
          <w:sz w:val="28"/>
          <w:szCs w:val="28"/>
        </w:rPr>
        <w:t xml:space="preserve"> ГАС </w:t>
      </w:r>
      <w:r w:rsidR="008B5F89">
        <w:rPr>
          <w:rFonts w:ascii="Times New Roman" w:hAnsi="Times New Roman" w:cs="Times New Roman"/>
          <w:bCs/>
          <w:sz w:val="28"/>
          <w:szCs w:val="28"/>
        </w:rPr>
        <w:t>«</w:t>
      </w:r>
      <w:r w:rsidRPr="00AE318C">
        <w:rPr>
          <w:rFonts w:ascii="Times New Roman" w:hAnsi="Times New Roman" w:cs="Times New Roman"/>
          <w:bCs/>
          <w:sz w:val="28"/>
          <w:szCs w:val="28"/>
        </w:rPr>
        <w:t>Выборы</w:t>
      </w:r>
      <w:r w:rsidR="008B5F89">
        <w:rPr>
          <w:rFonts w:ascii="Times New Roman" w:hAnsi="Times New Roman" w:cs="Times New Roman"/>
          <w:bCs/>
          <w:sz w:val="28"/>
          <w:szCs w:val="28"/>
        </w:rPr>
        <w:t>»</w:t>
      </w:r>
      <w:r w:rsidRPr="00AE318C">
        <w:rPr>
          <w:rFonts w:ascii="Times New Roman" w:hAnsi="Times New Roman" w:cs="Times New Roman"/>
          <w:bCs/>
          <w:sz w:val="28"/>
          <w:szCs w:val="28"/>
        </w:rPr>
        <w:t xml:space="preserve"> сведений, предусмотренных </w:t>
      </w:r>
      <w:r w:rsidRPr="008B5F89">
        <w:rPr>
          <w:rFonts w:ascii="Times New Roman" w:hAnsi="Times New Roman" w:cs="Times New Roman"/>
          <w:bCs/>
          <w:sz w:val="28"/>
          <w:szCs w:val="28"/>
        </w:rPr>
        <w:t>Регламентом</w:t>
      </w:r>
      <w:r w:rsidRPr="00AE318C">
        <w:rPr>
          <w:rFonts w:ascii="Times New Roman" w:hAnsi="Times New Roman" w:cs="Times New Roman"/>
          <w:bCs/>
          <w:sz w:val="28"/>
          <w:szCs w:val="28"/>
        </w:rPr>
        <w:t xml:space="preserve"> использования Государственной автоматизированной системы Российской Федерации </w:t>
      </w:r>
      <w:r w:rsidR="008B5F89">
        <w:rPr>
          <w:rFonts w:ascii="Times New Roman" w:hAnsi="Times New Roman" w:cs="Times New Roman"/>
          <w:bCs/>
          <w:sz w:val="28"/>
          <w:szCs w:val="28"/>
        </w:rPr>
        <w:t>«</w:t>
      </w:r>
      <w:r w:rsidRPr="00AE318C">
        <w:rPr>
          <w:rFonts w:ascii="Times New Roman" w:hAnsi="Times New Roman" w:cs="Times New Roman"/>
          <w:bCs/>
          <w:sz w:val="28"/>
          <w:szCs w:val="28"/>
        </w:rPr>
        <w:t>Выборы</w:t>
      </w:r>
      <w:r w:rsidR="008B5F89">
        <w:rPr>
          <w:rFonts w:ascii="Times New Roman" w:hAnsi="Times New Roman" w:cs="Times New Roman"/>
          <w:bCs/>
          <w:sz w:val="28"/>
          <w:szCs w:val="28"/>
        </w:rPr>
        <w:t>»</w:t>
      </w:r>
      <w:r w:rsidRPr="00AE318C">
        <w:rPr>
          <w:rFonts w:ascii="Times New Roman" w:hAnsi="Times New Roman" w:cs="Times New Roman"/>
          <w:bCs/>
          <w:sz w:val="28"/>
          <w:szCs w:val="28"/>
        </w:rPr>
        <w:t xml:space="preserve">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14 февраля 2013 года </w:t>
      </w:r>
      <w:r w:rsidR="0088028A">
        <w:rPr>
          <w:rFonts w:ascii="Times New Roman" w:hAnsi="Times New Roman" w:cs="Times New Roman"/>
          <w:bCs/>
          <w:sz w:val="28"/>
          <w:szCs w:val="28"/>
        </w:rPr>
        <w:t xml:space="preserve">         №</w:t>
      </w:r>
      <w:r w:rsidRPr="00AE318C">
        <w:rPr>
          <w:rFonts w:ascii="Times New Roman" w:hAnsi="Times New Roman" w:cs="Times New Roman"/>
          <w:bCs/>
          <w:sz w:val="28"/>
          <w:szCs w:val="28"/>
        </w:rPr>
        <w:t xml:space="preserve"> 161/1192-6;</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рассмотрение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w:t>
      </w:r>
      <w:r w:rsidR="00A13791">
        <w:rPr>
          <w:rFonts w:ascii="Times New Roman" w:hAnsi="Times New Roman" w:cs="Times New Roman"/>
          <w:bCs/>
          <w:sz w:val="28"/>
          <w:szCs w:val="28"/>
        </w:rPr>
        <w:t>территориальную (</w:t>
      </w:r>
      <w:r w:rsidRPr="00AE318C">
        <w:rPr>
          <w:rFonts w:ascii="Times New Roman" w:hAnsi="Times New Roman" w:cs="Times New Roman"/>
          <w:bCs/>
          <w:sz w:val="28"/>
          <w:szCs w:val="28"/>
        </w:rPr>
        <w:t>окружную</w:t>
      </w:r>
      <w:r w:rsidR="00A13791">
        <w:rPr>
          <w:rFonts w:ascii="Times New Roman" w:hAnsi="Times New Roman" w:cs="Times New Roman"/>
          <w:bCs/>
          <w:sz w:val="28"/>
          <w:szCs w:val="28"/>
        </w:rPr>
        <w:t>)</w:t>
      </w:r>
      <w:r w:rsidRPr="00AE318C">
        <w:rPr>
          <w:rFonts w:ascii="Times New Roman" w:hAnsi="Times New Roman" w:cs="Times New Roman"/>
          <w:bCs/>
          <w:sz w:val="28"/>
          <w:szCs w:val="28"/>
        </w:rPr>
        <w:t xml:space="preserve"> избирательную комиссию кандидатами, на предмет их соответствия законодательству о выборах, а также подготовка соответствующих заключений;</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рассмотрение вопросов, касающихся публикаций результатов опросов общественного мнения, связанных с </w:t>
      </w:r>
      <w:r w:rsidR="002A0230">
        <w:rPr>
          <w:rFonts w:ascii="Times New Roman" w:hAnsi="Times New Roman" w:cs="Times New Roman"/>
          <w:bCs/>
          <w:sz w:val="28"/>
          <w:szCs w:val="28"/>
        </w:rPr>
        <w:t xml:space="preserve">муниципальными </w:t>
      </w:r>
      <w:r w:rsidRPr="00AE318C">
        <w:rPr>
          <w:rFonts w:ascii="Times New Roman" w:hAnsi="Times New Roman" w:cs="Times New Roman"/>
          <w:bCs/>
          <w:sz w:val="28"/>
          <w:szCs w:val="28"/>
        </w:rPr>
        <w:t>выборами;</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lastRenderedPageBreak/>
        <w:t xml:space="preserve">предварительное рассмотрение обращений о нарушениях положений </w:t>
      </w:r>
      <w:r w:rsidR="008B5F89">
        <w:rPr>
          <w:rFonts w:ascii="Times New Roman" w:hAnsi="Times New Roman" w:cs="Times New Roman"/>
          <w:bCs/>
          <w:sz w:val="28"/>
          <w:szCs w:val="28"/>
        </w:rPr>
        <w:t>Федерального закона</w:t>
      </w:r>
      <w:r w:rsidRPr="00AE318C">
        <w:rPr>
          <w:rFonts w:ascii="Times New Roman" w:hAnsi="Times New Roman" w:cs="Times New Roman"/>
          <w:bCs/>
          <w:sz w:val="28"/>
          <w:szCs w:val="28"/>
        </w:rPr>
        <w:t xml:space="preserve"> </w:t>
      </w:r>
      <w:r w:rsidR="008B5F89">
        <w:rPr>
          <w:rFonts w:ascii="Times New Roman" w:hAnsi="Times New Roman" w:cs="Times New Roman"/>
          <w:bCs/>
          <w:sz w:val="28"/>
          <w:szCs w:val="28"/>
        </w:rPr>
        <w:t>«</w:t>
      </w:r>
      <w:r w:rsidRPr="008B5F89">
        <w:rPr>
          <w:rFonts w:ascii="Times New Roman" w:hAnsi="Times New Roman" w:cs="Times New Roman"/>
          <w:bCs/>
          <w:sz w:val="28"/>
          <w:szCs w:val="28"/>
        </w:rPr>
        <w:t xml:space="preserve">Об основных гарантиях избирательных прав и права </w:t>
      </w:r>
      <w:r w:rsidRPr="00AE318C">
        <w:rPr>
          <w:rFonts w:ascii="Times New Roman" w:hAnsi="Times New Roman" w:cs="Times New Roman"/>
          <w:bCs/>
          <w:sz w:val="28"/>
          <w:szCs w:val="28"/>
        </w:rPr>
        <w:t>на участие в референдуме граждан Российской Федерации</w:t>
      </w:r>
      <w:r w:rsidR="008B5F89">
        <w:rPr>
          <w:rFonts w:ascii="Times New Roman" w:hAnsi="Times New Roman" w:cs="Times New Roman"/>
          <w:bCs/>
          <w:sz w:val="28"/>
          <w:szCs w:val="28"/>
        </w:rPr>
        <w:t>»</w:t>
      </w:r>
      <w:r w:rsidRPr="00AE318C">
        <w:rPr>
          <w:rFonts w:ascii="Times New Roman" w:hAnsi="Times New Roman" w:cs="Times New Roman"/>
          <w:bCs/>
          <w:sz w:val="28"/>
          <w:szCs w:val="28"/>
        </w:rPr>
        <w:t xml:space="preserve">, </w:t>
      </w:r>
      <w:r w:rsidR="008B5F89">
        <w:rPr>
          <w:rFonts w:ascii="Times New Roman" w:hAnsi="Times New Roman" w:cs="Times New Roman"/>
          <w:bCs/>
          <w:sz w:val="28"/>
          <w:szCs w:val="28"/>
        </w:rPr>
        <w:t>Избирательного кодекса Республики Татарстан</w:t>
      </w:r>
      <w:r w:rsidRPr="00AE318C">
        <w:rPr>
          <w:rFonts w:ascii="Times New Roman" w:hAnsi="Times New Roman" w:cs="Times New Roman"/>
          <w:bCs/>
          <w:sz w:val="28"/>
          <w:szCs w:val="28"/>
        </w:rPr>
        <w:t>, регулирующих информирование избирателей, проведение предвыборной агитации;</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сбор и систематизация материалов о нарушениях законодательства, регулирующего порядок информирования избирателей и проведения предвыборной агитации, допущенных кандидатами, подготовка и принятие соответствующих заключений (решений) Рабочей группы;</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подготовка проектов представлений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рассмотрение полученных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комиссией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3. Рабочая группа в своей деятельности руководствуется </w:t>
      </w:r>
      <w:r w:rsidRPr="008B5F89">
        <w:rPr>
          <w:rFonts w:ascii="Times New Roman" w:hAnsi="Times New Roman" w:cs="Times New Roman"/>
          <w:bCs/>
          <w:sz w:val="28"/>
          <w:szCs w:val="28"/>
        </w:rPr>
        <w:t>Конституцией</w:t>
      </w:r>
      <w:r w:rsidRPr="00AE318C">
        <w:rPr>
          <w:rFonts w:ascii="Times New Roman" w:hAnsi="Times New Roman" w:cs="Times New Roman"/>
          <w:bCs/>
          <w:sz w:val="28"/>
          <w:szCs w:val="28"/>
        </w:rPr>
        <w:t xml:space="preserve"> Российской Федерации, федеральными законами</w:t>
      </w:r>
      <w:r w:rsidR="008B5F89">
        <w:rPr>
          <w:rFonts w:ascii="Times New Roman" w:hAnsi="Times New Roman" w:cs="Times New Roman"/>
          <w:bCs/>
          <w:sz w:val="28"/>
          <w:szCs w:val="28"/>
        </w:rPr>
        <w:t>, законами Республики Татарстан</w:t>
      </w:r>
      <w:r w:rsidRPr="00AE318C">
        <w:rPr>
          <w:rFonts w:ascii="Times New Roman" w:hAnsi="Times New Roman" w:cs="Times New Roman"/>
          <w:bCs/>
          <w:sz w:val="28"/>
          <w:szCs w:val="28"/>
        </w:rPr>
        <w:t xml:space="preserve">, </w:t>
      </w:r>
      <w:r w:rsidR="0088028A">
        <w:rPr>
          <w:rFonts w:ascii="Times New Roman" w:hAnsi="Times New Roman" w:cs="Times New Roman"/>
          <w:bCs/>
          <w:sz w:val="28"/>
          <w:szCs w:val="28"/>
        </w:rPr>
        <w:t>постановлениями</w:t>
      </w:r>
      <w:r w:rsidRPr="00AE318C">
        <w:rPr>
          <w:rFonts w:ascii="Times New Roman" w:hAnsi="Times New Roman" w:cs="Times New Roman"/>
          <w:bCs/>
          <w:sz w:val="28"/>
          <w:szCs w:val="28"/>
        </w:rPr>
        <w:t xml:space="preserve"> Центральной избирательной комиссии Российской Федерации, </w:t>
      </w:r>
      <w:r w:rsidR="008B5F89">
        <w:rPr>
          <w:rFonts w:ascii="Times New Roman" w:hAnsi="Times New Roman" w:cs="Times New Roman"/>
          <w:bCs/>
          <w:sz w:val="28"/>
          <w:szCs w:val="28"/>
        </w:rPr>
        <w:t>Центральной избирательной комиссии Республики Татарстан</w:t>
      </w:r>
      <w:r w:rsidRPr="00AE318C">
        <w:rPr>
          <w:rFonts w:ascii="Times New Roman" w:hAnsi="Times New Roman" w:cs="Times New Roman"/>
          <w:bCs/>
          <w:sz w:val="28"/>
          <w:szCs w:val="28"/>
        </w:rPr>
        <w:t xml:space="preserve">, </w:t>
      </w:r>
      <w:r w:rsidR="002A0230">
        <w:rPr>
          <w:rFonts w:ascii="Times New Roman" w:hAnsi="Times New Roman" w:cs="Times New Roman"/>
          <w:bCs/>
          <w:sz w:val="28"/>
          <w:szCs w:val="28"/>
        </w:rPr>
        <w:t xml:space="preserve">решениями территориальной </w:t>
      </w:r>
      <w:r w:rsidR="00813769" w:rsidRPr="00813769">
        <w:rPr>
          <w:rFonts w:ascii="Times New Roman" w:hAnsi="Times New Roman" w:cs="Times New Roman"/>
          <w:bCs/>
          <w:sz w:val="28"/>
          <w:szCs w:val="28"/>
        </w:rPr>
        <w:t xml:space="preserve">(окружной) </w:t>
      </w:r>
      <w:r w:rsidR="002A0230">
        <w:rPr>
          <w:rFonts w:ascii="Times New Roman" w:hAnsi="Times New Roman" w:cs="Times New Roman"/>
          <w:bCs/>
          <w:sz w:val="28"/>
          <w:szCs w:val="28"/>
        </w:rPr>
        <w:t xml:space="preserve">избирательной комиссии </w:t>
      </w:r>
      <w:r w:rsidR="000E66B5">
        <w:rPr>
          <w:rFonts w:ascii="Times New Roman" w:hAnsi="Times New Roman" w:cs="Times New Roman"/>
          <w:bCs/>
          <w:sz w:val="28"/>
          <w:szCs w:val="28"/>
        </w:rPr>
        <w:t>Авиастроительного района</w:t>
      </w:r>
      <w:r w:rsidR="001F6E74">
        <w:rPr>
          <w:rFonts w:ascii="Times New Roman" w:hAnsi="Times New Roman" w:cs="Times New Roman"/>
          <w:bCs/>
          <w:sz w:val="28"/>
          <w:szCs w:val="28"/>
        </w:rPr>
        <w:t xml:space="preserve"> </w:t>
      </w:r>
      <w:r w:rsidR="00886EE9" w:rsidRPr="00886EE9">
        <w:rPr>
          <w:rFonts w:ascii="Times New Roman" w:hAnsi="Times New Roman" w:cs="Times New Roman"/>
          <w:bCs/>
          <w:sz w:val="28"/>
          <w:szCs w:val="28"/>
        </w:rPr>
        <w:t>г</w:t>
      </w:r>
      <w:r w:rsidR="001F6E74">
        <w:rPr>
          <w:rFonts w:ascii="Times New Roman" w:hAnsi="Times New Roman" w:cs="Times New Roman"/>
          <w:bCs/>
          <w:sz w:val="28"/>
          <w:szCs w:val="28"/>
        </w:rPr>
        <w:t>.</w:t>
      </w:r>
      <w:r w:rsidR="00886EE9" w:rsidRPr="00886EE9">
        <w:rPr>
          <w:rFonts w:ascii="Times New Roman" w:hAnsi="Times New Roman" w:cs="Times New Roman"/>
          <w:bCs/>
          <w:sz w:val="28"/>
          <w:szCs w:val="28"/>
        </w:rPr>
        <w:t xml:space="preserve">Казани </w:t>
      </w:r>
      <w:r w:rsidR="002A0230">
        <w:rPr>
          <w:rFonts w:ascii="Times New Roman" w:hAnsi="Times New Roman" w:cs="Times New Roman"/>
          <w:bCs/>
          <w:sz w:val="28"/>
          <w:szCs w:val="28"/>
        </w:rPr>
        <w:t xml:space="preserve">Республики Татарстан, </w:t>
      </w:r>
      <w:r w:rsidRPr="00AE318C">
        <w:rPr>
          <w:rFonts w:ascii="Times New Roman" w:hAnsi="Times New Roman" w:cs="Times New Roman"/>
          <w:bCs/>
          <w:sz w:val="28"/>
          <w:szCs w:val="28"/>
        </w:rPr>
        <w:t>а также настоящим Положением.</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4.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Деятельность Рабочей группы осуществляется на основе коллегиальности, открытого обсуждения вопросов, относящихся к ее компетенции.</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На заседаниях Рабочей группы вправе присутствовать и высказывать свое мнение члены </w:t>
      </w:r>
      <w:r w:rsidR="001A44B3">
        <w:rPr>
          <w:rFonts w:ascii="Times New Roman" w:hAnsi="Times New Roman" w:cs="Times New Roman"/>
          <w:bCs/>
          <w:sz w:val="28"/>
          <w:szCs w:val="28"/>
        </w:rPr>
        <w:t>вышестоящих избирательных комиссий</w:t>
      </w:r>
      <w:r w:rsidRPr="00AE318C">
        <w:rPr>
          <w:rFonts w:ascii="Times New Roman" w:hAnsi="Times New Roman" w:cs="Times New Roman"/>
          <w:bCs/>
          <w:sz w:val="28"/>
          <w:szCs w:val="28"/>
        </w:rPr>
        <w:t xml:space="preserve">, члены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с правом решающего голоса, не являющиеся членами Рабочей группы, члены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с правом совещательного голоса.</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w:t>
      </w:r>
      <w:r w:rsidRPr="00AE318C">
        <w:rPr>
          <w:rFonts w:ascii="Times New Roman" w:hAnsi="Times New Roman" w:cs="Times New Roman"/>
          <w:bCs/>
          <w:sz w:val="28"/>
          <w:szCs w:val="28"/>
        </w:rPr>
        <w:lastRenderedPageBreak/>
        <w:t>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составляется и подписывается руководителем Рабочей группы либо его заместителем накануне очередного заседания.</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О времени и месте заседания Рабочей группы извещаются члены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с правом решающего и с правом совещательного голоса.</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с правом решающего голоса.</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5. Поступившие в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ую)</w:t>
      </w:r>
      <w:r w:rsidRPr="00AE318C">
        <w:rPr>
          <w:rFonts w:ascii="Times New Roman" w:hAnsi="Times New Roman" w:cs="Times New Roman"/>
          <w:bCs/>
          <w:sz w:val="28"/>
          <w:szCs w:val="28"/>
        </w:rPr>
        <w:t xml:space="preserve"> избирательную комиссию обращения и иные </w:t>
      </w:r>
      <w:r w:rsidR="002A0230" w:rsidRPr="00AE318C">
        <w:rPr>
          <w:rFonts w:ascii="Times New Roman" w:hAnsi="Times New Roman" w:cs="Times New Roman"/>
          <w:bCs/>
          <w:sz w:val="28"/>
          <w:szCs w:val="28"/>
        </w:rPr>
        <w:t>докум</w:t>
      </w:r>
      <w:r w:rsidR="002A0230">
        <w:rPr>
          <w:rFonts w:ascii="Times New Roman" w:hAnsi="Times New Roman" w:cs="Times New Roman"/>
          <w:bCs/>
          <w:sz w:val="28"/>
          <w:szCs w:val="28"/>
        </w:rPr>
        <w:t>ен</w:t>
      </w:r>
      <w:r w:rsidR="002A0230" w:rsidRPr="00AE318C">
        <w:rPr>
          <w:rFonts w:ascii="Times New Roman" w:hAnsi="Times New Roman" w:cs="Times New Roman"/>
          <w:bCs/>
          <w:sz w:val="28"/>
          <w:szCs w:val="28"/>
        </w:rPr>
        <w:t>ты</w:t>
      </w:r>
      <w:r w:rsidRPr="00AE318C">
        <w:rPr>
          <w:rFonts w:ascii="Times New Roman" w:hAnsi="Times New Roman" w:cs="Times New Roman"/>
          <w:bCs/>
          <w:sz w:val="28"/>
          <w:szCs w:val="28"/>
        </w:rPr>
        <w:t xml:space="preserve"> рассматриваются на заседаниях Рабочей группы по поручению председателя, а в его отсутствие - заместителя председателя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или секретаря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Подготовка к заседаниям Рабочей группы ведется в соответствии с поручениями руководителя Рабочей группы членом рабочей группы, ответственным за подготовку конкретного вопроса, а также другими членами Рабочей группы, а также привлекаемыми специалистами. К заседанию Рабочей группы готовятся документы, необходимые для рассмотрения обращений, и иные документы, проект решения Рабочей группы по рассматриваемому обращению или иному документу, а в необходимых случаях - заключения специалистов.</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6. Срок рассмотрения обращений, поступающих в Рабочую группу, определяется в соответствии с </w:t>
      </w:r>
      <w:r w:rsidR="0088028A" w:rsidRPr="0088028A">
        <w:rPr>
          <w:rFonts w:ascii="Times New Roman" w:hAnsi="Times New Roman" w:cs="Times New Roman"/>
          <w:sz w:val="28"/>
          <w:szCs w:val="28"/>
        </w:rPr>
        <w:t xml:space="preserve">Федеральным законом «Об основных </w:t>
      </w:r>
      <w:r w:rsidR="0088028A" w:rsidRPr="0088028A">
        <w:rPr>
          <w:rFonts w:ascii="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 Избирательным кодексом Республики Татарстан</w:t>
      </w:r>
      <w:r w:rsidRPr="0088028A">
        <w:rPr>
          <w:rFonts w:ascii="Times New Roman" w:hAnsi="Times New Roman" w:cs="Times New Roman"/>
          <w:bCs/>
          <w:sz w:val="28"/>
          <w:szCs w:val="28"/>
        </w:rPr>
        <w:t>.</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7. 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подписывают председательствующий на заседании Рабочей группы и секретарь.</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По результатам рассмотрения каждого вопроса на заседании Рабочей группы принимается решение Рабочей группы, которое подписывается руководителем Рабочей группы и секретарем заседания.</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w:t>
      </w:r>
      <w:r w:rsidR="004E533B">
        <w:rPr>
          <w:rFonts w:ascii="Times New Roman" w:hAnsi="Times New Roman" w:cs="Times New Roman"/>
          <w:bCs/>
          <w:sz w:val="28"/>
          <w:szCs w:val="28"/>
        </w:rPr>
        <w:t>«</w:t>
      </w:r>
      <w:r w:rsidRPr="00AE318C">
        <w:rPr>
          <w:rFonts w:ascii="Times New Roman" w:hAnsi="Times New Roman" w:cs="Times New Roman"/>
          <w:bCs/>
          <w:sz w:val="28"/>
          <w:szCs w:val="28"/>
        </w:rPr>
        <w:t>за</w:t>
      </w:r>
      <w:r w:rsidR="004E533B">
        <w:rPr>
          <w:rFonts w:ascii="Times New Roman" w:hAnsi="Times New Roman" w:cs="Times New Roman"/>
          <w:bCs/>
          <w:sz w:val="28"/>
          <w:szCs w:val="28"/>
        </w:rPr>
        <w:t>»</w:t>
      </w:r>
      <w:r w:rsidRPr="00AE318C">
        <w:rPr>
          <w:rFonts w:ascii="Times New Roman" w:hAnsi="Times New Roman" w:cs="Times New Roman"/>
          <w:bCs/>
          <w:sz w:val="28"/>
          <w:szCs w:val="28"/>
        </w:rPr>
        <w:t xml:space="preserve"> и </w:t>
      </w:r>
      <w:r w:rsidR="004E533B">
        <w:rPr>
          <w:rFonts w:ascii="Times New Roman" w:hAnsi="Times New Roman" w:cs="Times New Roman"/>
          <w:bCs/>
          <w:sz w:val="28"/>
          <w:szCs w:val="28"/>
        </w:rPr>
        <w:t>«</w:t>
      </w:r>
      <w:r w:rsidRPr="00AE318C">
        <w:rPr>
          <w:rFonts w:ascii="Times New Roman" w:hAnsi="Times New Roman" w:cs="Times New Roman"/>
          <w:bCs/>
          <w:sz w:val="28"/>
          <w:szCs w:val="28"/>
        </w:rPr>
        <w:t>против</w:t>
      </w:r>
      <w:r w:rsidR="004E533B">
        <w:rPr>
          <w:rFonts w:ascii="Times New Roman" w:hAnsi="Times New Roman" w:cs="Times New Roman"/>
          <w:bCs/>
          <w:sz w:val="28"/>
          <w:szCs w:val="28"/>
        </w:rPr>
        <w:t>»</w:t>
      </w:r>
      <w:r w:rsidRPr="00AE318C">
        <w:rPr>
          <w:rFonts w:ascii="Times New Roman" w:hAnsi="Times New Roman" w:cs="Times New Roman"/>
          <w:bCs/>
          <w:sz w:val="28"/>
          <w:szCs w:val="28"/>
        </w:rPr>
        <w:t xml:space="preserve"> голос председательствующего на заседании Рабочей группы является решающим.</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8. Решение Рабочей группы, а при необходимости и соответствующий проект решения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выносятся на заседание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в установленном порядке. С докладом по этому вопросу выступает руководитель Рабочей группы или по его поручению - заместитель руководителя либо член Рабочей группы - член </w:t>
      </w:r>
      <w:r w:rsidR="002A0230">
        <w:rPr>
          <w:rFonts w:ascii="Times New Roman" w:hAnsi="Times New Roman" w:cs="Times New Roman"/>
          <w:bCs/>
          <w:sz w:val="28"/>
          <w:szCs w:val="28"/>
        </w:rPr>
        <w:t>территориальной (</w:t>
      </w:r>
      <w:r w:rsidR="002A0230" w:rsidRPr="00AE318C">
        <w:rPr>
          <w:rFonts w:ascii="Times New Roman" w:hAnsi="Times New Roman" w:cs="Times New Roman"/>
          <w:bCs/>
          <w:sz w:val="28"/>
          <w:szCs w:val="28"/>
        </w:rPr>
        <w:t>окружн</w:t>
      </w:r>
      <w:r w:rsidR="002A0230">
        <w:rPr>
          <w:rFonts w:ascii="Times New Roman" w:hAnsi="Times New Roman" w:cs="Times New Roman"/>
          <w:bCs/>
          <w:sz w:val="28"/>
          <w:szCs w:val="28"/>
        </w:rPr>
        <w:t>ой)</w:t>
      </w:r>
      <w:r w:rsidRPr="00AE318C">
        <w:rPr>
          <w:rFonts w:ascii="Times New Roman" w:hAnsi="Times New Roman" w:cs="Times New Roman"/>
          <w:bCs/>
          <w:sz w:val="28"/>
          <w:szCs w:val="28"/>
        </w:rPr>
        <w:t xml:space="preserve"> избирательной комиссии с правом решающего голоса.</w:t>
      </w:r>
    </w:p>
    <w:p w:rsidR="00AE318C" w:rsidRPr="00AE318C" w:rsidRDefault="00AE318C" w:rsidP="002A0230">
      <w:pPr>
        <w:autoSpaceDE w:val="0"/>
        <w:autoSpaceDN w:val="0"/>
        <w:adjustRightInd w:val="0"/>
        <w:spacing w:after="0" w:line="240" w:lineRule="auto"/>
        <w:ind w:firstLine="851"/>
        <w:jc w:val="both"/>
        <w:rPr>
          <w:rFonts w:ascii="Times New Roman" w:hAnsi="Times New Roman" w:cs="Times New Roman"/>
          <w:bCs/>
          <w:sz w:val="28"/>
          <w:szCs w:val="28"/>
        </w:rPr>
      </w:pPr>
      <w:r w:rsidRPr="00AE318C">
        <w:rPr>
          <w:rFonts w:ascii="Times New Roman" w:hAnsi="Times New Roman" w:cs="Times New Roman"/>
          <w:bCs/>
          <w:sz w:val="28"/>
          <w:szCs w:val="28"/>
        </w:rPr>
        <w:t xml:space="preserve">9. Обращения, касающиеся нарушений законодательства о выборах в ходе информирования избирателей, при проведении предвыборной агитации, копии ответов на эти обращения, обращения о порядке применения законодательства в ходе информирования избирателей при проведении предвыборной агитации, другие документы подлежат хранению в порядке, установленном Центральной избирательной комиссией </w:t>
      </w:r>
      <w:r w:rsidR="00CF64D8">
        <w:rPr>
          <w:rFonts w:ascii="Times New Roman" w:hAnsi="Times New Roman" w:cs="Times New Roman"/>
          <w:bCs/>
          <w:sz w:val="28"/>
          <w:szCs w:val="28"/>
        </w:rPr>
        <w:t>Республики Татарстан</w:t>
      </w:r>
      <w:r w:rsidRPr="00AE318C">
        <w:rPr>
          <w:rFonts w:ascii="Times New Roman" w:hAnsi="Times New Roman" w:cs="Times New Roman"/>
          <w:bCs/>
          <w:sz w:val="28"/>
          <w:szCs w:val="28"/>
        </w:rPr>
        <w:t>.</w:t>
      </w:r>
    </w:p>
    <w:sectPr w:rsidR="00AE318C" w:rsidRPr="00AE318C" w:rsidSect="0071082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6D" w:rsidRDefault="00912A6D" w:rsidP="00CD7596">
      <w:pPr>
        <w:spacing w:after="0" w:line="240" w:lineRule="auto"/>
      </w:pPr>
      <w:r>
        <w:separator/>
      </w:r>
    </w:p>
  </w:endnote>
  <w:endnote w:type="continuationSeparator" w:id="0">
    <w:p w:rsidR="00912A6D" w:rsidRDefault="00912A6D" w:rsidP="00CD7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6D" w:rsidRDefault="00912A6D" w:rsidP="00CD7596">
      <w:pPr>
        <w:spacing w:after="0" w:line="240" w:lineRule="auto"/>
      </w:pPr>
      <w:r>
        <w:separator/>
      </w:r>
    </w:p>
  </w:footnote>
  <w:footnote w:type="continuationSeparator" w:id="0">
    <w:p w:rsidR="00912A6D" w:rsidRDefault="00912A6D" w:rsidP="00CD7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324199"/>
      <w:docPartObj>
        <w:docPartGallery w:val="Page Numbers (Top of Page)"/>
        <w:docPartUnique/>
      </w:docPartObj>
    </w:sdtPr>
    <w:sdtContent>
      <w:p w:rsidR="0071082A" w:rsidRDefault="009A7AF3">
        <w:pPr>
          <w:pStyle w:val="a3"/>
          <w:jc w:val="center"/>
        </w:pPr>
        <w:r>
          <w:fldChar w:fldCharType="begin"/>
        </w:r>
        <w:r w:rsidR="0071082A">
          <w:instrText>PAGE   \* MERGEFORMAT</w:instrText>
        </w:r>
        <w:r>
          <w:fldChar w:fldCharType="separate"/>
        </w:r>
        <w:r w:rsidR="009F3C23">
          <w:rPr>
            <w:noProof/>
          </w:rPr>
          <w:t>2</w:t>
        </w:r>
        <w:r>
          <w:fldChar w:fldCharType="end"/>
        </w:r>
      </w:p>
    </w:sdtContent>
  </w:sdt>
  <w:p w:rsidR="00CD7596" w:rsidRDefault="00CD75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005B42"/>
    <w:rsid w:val="00002669"/>
    <w:rsid w:val="00005B42"/>
    <w:rsid w:val="00006CE3"/>
    <w:rsid w:val="000130DE"/>
    <w:rsid w:val="00017737"/>
    <w:rsid w:val="0002026C"/>
    <w:rsid w:val="00021334"/>
    <w:rsid w:val="00024130"/>
    <w:rsid w:val="00055ACB"/>
    <w:rsid w:val="00061E8F"/>
    <w:rsid w:val="00065B14"/>
    <w:rsid w:val="00071F23"/>
    <w:rsid w:val="00073485"/>
    <w:rsid w:val="0008388C"/>
    <w:rsid w:val="000914DC"/>
    <w:rsid w:val="00095E1F"/>
    <w:rsid w:val="000A1379"/>
    <w:rsid w:val="000B289A"/>
    <w:rsid w:val="000B7325"/>
    <w:rsid w:val="000C10F1"/>
    <w:rsid w:val="000C4C00"/>
    <w:rsid w:val="000D3B6A"/>
    <w:rsid w:val="000D455A"/>
    <w:rsid w:val="000E05D0"/>
    <w:rsid w:val="000E66B5"/>
    <w:rsid w:val="000F2D47"/>
    <w:rsid w:val="00101B39"/>
    <w:rsid w:val="001106CD"/>
    <w:rsid w:val="00114E95"/>
    <w:rsid w:val="0011572D"/>
    <w:rsid w:val="00117A3C"/>
    <w:rsid w:val="00117F99"/>
    <w:rsid w:val="00122EA6"/>
    <w:rsid w:val="001250F4"/>
    <w:rsid w:val="001434AA"/>
    <w:rsid w:val="00147613"/>
    <w:rsid w:val="0015014F"/>
    <w:rsid w:val="00150762"/>
    <w:rsid w:val="00150968"/>
    <w:rsid w:val="001574AD"/>
    <w:rsid w:val="00164390"/>
    <w:rsid w:val="00165981"/>
    <w:rsid w:val="00166569"/>
    <w:rsid w:val="00194CD2"/>
    <w:rsid w:val="0019607D"/>
    <w:rsid w:val="001964AB"/>
    <w:rsid w:val="001A0CC8"/>
    <w:rsid w:val="001A1270"/>
    <w:rsid w:val="001A1D6B"/>
    <w:rsid w:val="001A1E51"/>
    <w:rsid w:val="001A44B3"/>
    <w:rsid w:val="001A5125"/>
    <w:rsid w:val="001B0066"/>
    <w:rsid w:val="001B50D7"/>
    <w:rsid w:val="001C1EC3"/>
    <w:rsid w:val="001C2FC3"/>
    <w:rsid w:val="001C454B"/>
    <w:rsid w:val="001D5048"/>
    <w:rsid w:val="001D705D"/>
    <w:rsid w:val="001D731E"/>
    <w:rsid w:val="001E406B"/>
    <w:rsid w:val="001E7088"/>
    <w:rsid w:val="001F1F73"/>
    <w:rsid w:val="001F66A9"/>
    <w:rsid w:val="001F6E74"/>
    <w:rsid w:val="002024F2"/>
    <w:rsid w:val="00206ADE"/>
    <w:rsid w:val="00207878"/>
    <w:rsid w:val="002111C4"/>
    <w:rsid w:val="0021138C"/>
    <w:rsid w:val="00211464"/>
    <w:rsid w:val="002172DF"/>
    <w:rsid w:val="0023596C"/>
    <w:rsid w:val="00241670"/>
    <w:rsid w:val="00275008"/>
    <w:rsid w:val="0028044F"/>
    <w:rsid w:val="00284BF2"/>
    <w:rsid w:val="002A0230"/>
    <w:rsid w:val="002B4EF6"/>
    <w:rsid w:val="002C1283"/>
    <w:rsid w:val="002C374A"/>
    <w:rsid w:val="002D2BE4"/>
    <w:rsid w:val="002F6528"/>
    <w:rsid w:val="00300017"/>
    <w:rsid w:val="003108C9"/>
    <w:rsid w:val="00312BB3"/>
    <w:rsid w:val="0031358C"/>
    <w:rsid w:val="00324541"/>
    <w:rsid w:val="00330986"/>
    <w:rsid w:val="003344A4"/>
    <w:rsid w:val="003361B8"/>
    <w:rsid w:val="00336B17"/>
    <w:rsid w:val="0035564B"/>
    <w:rsid w:val="003649B8"/>
    <w:rsid w:val="0037213A"/>
    <w:rsid w:val="003753D2"/>
    <w:rsid w:val="00375C20"/>
    <w:rsid w:val="00376BAC"/>
    <w:rsid w:val="00391F87"/>
    <w:rsid w:val="00394460"/>
    <w:rsid w:val="003A03EA"/>
    <w:rsid w:val="003A17CA"/>
    <w:rsid w:val="003A1CAE"/>
    <w:rsid w:val="003B0174"/>
    <w:rsid w:val="003B1461"/>
    <w:rsid w:val="003B3622"/>
    <w:rsid w:val="003B40AA"/>
    <w:rsid w:val="003B7151"/>
    <w:rsid w:val="003C2D39"/>
    <w:rsid w:val="003C69BE"/>
    <w:rsid w:val="003D06B7"/>
    <w:rsid w:val="003D2B59"/>
    <w:rsid w:val="003E7016"/>
    <w:rsid w:val="003F085B"/>
    <w:rsid w:val="00401BD2"/>
    <w:rsid w:val="0040242F"/>
    <w:rsid w:val="00403403"/>
    <w:rsid w:val="00406055"/>
    <w:rsid w:val="0040677F"/>
    <w:rsid w:val="00406B45"/>
    <w:rsid w:val="00414873"/>
    <w:rsid w:val="00416F84"/>
    <w:rsid w:val="004172D5"/>
    <w:rsid w:val="00422E3F"/>
    <w:rsid w:val="0042795A"/>
    <w:rsid w:val="00430100"/>
    <w:rsid w:val="00435893"/>
    <w:rsid w:val="004429A0"/>
    <w:rsid w:val="004442F2"/>
    <w:rsid w:val="004453EB"/>
    <w:rsid w:val="00446431"/>
    <w:rsid w:val="00454505"/>
    <w:rsid w:val="00470D7B"/>
    <w:rsid w:val="00491EEE"/>
    <w:rsid w:val="0049235F"/>
    <w:rsid w:val="00492687"/>
    <w:rsid w:val="00495F7A"/>
    <w:rsid w:val="004A5A36"/>
    <w:rsid w:val="004A7E2B"/>
    <w:rsid w:val="004B30B4"/>
    <w:rsid w:val="004B6604"/>
    <w:rsid w:val="004C02DA"/>
    <w:rsid w:val="004C1D8C"/>
    <w:rsid w:val="004D283A"/>
    <w:rsid w:val="004D3AAD"/>
    <w:rsid w:val="004D76C7"/>
    <w:rsid w:val="004D7A0A"/>
    <w:rsid w:val="004D7B38"/>
    <w:rsid w:val="004E533B"/>
    <w:rsid w:val="004E54BA"/>
    <w:rsid w:val="004F1601"/>
    <w:rsid w:val="004F2FC8"/>
    <w:rsid w:val="0050178E"/>
    <w:rsid w:val="00502798"/>
    <w:rsid w:val="005049DF"/>
    <w:rsid w:val="005112CA"/>
    <w:rsid w:val="005120C2"/>
    <w:rsid w:val="005140FF"/>
    <w:rsid w:val="00515E28"/>
    <w:rsid w:val="005236F4"/>
    <w:rsid w:val="005256F5"/>
    <w:rsid w:val="00527048"/>
    <w:rsid w:val="00527BBE"/>
    <w:rsid w:val="00531298"/>
    <w:rsid w:val="00533662"/>
    <w:rsid w:val="005417B6"/>
    <w:rsid w:val="005531C8"/>
    <w:rsid w:val="00563A96"/>
    <w:rsid w:val="005651BB"/>
    <w:rsid w:val="00565B22"/>
    <w:rsid w:val="00565EB6"/>
    <w:rsid w:val="005670F5"/>
    <w:rsid w:val="00567EA4"/>
    <w:rsid w:val="00570FEA"/>
    <w:rsid w:val="00575BA3"/>
    <w:rsid w:val="0058706D"/>
    <w:rsid w:val="00597FAA"/>
    <w:rsid w:val="005A16DF"/>
    <w:rsid w:val="005B2925"/>
    <w:rsid w:val="005B2B9A"/>
    <w:rsid w:val="005B2D0F"/>
    <w:rsid w:val="005B2F41"/>
    <w:rsid w:val="005B57AC"/>
    <w:rsid w:val="005B6871"/>
    <w:rsid w:val="005C16CC"/>
    <w:rsid w:val="005C1747"/>
    <w:rsid w:val="005C39E4"/>
    <w:rsid w:val="005C70DA"/>
    <w:rsid w:val="005D1304"/>
    <w:rsid w:val="005D2A05"/>
    <w:rsid w:val="005D3664"/>
    <w:rsid w:val="005F0820"/>
    <w:rsid w:val="005F3B2D"/>
    <w:rsid w:val="00603C96"/>
    <w:rsid w:val="00607BE5"/>
    <w:rsid w:val="00611A08"/>
    <w:rsid w:val="006135E4"/>
    <w:rsid w:val="006146BB"/>
    <w:rsid w:val="0061707E"/>
    <w:rsid w:val="00630637"/>
    <w:rsid w:val="00634A94"/>
    <w:rsid w:val="006367B2"/>
    <w:rsid w:val="00640B81"/>
    <w:rsid w:val="00642941"/>
    <w:rsid w:val="00663875"/>
    <w:rsid w:val="00664C9A"/>
    <w:rsid w:val="0066640E"/>
    <w:rsid w:val="00674BC8"/>
    <w:rsid w:val="0068508F"/>
    <w:rsid w:val="0068587B"/>
    <w:rsid w:val="00686D3A"/>
    <w:rsid w:val="00690169"/>
    <w:rsid w:val="00692640"/>
    <w:rsid w:val="006932D9"/>
    <w:rsid w:val="0069474B"/>
    <w:rsid w:val="006A1FCA"/>
    <w:rsid w:val="006A30A7"/>
    <w:rsid w:val="006A4412"/>
    <w:rsid w:val="006A5915"/>
    <w:rsid w:val="006A5E6D"/>
    <w:rsid w:val="006B4D69"/>
    <w:rsid w:val="006C6D83"/>
    <w:rsid w:val="006D551B"/>
    <w:rsid w:val="006E5D9A"/>
    <w:rsid w:val="006F07A1"/>
    <w:rsid w:val="006F1A59"/>
    <w:rsid w:val="006F38E2"/>
    <w:rsid w:val="0070382C"/>
    <w:rsid w:val="00706D41"/>
    <w:rsid w:val="0071082A"/>
    <w:rsid w:val="007254A3"/>
    <w:rsid w:val="007328C6"/>
    <w:rsid w:val="0073293D"/>
    <w:rsid w:val="00735996"/>
    <w:rsid w:val="00736A06"/>
    <w:rsid w:val="00740890"/>
    <w:rsid w:val="00746FC2"/>
    <w:rsid w:val="00757510"/>
    <w:rsid w:val="007576CF"/>
    <w:rsid w:val="00764E9D"/>
    <w:rsid w:val="00773120"/>
    <w:rsid w:val="0077594A"/>
    <w:rsid w:val="00776C1B"/>
    <w:rsid w:val="007775F7"/>
    <w:rsid w:val="00782848"/>
    <w:rsid w:val="00783600"/>
    <w:rsid w:val="007850A1"/>
    <w:rsid w:val="00785F3E"/>
    <w:rsid w:val="00786BF6"/>
    <w:rsid w:val="00796438"/>
    <w:rsid w:val="007A59D6"/>
    <w:rsid w:val="007B054B"/>
    <w:rsid w:val="007B2E87"/>
    <w:rsid w:val="007C2A7F"/>
    <w:rsid w:val="007C46C5"/>
    <w:rsid w:val="007C5B45"/>
    <w:rsid w:val="007D126B"/>
    <w:rsid w:val="007D6FF8"/>
    <w:rsid w:val="007D762E"/>
    <w:rsid w:val="007E0003"/>
    <w:rsid w:val="007E7BB4"/>
    <w:rsid w:val="007F4924"/>
    <w:rsid w:val="00813060"/>
    <w:rsid w:val="00813769"/>
    <w:rsid w:val="008159C7"/>
    <w:rsid w:val="008166E3"/>
    <w:rsid w:val="00816724"/>
    <w:rsid w:val="00826A68"/>
    <w:rsid w:val="0083105D"/>
    <w:rsid w:val="0083115E"/>
    <w:rsid w:val="00831556"/>
    <w:rsid w:val="008335D2"/>
    <w:rsid w:val="00835D75"/>
    <w:rsid w:val="008409F1"/>
    <w:rsid w:val="0084231A"/>
    <w:rsid w:val="00845648"/>
    <w:rsid w:val="008628BC"/>
    <w:rsid w:val="00877275"/>
    <w:rsid w:val="00877A6C"/>
    <w:rsid w:val="0088028A"/>
    <w:rsid w:val="00886EE9"/>
    <w:rsid w:val="00887221"/>
    <w:rsid w:val="008946CA"/>
    <w:rsid w:val="00897EBE"/>
    <w:rsid w:val="008A581A"/>
    <w:rsid w:val="008A58E5"/>
    <w:rsid w:val="008A79EB"/>
    <w:rsid w:val="008B5F89"/>
    <w:rsid w:val="008C1ADD"/>
    <w:rsid w:val="008E3937"/>
    <w:rsid w:val="008E516E"/>
    <w:rsid w:val="008F095D"/>
    <w:rsid w:val="008F0A94"/>
    <w:rsid w:val="008F6747"/>
    <w:rsid w:val="008F6B3E"/>
    <w:rsid w:val="00912A6D"/>
    <w:rsid w:val="00922089"/>
    <w:rsid w:val="00927541"/>
    <w:rsid w:val="00940C03"/>
    <w:rsid w:val="00947C7C"/>
    <w:rsid w:val="00947EF8"/>
    <w:rsid w:val="00954900"/>
    <w:rsid w:val="009618AF"/>
    <w:rsid w:val="00971AAA"/>
    <w:rsid w:val="009736CF"/>
    <w:rsid w:val="00974957"/>
    <w:rsid w:val="009920FB"/>
    <w:rsid w:val="00994209"/>
    <w:rsid w:val="009972EE"/>
    <w:rsid w:val="009A3A5E"/>
    <w:rsid w:val="009A75D3"/>
    <w:rsid w:val="009A79C4"/>
    <w:rsid w:val="009A7AF3"/>
    <w:rsid w:val="009B64B9"/>
    <w:rsid w:val="009B6C95"/>
    <w:rsid w:val="009D03D5"/>
    <w:rsid w:val="009D0E7E"/>
    <w:rsid w:val="009D345B"/>
    <w:rsid w:val="009D7F05"/>
    <w:rsid w:val="009E455F"/>
    <w:rsid w:val="009F19F1"/>
    <w:rsid w:val="009F3C23"/>
    <w:rsid w:val="009F6583"/>
    <w:rsid w:val="00A05E8A"/>
    <w:rsid w:val="00A13791"/>
    <w:rsid w:val="00A13910"/>
    <w:rsid w:val="00A14CF2"/>
    <w:rsid w:val="00A165B6"/>
    <w:rsid w:val="00A31FFD"/>
    <w:rsid w:val="00A325E3"/>
    <w:rsid w:val="00A378F1"/>
    <w:rsid w:val="00A41F51"/>
    <w:rsid w:val="00A426E4"/>
    <w:rsid w:val="00A543F9"/>
    <w:rsid w:val="00A54DC1"/>
    <w:rsid w:val="00A56CD2"/>
    <w:rsid w:val="00A626BE"/>
    <w:rsid w:val="00A71FD7"/>
    <w:rsid w:val="00A75847"/>
    <w:rsid w:val="00A76E54"/>
    <w:rsid w:val="00A81FB7"/>
    <w:rsid w:val="00A83D39"/>
    <w:rsid w:val="00A87C62"/>
    <w:rsid w:val="00AA42B8"/>
    <w:rsid w:val="00AA623D"/>
    <w:rsid w:val="00AB2A86"/>
    <w:rsid w:val="00AC4F71"/>
    <w:rsid w:val="00AC5194"/>
    <w:rsid w:val="00AD066D"/>
    <w:rsid w:val="00AD52E5"/>
    <w:rsid w:val="00AD68A2"/>
    <w:rsid w:val="00AE318C"/>
    <w:rsid w:val="00AF0A05"/>
    <w:rsid w:val="00B02910"/>
    <w:rsid w:val="00B14FFF"/>
    <w:rsid w:val="00B25C9A"/>
    <w:rsid w:val="00B30141"/>
    <w:rsid w:val="00B3208B"/>
    <w:rsid w:val="00B36810"/>
    <w:rsid w:val="00B40D46"/>
    <w:rsid w:val="00B41769"/>
    <w:rsid w:val="00B41BD6"/>
    <w:rsid w:val="00B521A4"/>
    <w:rsid w:val="00B73819"/>
    <w:rsid w:val="00B7414A"/>
    <w:rsid w:val="00B74C34"/>
    <w:rsid w:val="00B82552"/>
    <w:rsid w:val="00B93714"/>
    <w:rsid w:val="00B96B73"/>
    <w:rsid w:val="00BA38BB"/>
    <w:rsid w:val="00BB10ED"/>
    <w:rsid w:val="00BB1FFA"/>
    <w:rsid w:val="00BB241D"/>
    <w:rsid w:val="00BC1617"/>
    <w:rsid w:val="00BC7E53"/>
    <w:rsid w:val="00BD24C5"/>
    <w:rsid w:val="00BD365D"/>
    <w:rsid w:val="00BD7F04"/>
    <w:rsid w:val="00BE1680"/>
    <w:rsid w:val="00BE29C0"/>
    <w:rsid w:val="00C107A9"/>
    <w:rsid w:val="00C15BBC"/>
    <w:rsid w:val="00C168CF"/>
    <w:rsid w:val="00C21D60"/>
    <w:rsid w:val="00C22069"/>
    <w:rsid w:val="00C2798D"/>
    <w:rsid w:val="00C43CA4"/>
    <w:rsid w:val="00C46A8E"/>
    <w:rsid w:val="00C53E9A"/>
    <w:rsid w:val="00C5676C"/>
    <w:rsid w:val="00C632C1"/>
    <w:rsid w:val="00C6416C"/>
    <w:rsid w:val="00C65997"/>
    <w:rsid w:val="00C7341E"/>
    <w:rsid w:val="00C80F5A"/>
    <w:rsid w:val="00C850F2"/>
    <w:rsid w:val="00C97A34"/>
    <w:rsid w:val="00CA0888"/>
    <w:rsid w:val="00CA2DE4"/>
    <w:rsid w:val="00CA6560"/>
    <w:rsid w:val="00CB5518"/>
    <w:rsid w:val="00CD7596"/>
    <w:rsid w:val="00CE0D06"/>
    <w:rsid w:val="00CE61D9"/>
    <w:rsid w:val="00CE73A2"/>
    <w:rsid w:val="00CF1ED1"/>
    <w:rsid w:val="00CF26DA"/>
    <w:rsid w:val="00CF64D8"/>
    <w:rsid w:val="00D1565E"/>
    <w:rsid w:val="00D17126"/>
    <w:rsid w:val="00D218B7"/>
    <w:rsid w:val="00D25B3D"/>
    <w:rsid w:val="00D2710B"/>
    <w:rsid w:val="00D36B4C"/>
    <w:rsid w:val="00D36D14"/>
    <w:rsid w:val="00D414CE"/>
    <w:rsid w:val="00D420CA"/>
    <w:rsid w:val="00D436EE"/>
    <w:rsid w:val="00D47A34"/>
    <w:rsid w:val="00D52F2F"/>
    <w:rsid w:val="00D60B53"/>
    <w:rsid w:val="00D72661"/>
    <w:rsid w:val="00D809A7"/>
    <w:rsid w:val="00D903C1"/>
    <w:rsid w:val="00D90BFC"/>
    <w:rsid w:val="00D96832"/>
    <w:rsid w:val="00DA5157"/>
    <w:rsid w:val="00DA6A3B"/>
    <w:rsid w:val="00DB1D3F"/>
    <w:rsid w:val="00DB24C5"/>
    <w:rsid w:val="00DB2CBF"/>
    <w:rsid w:val="00DB4E0F"/>
    <w:rsid w:val="00DD35C7"/>
    <w:rsid w:val="00DD6290"/>
    <w:rsid w:val="00DF1941"/>
    <w:rsid w:val="00DF1EF2"/>
    <w:rsid w:val="00DF6A0F"/>
    <w:rsid w:val="00DF7457"/>
    <w:rsid w:val="00E03D78"/>
    <w:rsid w:val="00E10640"/>
    <w:rsid w:val="00E1505C"/>
    <w:rsid w:val="00E17522"/>
    <w:rsid w:val="00E2618B"/>
    <w:rsid w:val="00E34471"/>
    <w:rsid w:val="00E4466A"/>
    <w:rsid w:val="00E44EEF"/>
    <w:rsid w:val="00E46480"/>
    <w:rsid w:val="00E52CE4"/>
    <w:rsid w:val="00E55D67"/>
    <w:rsid w:val="00E66055"/>
    <w:rsid w:val="00E7735D"/>
    <w:rsid w:val="00E82889"/>
    <w:rsid w:val="00E834C7"/>
    <w:rsid w:val="00E93C22"/>
    <w:rsid w:val="00EA0EEF"/>
    <w:rsid w:val="00EA3058"/>
    <w:rsid w:val="00EC1761"/>
    <w:rsid w:val="00ED0E9D"/>
    <w:rsid w:val="00ED22C5"/>
    <w:rsid w:val="00ED38D2"/>
    <w:rsid w:val="00EE385E"/>
    <w:rsid w:val="00EF0E84"/>
    <w:rsid w:val="00EF1C15"/>
    <w:rsid w:val="00EF3E78"/>
    <w:rsid w:val="00F01B8E"/>
    <w:rsid w:val="00F11FF4"/>
    <w:rsid w:val="00F156A6"/>
    <w:rsid w:val="00F2325D"/>
    <w:rsid w:val="00F23EDA"/>
    <w:rsid w:val="00F33003"/>
    <w:rsid w:val="00F446CF"/>
    <w:rsid w:val="00F4680C"/>
    <w:rsid w:val="00F46951"/>
    <w:rsid w:val="00F6114A"/>
    <w:rsid w:val="00F65CFB"/>
    <w:rsid w:val="00F70F41"/>
    <w:rsid w:val="00F71196"/>
    <w:rsid w:val="00F74A64"/>
    <w:rsid w:val="00F83A57"/>
    <w:rsid w:val="00F878A6"/>
    <w:rsid w:val="00FB63E7"/>
    <w:rsid w:val="00FB67F2"/>
    <w:rsid w:val="00FC0240"/>
    <w:rsid w:val="00FC2AEE"/>
    <w:rsid w:val="00FC3F7D"/>
    <w:rsid w:val="00FD13E4"/>
    <w:rsid w:val="00FD1E38"/>
    <w:rsid w:val="00FD49C3"/>
    <w:rsid w:val="00FE1A24"/>
    <w:rsid w:val="00FE6E8C"/>
    <w:rsid w:val="00FE7599"/>
    <w:rsid w:val="00FF2091"/>
    <w:rsid w:val="00FF2F0D"/>
    <w:rsid w:val="00FF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48"/>
  </w:style>
  <w:style w:type="paragraph" w:styleId="1">
    <w:name w:val="heading 1"/>
    <w:basedOn w:val="a"/>
    <w:next w:val="a"/>
    <w:link w:val="10"/>
    <w:uiPriority w:val="99"/>
    <w:qFormat/>
    <w:rsid w:val="00312BB3"/>
    <w:pPr>
      <w:keepNext/>
      <w:spacing w:before="240" w:after="60" w:line="240" w:lineRule="auto"/>
      <w:outlineLvl w:val="0"/>
    </w:pPr>
    <w:rPr>
      <w:rFonts w:ascii="Arial" w:eastAsia="Times New Roman" w:hAnsi="Arial" w:cs="Arial"/>
      <w:b/>
      <w:bCs/>
      <w:kern w:val="28"/>
      <w:sz w:val="28"/>
      <w:szCs w:val="28"/>
      <w:lang w:eastAsia="ru-RU"/>
    </w:rPr>
  </w:style>
  <w:style w:type="paragraph" w:styleId="4">
    <w:name w:val="heading 4"/>
    <w:basedOn w:val="a"/>
    <w:next w:val="a"/>
    <w:link w:val="40"/>
    <w:uiPriority w:val="9"/>
    <w:semiHidden/>
    <w:unhideWhenUsed/>
    <w:qFormat/>
    <w:rsid w:val="00312BB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7596"/>
    <w:pPr>
      <w:tabs>
        <w:tab w:val="center" w:pos="4677"/>
        <w:tab w:val="right" w:pos="9355"/>
      </w:tabs>
      <w:spacing w:after="0" w:line="240" w:lineRule="auto"/>
    </w:pPr>
  </w:style>
  <w:style w:type="character" w:customStyle="1" w:styleId="a4">
    <w:name w:val="Верхний колонтитул Знак"/>
    <w:basedOn w:val="a0"/>
    <w:link w:val="a3"/>
    <w:rsid w:val="00CD7596"/>
  </w:style>
  <w:style w:type="paragraph" w:styleId="a5">
    <w:name w:val="footer"/>
    <w:basedOn w:val="a"/>
    <w:link w:val="a6"/>
    <w:uiPriority w:val="99"/>
    <w:unhideWhenUsed/>
    <w:rsid w:val="00CD75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7596"/>
  </w:style>
  <w:style w:type="paragraph" w:styleId="a7">
    <w:name w:val="Balloon Text"/>
    <w:basedOn w:val="a"/>
    <w:link w:val="a8"/>
    <w:uiPriority w:val="99"/>
    <w:semiHidden/>
    <w:unhideWhenUsed/>
    <w:rsid w:val="00A139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3910"/>
    <w:rPr>
      <w:rFonts w:ascii="Segoe UI" w:hAnsi="Segoe UI" w:cs="Segoe UI"/>
      <w:sz w:val="18"/>
      <w:szCs w:val="18"/>
    </w:rPr>
  </w:style>
  <w:style w:type="character" w:styleId="a9">
    <w:name w:val="Strong"/>
    <w:qFormat/>
    <w:rsid w:val="00C6416C"/>
    <w:rPr>
      <w:b/>
      <w:bCs/>
    </w:rPr>
  </w:style>
  <w:style w:type="paragraph" w:styleId="aa">
    <w:name w:val="Normal (Web)"/>
    <w:basedOn w:val="a"/>
    <w:rsid w:val="00C6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Т-1"/>
    <w:aliases w:val="5,Текст 14-1,Стиль12-1,Текст14-1,текст14"/>
    <w:basedOn w:val="a"/>
    <w:rsid w:val="001C454B"/>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312BB3"/>
    <w:rPr>
      <w:rFonts w:ascii="Arial" w:eastAsia="Times New Roman" w:hAnsi="Arial" w:cs="Arial"/>
      <w:b/>
      <w:bCs/>
      <w:kern w:val="28"/>
      <w:sz w:val="28"/>
      <w:szCs w:val="28"/>
      <w:lang w:eastAsia="ru-RU"/>
    </w:rPr>
  </w:style>
  <w:style w:type="character" w:customStyle="1" w:styleId="40">
    <w:name w:val="Заголовок 4 Знак"/>
    <w:basedOn w:val="a0"/>
    <w:link w:val="4"/>
    <w:uiPriority w:val="9"/>
    <w:semiHidden/>
    <w:rsid w:val="00312BB3"/>
    <w:rPr>
      <w:rFonts w:asciiTheme="majorHAnsi" w:eastAsiaTheme="majorEastAsia" w:hAnsiTheme="majorHAnsi" w:cstheme="majorBidi"/>
      <w:i/>
      <w:iCs/>
      <w:color w:val="2E74B5" w:themeColor="accent1" w:themeShade="BF"/>
      <w:sz w:val="24"/>
      <w:szCs w:val="24"/>
      <w:lang w:eastAsia="ru-RU"/>
    </w:rPr>
  </w:style>
  <w:style w:type="paragraph" w:customStyle="1" w:styleId="ConsPlusTitle">
    <w:name w:val="ConsPlusTitle"/>
    <w:rsid w:val="008A79E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b">
    <w:name w:val="Table Grid"/>
    <w:basedOn w:val="a1"/>
    <w:rsid w:val="008A79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азвание Знак"/>
    <w:rsid w:val="004E54BA"/>
    <w:rPr>
      <w:b/>
      <w:sz w:val="28"/>
    </w:rPr>
  </w:style>
  <w:style w:type="paragraph" w:styleId="ad">
    <w:name w:val="No Spacing"/>
    <w:uiPriority w:val="1"/>
    <w:qFormat/>
    <w:rsid w:val="00CE73A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2BB3"/>
    <w:pPr>
      <w:keepNext/>
      <w:spacing w:before="240" w:after="60" w:line="240" w:lineRule="auto"/>
      <w:outlineLvl w:val="0"/>
    </w:pPr>
    <w:rPr>
      <w:rFonts w:ascii="Arial" w:eastAsia="Times New Roman" w:hAnsi="Arial" w:cs="Arial"/>
      <w:b/>
      <w:bCs/>
      <w:kern w:val="28"/>
      <w:sz w:val="28"/>
      <w:szCs w:val="28"/>
      <w:lang w:eastAsia="ru-RU"/>
    </w:rPr>
  </w:style>
  <w:style w:type="paragraph" w:styleId="4">
    <w:name w:val="heading 4"/>
    <w:basedOn w:val="a"/>
    <w:next w:val="a"/>
    <w:link w:val="40"/>
    <w:uiPriority w:val="9"/>
    <w:semiHidden/>
    <w:unhideWhenUsed/>
    <w:qFormat/>
    <w:rsid w:val="00312BB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5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7596"/>
  </w:style>
  <w:style w:type="paragraph" w:styleId="a5">
    <w:name w:val="footer"/>
    <w:basedOn w:val="a"/>
    <w:link w:val="a6"/>
    <w:uiPriority w:val="99"/>
    <w:unhideWhenUsed/>
    <w:rsid w:val="00CD75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7596"/>
  </w:style>
  <w:style w:type="paragraph" w:styleId="a7">
    <w:name w:val="Balloon Text"/>
    <w:basedOn w:val="a"/>
    <w:link w:val="a8"/>
    <w:uiPriority w:val="99"/>
    <w:semiHidden/>
    <w:unhideWhenUsed/>
    <w:rsid w:val="00A139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3910"/>
    <w:rPr>
      <w:rFonts w:ascii="Segoe UI" w:hAnsi="Segoe UI" w:cs="Segoe UI"/>
      <w:sz w:val="18"/>
      <w:szCs w:val="18"/>
    </w:rPr>
  </w:style>
  <w:style w:type="character" w:styleId="a9">
    <w:name w:val="Strong"/>
    <w:qFormat/>
    <w:rsid w:val="00C6416C"/>
    <w:rPr>
      <w:b/>
      <w:bCs/>
    </w:rPr>
  </w:style>
  <w:style w:type="paragraph" w:styleId="aa">
    <w:name w:val="Normal (Web)"/>
    <w:basedOn w:val="a"/>
    <w:rsid w:val="00C6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Т-1"/>
    <w:aliases w:val="5,Текст 14-1,Стиль12-1,Текст14-1,текст14"/>
    <w:basedOn w:val="a"/>
    <w:rsid w:val="001C454B"/>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312BB3"/>
    <w:rPr>
      <w:rFonts w:ascii="Arial" w:eastAsia="Times New Roman" w:hAnsi="Arial" w:cs="Arial"/>
      <w:b/>
      <w:bCs/>
      <w:kern w:val="28"/>
      <w:sz w:val="28"/>
      <w:szCs w:val="28"/>
      <w:lang w:eastAsia="ru-RU"/>
    </w:rPr>
  </w:style>
  <w:style w:type="character" w:customStyle="1" w:styleId="40">
    <w:name w:val="Заголовок 4 Знак"/>
    <w:basedOn w:val="a0"/>
    <w:link w:val="4"/>
    <w:uiPriority w:val="9"/>
    <w:semiHidden/>
    <w:rsid w:val="00312BB3"/>
    <w:rPr>
      <w:rFonts w:asciiTheme="majorHAnsi" w:eastAsiaTheme="majorEastAsia" w:hAnsiTheme="majorHAnsi" w:cstheme="majorBidi"/>
      <w:i/>
      <w:iCs/>
      <w:color w:val="2E74B5" w:themeColor="accent1" w:themeShade="BF"/>
      <w:sz w:val="24"/>
      <w:szCs w:val="24"/>
      <w:lang w:eastAsia="ru-RU"/>
    </w:rPr>
  </w:style>
  <w:style w:type="paragraph" w:customStyle="1" w:styleId="ConsPlusTitle">
    <w:name w:val="ConsPlusTitle"/>
    <w:rsid w:val="008A79E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b">
    <w:name w:val="Table Grid"/>
    <w:basedOn w:val="a1"/>
    <w:rsid w:val="008A79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азвание Знак"/>
    <w:rsid w:val="004E54BA"/>
    <w:rPr>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83ED-E18D-4A25-94BB-4500882F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2019-06-27T10:57:00Z</cp:lastPrinted>
  <dcterms:created xsi:type="dcterms:W3CDTF">2020-06-30T07:36:00Z</dcterms:created>
  <dcterms:modified xsi:type="dcterms:W3CDTF">2020-06-30T07:36:00Z</dcterms:modified>
</cp:coreProperties>
</file>